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6592B1">
      <w:pPr>
        <w:pStyle w:val="14"/>
        <w:jc w:val="both"/>
        <w:rPr>
          <w:sz w:val="56"/>
          <w:szCs w:val="56"/>
        </w:rPr>
      </w:pPr>
      <w:r>
        <w:rPr>
          <w:sz w:val="56"/>
        </w:rPr>
        <mc:AlternateContent>
          <mc:Choice Requires="wps">
            <w:drawing>
              <wp:anchor distT="0" distB="0" distL="114300" distR="114300" simplePos="0" relativeHeight="251659264" behindDoc="0" locked="0" layoutInCell="1" allowOverlap="1">
                <wp:simplePos x="0" y="0"/>
                <wp:positionH relativeFrom="column">
                  <wp:posOffset>-236220</wp:posOffset>
                </wp:positionH>
                <wp:positionV relativeFrom="paragraph">
                  <wp:posOffset>-297180</wp:posOffset>
                </wp:positionV>
                <wp:extent cx="1523365" cy="517525"/>
                <wp:effectExtent l="0" t="0" r="635" b="15875"/>
                <wp:wrapNone/>
                <wp:docPr id="1" name="文本框 1"/>
                <wp:cNvGraphicFramePr/>
                <a:graphic xmlns:a="http://schemas.openxmlformats.org/drawingml/2006/main">
                  <a:graphicData uri="http://schemas.microsoft.com/office/word/2010/wordprocessingShape">
                    <wps:wsp>
                      <wps:cNvSpPr txBox="1"/>
                      <wps:spPr>
                        <a:xfrm>
                          <a:off x="1799590" y="935990"/>
                          <a:ext cx="1523365" cy="51752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C415757">
                            <w:pPr>
                              <w:rPr>
                                <w:rFonts w:hint="eastAsia" w:ascii="楷体" w:hAnsi="楷体" w:eastAsia="楷体" w:cs="楷体"/>
                                <w:sz w:val="30"/>
                                <w:szCs w:val="30"/>
                                <w:lang w:val="en-US" w:eastAsia="zh-CN"/>
                              </w:rPr>
                            </w:pPr>
                            <w:r>
                              <w:rPr>
                                <w:rFonts w:hint="eastAsia" w:ascii="楷体" w:hAnsi="楷体" w:eastAsia="楷体" w:cs="楷体"/>
                                <w:sz w:val="30"/>
                                <w:szCs w:val="30"/>
                                <w:lang w:eastAsia="zh-CN"/>
                              </w:rPr>
                              <w:t>附件</w:t>
                            </w:r>
                            <w:r>
                              <w:rPr>
                                <w:rFonts w:hint="eastAsia" w:ascii="楷体" w:hAnsi="楷体" w:eastAsia="楷体" w:cs="楷体"/>
                                <w:sz w:val="30"/>
                                <w:szCs w:val="30"/>
                                <w:lang w:val="en-US" w:eastAsia="zh-CN"/>
                              </w:rPr>
                              <w:t>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6pt;margin-top:-23.4pt;height:40.75pt;width:119.95pt;z-index:251659264;mso-width-relative:page;mso-height-relative:page;" fillcolor="#FFFFFF [3201]" filled="t" stroked="f" coordsize="21600,21600" o:gfxdata="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cvAmUNYAAAAK&#10;AQAADwAAAAAAAAABACAAAAAiAAAAZHJzL2Rvd25yZXYueG1sUEsBAhQAFAAAAAgAh07iQEe/k8dX&#10;AgAAmgQAAA4AAAAAAAAAAQAgAAAAJQEAAGRycy9lMm9Eb2MueG1sUEsFBgAAAAAGAAYAWQEAAO4F&#10;AAAAAA==&#10;">
                <v:fill on="t" focussize="0,0"/>
                <v:stroke on="f" weight="0.5pt"/>
                <v:imagedata o:title=""/>
                <o:lock v:ext="edit" aspectratio="f"/>
                <v:textbox>
                  <w:txbxContent>
                    <w:p w14:paraId="4C415757">
                      <w:pPr>
                        <w:rPr>
                          <w:rFonts w:hint="eastAsia" w:ascii="楷体" w:hAnsi="楷体" w:eastAsia="楷体" w:cs="楷体"/>
                          <w:sz w:val="30"/>
                          <w:szCs w:val="30"/>
                          <w:lang w:val="en-US" w:eastAsia="zh-CN"/>
                        </w:rPr>
                      </w:pPr>
                      <w:r>
                        <w:rPr>
                          <w:rFonts w:hint="eastAsia" w:ascii="楷体" w:hAnsi="楷体" w:eastAsia="楷体" w:cs="楷体"/>
                          <w:sz w:val="30"/>
                          <w:szCs w:val="30"/>
                          <w:lang w:eastAsia="zh-CN"/>
                        </w:rPr>
                        <w:t>附件</w:t>
                      </w:r>
                      <w:r>
                        <w:rPr>
                          <w:rFonts w:hint="eastAsia" w:ascii="楷体" w:hAnsi="楷体" w:eastAsia="楷体" w:cs="楷体"/>
                          <w:sz w:val="30"/>
                          <w:szCs w:val="30"/>
                          <w:lang w:val="en-US" w:eastAsia="zh-CN"/>
                        </w:rPr>
                        <w:t>1：</w:t>
                      </w:r>
                    </w:p>
                  </w:txbxContent>
                </v:textbox>
              </v:shape>
            </w:pict>
          </mc:Fallback>
        </mc:AlternateContent>
      </w:r>
    </w:p>
    <w:p w14:paraId="07850040">
      <w:pPr>
        <w:pStyle w:val="14"/>
        <w:jc w:val="both"/>
        <w:rPr>
          <w:sz w:val="56"/>
          <w:szCs w:val="56"/>
        </w:rPr>
      </w:pPr>
    </w:p>
    <w:p w14:paraId="6E0348F9">
      <w:pPr>
        <w:pStyle w:val="14"/>
        <w:jc w:val="both"/>
        <w:rPr>
          <w:sz w:val="84"/>
          <w:szCs w:val="84"/>
        </w:rPr>
      </w:pPr>
    </w:p>
    <w:p w14:paraId="614AAE12">
      <w:pPr>
        <w:pStyle w:val="14"/>
        <w:jc w:val="both"/>
        <w:rPr>
          <w:color w:val="auto"/>
          <w:sz w:val="84"/>
          <w:szCs w:val="84"/>
        </w:rPr>
      </w:pPr>
    </w:p>
    <w:p w14:paraId="06597D61">
      <w:pPr>
        <w:pStyle w:val="14"/>
        <w:jc w:val="center"/>
        <w:rPr>
          <w:rFonts w:hint="eastAsia" w:ascii="方正小标宋_GBK" w:hAnsi="方正小标宋_GBK" w:eastAsia="方正小标宋_GBK" w:cs="方正小标宋_GBK"/>
          <w:color w:val="auto"/>
          <w:sz w:val="84"/>
          <w:szCs w:val="84"/>
        </w:rPr>
      </w:pPr>
      <w:r>
        <w:rPr>
          <w:rFonts w:hint="eastAsia" w:ascii="方正小标宋_GBK" w:hAnsi="方正小标宋_GBK" w:eastAsia="方正小标宋_GBK" w:cs="方正小标宋_GBK"/>
          <w:color w:val="auto"/>
          <w:sz w:val="84"/>
          <w:szCs w:val="84"/>
        </w:rPr>
        <w:t>202</w:t>
      </w:r>
      <w:r>
        <w:rPr>
          <w:rFonts w:hint="eastAsia" w:ascii="方正小标宋_GBK" w:hAnsi="方正小标宋_GBK" w:eastAsia="方正小标宋_GBK" w:cs="方正小标宋_GBK"/>
          <w:color w:val="auto"/>
          <w:sz w:val="84"/>
          <w:szCs w:val="84"/>
          <w:lang w:val="en-US" w:eastAsia="zh-CN"/>
        </w:rPr>
        <w:t>4</w:t>
      </w:r>
      <w:r>
        <w:rPr>
          <w:rFonts w:hint="eastAsia" w:ascii="方正小标宋_GBK" w:hAnsi="方正小标宋_GBK" w:eastAsia="方正小标宋_GBK" w:cs="方正小标宋_GBK"/>
          <w:color w:val="auto"/>
          <w:sz w:val="84"/>
          <w:szCs w:val="84"/>
        </w:rPr>
        <w:t>年度</w:t>
      </w:r>
    </w:p>
    <w:p w14:paraId="5632F7B7">
      <w:pPr>
        <w:pStyle w:val="14"/>
        <w:jc w:val="center"/>
        <w:rPr>
          <w:rFonts w:hint="eastAsia"/>
          <w:color w:val="auto"/>
          <w:sz w:val="84"/>
          <w:szCs w:val="84"/>
        </w:rPr>
      </w:pPr>
      <w:r>
        <w:rPr>
          <w:rFonts w:hint="eastAsia"/>
          <w:color w:val="auto"/>
          <w:sz w:val="84"/>
          <w:szCs w:val="84"/>
        </w:rPr>
        <w:t>常德市西湖管理区教育局</w:t>
      </w:r>
    </w:p>
    <w:p w14:paraId="5DB4DA0D">
      <w:pPr>
        <w:pStyle w:val="14"/>
        <w:jc w:val="center"/>
        <w:rPr>
          <w:rFonts w:hint="eastAsia" w:ascii="方正小标宋_GBK" w:hAnsi="方正小标宋_GBK" w:eastAsia="方正小标宋_GBK" w:cs="方正小标宋_GBK"/>
          <w:color w:val="auto"/>
          <w:sz w:val="84"/>
          <w:szCs w:val="84"/>
        </w:rPr>
      </w:pPr>
      <w:r>
        <w:rPr>
          <w:rFonts w:hint="eastAsia" w:ascii="方正小标宋_GBK" w:hAnsi="方正小标宋_GBK" w:eastAsia="方正小标宋_GBK" w:cs="方正小标宋_GBK"/>
          <w:color w:val="auto"/>
          <w:sz w:val="84"/>
          <w:szCs w:val="84"/>
        </w:rPr>
        <w:t>部门决算</w:t>
      </w:r>
    </w:p>
    <w:p w14:paraId="5F5B2CCD">
      <w:pPr>
        <w:pStyle w:val="14"/>
        <w:jc w:val="both"/>
        <w:rPr>
          <w:rFonts w:hint="eastAsia" w:ascii="方正小标宋_GBK" w:hAnsi="方正小标宋_GBK" w:eastAsia="方正小标宋_GBK" w:cs="方正小标宋_GBK"/>
          <w:color w:val="auto"/>
          <w:sz w:val="56"/>
          <w:szCs w:val="56"/>
        </w:rPr>
      </w:pPr>
    </w:p>
    <w:p w14:paraId="08F6B824">
      <w:pPr>
        <w:pStyle w:val="14"/>
        <w:jc w:val="both"/>
        <w:rPr>
          <w:color w:val="auto"/>
          <w:sz w:val="56"/>
          <w:szCs w:val="56"/>
        </w:rPr>
      </w:pPr>
    </w:p>
    <w:p w14:paraId="45394CF8">
      <w:pPr>
        <w:pStyle w:val="14"/>
        <w:jc w:val="both"/>
        <w:rPr>
          <w:color w:val="auto"/>
          <w:sz w:val="56"/>
          <w:szCs w:val="56"/>
        </w:rPr>
      </w:pPr>
    </w:p>
    <w:p w14:paraId="28EF0DCC">
      <w:pPr>
        <w:pStyle w:val="14"/>
        <w:jc w:val="both"/>
        <w:rPr>
          <w:color w:val="auto"/>
          <w:sz w:val="56"/>
          <w:szCs w:val="56"/>
        </w:rPr>
      </w:pPr>
    </w:p>
    <w:p w14:paraId="21360B28">
      <w:pPr>
        <w:pStyle w:val="14"/>
        <w:jc w:val="both"/>
        <w:rPr>
          <w:color w:val="auto"/>
          <w:sz w:val="32"/>
          <w:szCs w:val="32"/>
        </w:rPr>
      </w:pPr>
    </w:p>
    <w:p w14:paraId="27316EA7">
      <w:pPr>
        <w:pStyle w:val="14"/>
        <w:jc w:val="both"/>
        <w:rPr>
          <w:color w:val="auto"/>
          <w:sz w:val="32"/>
          <w:szCs w:val="32"/>
        </w:rPr>
      </w:pPr>
    </w:p>
    <w:p w14:paraId="2AD778EA">
      <w:pPr>
        <w:pStyle w:val="14"/>
        <w:jc w:val="both"/>
        <w:rPr>
          <w:color w:val="auto"/>
          <w:sz w:val="32"/>
          <w:szCs w:val="32"/>
        </w:rPr>
      </w:pPr>
    </w:p>
    <w:p w14:paraId="365C9BB0">
      <w:pPr>
        <w:pStyle w:val="14"/>
        <w:jc w:val="both"/>
        <w:rPr>
          <w:color w:val="auto"/>
          <w:sz w:val="32"/>
          <w:szCs w:val="32"/>
        </w:rPr>
      </w:pPr>
    </w:p>
    <w:p w14:paraId="617B6C94">
      <w:pPr>
        <w:pStyle w:val="14"/>
        <w:jc w:val="both"/>
        <w:rPr>
          <w:color w:val="auto"/>
          <w:sz w:val="32"/>
          <w:szCs w:val="32"/>
        </w:rPr>
      </w:pPr>
    </w:p>
    <w:p w14:paraId="7E8866EB">
      <w:pPr>
        <w:pStyle w:val="14"/>
        <w:spacing w:line="540" w:lineRule="exact"/>
        <w:jc w:val="both"/>
        <w:rPr>
          <w:color w:val="auto"/>
          <w:sz w:val="56"/>
          <w:szCs w:val="56"/>
        </w:rPr>
      </w:pPr>
    </w:p>
    <w:p w14:paraId="000684AF">
      <w:pPr>
        <w:pStyle w:val="14"/>
        <w:spacing w:line="500" w:lineRule="exact"/>
        <w:jc w:val="both"/>
        <w:rPr>
          <w:b/>
          <w:color w:val="auto"/>
          <w:sz w:val="36"/>
          <w:szCs w:val="28"/>
        </w:rPr>
      </w:pPr>
    </w:p>
    <w:p w14:paraId="1F764F75">
      <w:pPr>
        <w:pStyle w:val="14"/>
        <w:spacing w:line="500" w:lineRule="exact"/>
        <w:jc w:val="center"/>
        <w:rPr>
          <w:b/>
          <w:color w:val="auto"/>
          <w:sz w:val="36"/>
          <w:szCs w:val="28"/>
        </w:rPr>
      </w:pPr>
      <w:r>
        <w:rPr>
          <w:rFonts w:hint="eastAsia"/>
          <w:b/>
          <w:color w:val="auto"/>
          <w:sz w:val="36"/>
          <w:szCs w:val="28"/>
        </w:rPr>
        <w:t>目录</w:t>
      </w:r>
    </w:p>
    <w:p w14:paraId="467EE3FE">
      <w:pPr>
        <w:pStyle w:val="14"/>
        <w:spacing w:line="500" w:lineRule="exact"/>
        <w:jc w:val="both"/>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rPr>
        <w:t>第一部分</w:t>
      </w:r>
      <w:r>
        <w:rPr>
          <w:rFonts w:hint="eastAsia" w:ascii="黑体" w:hAnsi="黑体" w:eastAsia="黑体" w:cs="黑体"/>
          <w:b w:val="0"/>
          <w:bCs/>
          <w:color w:val="auto"/>
          <w:sz w:val="28"/>
          <w:szCs w:val="28"/>
          <w:lang w:val="en-US" w:eastAsia="zh-CN"/>
        </w:rPr>
        <w:t xml:space="preserve"> </w:t>
      </w:r>
      <w:r>
        <w:rPr>
          <w:rFonts w:hint="eastAsia" w:hAnsi="黑体" w:cs="黑体"/>
          <w:b w:val="0"/>
          <w:bCs/>
          <w:color w:val="auto"/>
          <w:sz w:val="28"/>
          <w:szCs w:val="28"/>
          <w:lang w:val="en-US" w:eastAsia="zh-CN"/>
        </w:rPr>
        <w:t>常德市西湖管理区教育局</w:t>
      </w:r>
      <w:r>
        <w:rPr>
          <w:rFonts w:hint="eastAsia" w:ascii="黑体" w:hAnsi="黑体" w:eastAsia="黑体" w:cs="黑体"/>
          <w:b w:val="0"/>
          <w:bCs/>
          <w:color w:val="auto"/>
          <w:sz w:val="28"/>
          <w:szCs w:val="28"/>
        </w:rPr>
        <w:t>概况</w:t>
      </w:r>
    </w:p>
    <w:p w14:paraId="27510892">
      <w:pPr>
        <w:pStyle w:val="14"/>
        <w:spacing w:line="500" w:lineRule="exact"/>
        <w:ind w:firstLine="700" w:firstLineChars="250"/>
        <w:jc w:val="both"/>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一、部门职责</w:t>
      </w:r>
    </w:p>
    <w:p w14:paraId="2C93F537">
      <w:pPr>
        <w:pStyle w:val="14"/>
        <w:spacing w:line="500" w:lineRule="exact"/>
        <w:ind w:firstLine="700" w:firstLineChars="250"/>
        <w:jc w:val="both"/>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rPr>
        <w:t>二、机构设置</w:t>
      </w:r>
      <w:r>
        <w:rPr>
          <w:rFonts w:hint="eastAsia" w:ascii="仿宋_GB2312" w:hAnsi="仿宋_GB2312" w:eastAsia="仿宋_GB2312" w:cs="仿宋_GB2312"/>
          <w:color w:val="auto"/>
          <w:sz w:val="28"/>
          <w:szCs w:val="28"/>
          <w:lang w:eastAsia="zh-CN"/>
        </w:rPr>
        <w:t>及决算单位构成</w:t>
      </w:r>
    </w:p>
    <w:p w14:paraId="3E86F7B2">
      <w:pPr>
        <w:pStyle w:val="14"/>
        <w:spacing w:line="500" w:lineRule="exact"/>
        <w:jc w:val="both"/>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rPr>
        <w:t>第二部分</w:t>
      </w:r>
      <w:r>
        <w:rPr>
          <w:rFonts w:hint="eastAsia" w:ascii="黑体" w:hAnsi="黑体" w:eastAsia="黑体" w:cs="黑体"/>
          <w:b w:val="0"/>
          <w:bCs/>
          <w:color w:val="auto"/>
          <w:sz w:val="28"/>
          <w:szCs w:val="28"/>
          <w:lang w:val="en-US" w:eastAsia="zh-CN"/>
        </w:rPr>
        <w:t xml:space="preserve"> </w:t>
      </w:r>
      <w:r>
        <w:rPr>
          <w:rFonts w:hint="eastAsia" w:ascii="黑体" w:hAnsi="黑体" w:eastAsia="黑体" w:cs="黑体"/>
          <w:b w:val="0"/>
          <w:bCs/>
          <w:color w:val="auto"/>
          <w:sz w:val="28"/>
          <w:szCs w:val="28"/>
        </w:rPr>
        <w:t>部门决算表</w:t>
      </w:r>
    </w:p>
    <w:p w14:paraId="7C25F094">
      <w:pPr>
        <w:pStyle w:val="14"/>
        <w:spacing w:line="500" w:lineRule="exact"/>
        <w:ind w:firstLine="700" w:firstLineChars="250"/>
        <w:jc w:val="both"/>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一、收入支出决算总表</w:t>
      </w:r>
    </w:p>
    <w:p w14:paraId="2ED8C645">
      <w:pPr>
        <w:pStyle w:val="14"/>
        <w:spacing w:line="500" w:lineRule="exact"/>
        <w:ind w:firstLine="700" w:firstLineChars="250"/>
        <w:jc w:val="both"/>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二、收入决算表</w:t>
      </w:r>
    </w:p>
    <w:p w14:paraId="3ADB4766">
      <w:pPr>
        <w:pStyle w:val="14"/>
        <w:spacing w:line="500" w:lineRule="exact"/>
        <w:ind w:firstLine="700" w:firstLineChars="250"/>
        <w:jc w:val="both"/>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三、支出决算表</w:t>
      </w:r>
    </w:p>
    <w:p w14:paraId="38CCFC13">
      <w:pPr>
        <w:pStyle w:val="14"/>
        <w:spacing w:line="500" w:lineRule="exact"/>
        <w:ind w:firstLine="700" w:firstLineChars="250"/>
        <w:jc w:val="both"/>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四、财政拨款收入支出决算总表</w:t>
      </w:r>
    </w:p>
    <w:p w14:paraId="7F6D50DE">
      <w:pPr>
        <w:pStyle w:val="14"/>
        <w:spacing w:line="500" w:lineRule="exact"/>
        <w:ind w:firstLine="700" w:firstLineChars="250"/>
        <w:jc w:val="both"/>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五、一般公共预算财政拨款支出决算表</w:t>
      </w:r>
    </w:p>
    <w:p w14:paraId="1F0DD3B0">
      <w:pPr>
        <w:pStyle w:val="14"/>
        <w:spacing w:line="500" w:lineRule="exact"/>
        <w:ind w:firstLine="700" w:firstLineChars="250"/>
        <w:jc w:val="both"/>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六、一般公共预算财政拨款基本支出决算明细表</w:t>
      </w:r>
    </w:p>
    <w:p w14:paraId="6BA9CE0A">
      <w:pPr>
        <w:pStyle w:val="14"/>
        <w:spacing w:line="500" w:lineRule="exact"/>
        <w:ind w:firstLine="700" w:firstLineChars="250"/>
        <w:jc w:val="both"/>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七、政府性基金预算财政拨款收入支出决算表</w:t>
      </w:r>
    </w:p>
    <w:p w14:paraId="660DC1C6">
      <w:pPr>
        <w:pStyle w:val="14"/>
        <w:spacing w:line="500" w:lineRule="exact"/>
        <w:ind w:firstLine="700" w:firstLineChars="250"/>
        <w:jc w:val="both"/>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八、国有资本经营预算财政拨款支出决算表</w:t>
      </w:r>
    </w:p>
    <w:p w14:paraId="359C3B53">
      <w:pPr>
        <w:pStyle w:val="14"/>
        <w:spacing w:line="500" w:lineRule="exact"/>
        <w:ind w:firstLine="700" w:firstLineChars="250"/>
        <w:jc w:val="both"/>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九、财政拨款“三公”经费支出决算表</w:t>
      </w:r>
    </w:p>
    <w:p w14:paraId="6C3AE88E">
      <w:pPr>
        <w:pStyle w:val="14"/>
        <w:spacing w:line="500" w:lineRule="exact"/>
        <w:jc w:val="both"/>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rPr>
        <w:t>第三部分</w:t>
      </w:r>
      <w:r>
        <w:rPr>
          <w:rFonts w:hint="eastAsia" w:ascii="黑体" w:hAnsi="黑体" w:eastAsia="黑体" w:cs="黑体"/>
          <w:b w:val="0"/>
          <w:bCs/>
          <w:color w:val="auto"/>
          <w:sz w:val="28"/>
          <w:szCs w:val="28"/>
          <w:lang w:val="en-US" w:eastAsia="zh-CN"/>
        </w:rPr>
        <w:t xml:space="preserve"> </w:t>
      </w:r>
      <w:r>
        <w:rPr>
          <w:rFonts w:hint="eastAsia" w:ascii="黑体" w:hAnsi="黑体" w:eastAsia="黑体" w:cs="黑体"/>
          <w:b w:val="0"/>
          <w:bCs/>
          <w:color w:val="auto"/>
          <w:sz w:val="28"/>
          <w:szCs w:val="28"/>
        </w:rPr>
        <w:t>部门决算情况说明</w:t>
      </w:r>
    </w:p>
    <w:p w14:paraId="22D6A5D4">
      <w:pPr>
        <w:pStyle w:val="14"/>
        <w:spacing w:line="500" w:lineRule="exact"/>
        <w:ind w:firstLine="700" w:firstLineChars="250"/>
        <w:jc w:val="both"/>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一、收入支出决算总体情况说明</w:t>
      </w:r>
    </w:p>
    <w:p w14:paraId="552E5EC2">
      <w:pPr>
        <w:spacing w:line="500" w:lineRule="exact"/>
        <w:ind w:firstLine="700" w:firstLineChars="250"/>
        <w:jc w:val="both"/>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二、收入决算情况说明</w:t>
      </w:r>
    </w:p>
    <w:p w14:paraId="2D92EFC6">
      <w:pPr>
        <w:autoSpaceDE w:val="0"/>
        <w:autoSpaceDN w:val="0"/>
        <w:adjustRightInd w:val="0"/>
        <w:spacing w:line="500" w:lineRule="exact"/>
        <w:ind w:firstLine="700" w:firstLineChars="250"/>
        <w:jc w:val="both"/>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三、支出决算情况说明</w:t>
      </w:r>
    </w:p>
    <w:p w14:paraId="4DF0A461">
      <w:pPr>
        <w:autoSpaceDE w:val="0"/>
        <w:autoSpaceDN w:val="0"/>
        <w:adjustRightInd w:val="0"/>
        <w:spacing w:line="500" w:lineRule="exact"/>
        <w:ind w:firstLine="700" w:firstLineChars="250"/>
        <w:jc w:val="both"/>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四、财政拨款收入支出决算总体情况说明</w:t>
      </w:r>
    </w:p>
    <w:p w14:paraId="483E77E4">
      <w:pPr>
        <w:autoSpaceDE w:val="0"/>
        <w:autoSpaceDN w:val="0"/>
        <w:adjustRightInd w:val="0"/>
        <w:spacing w:line="500" w:lineRule="exact"/>
        <w:ind w:firstLine="700" w:firstLineChars="250"/>
        <w:jc w:val="both"/>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五、一般公共预算财政拨款支出决算情况说明</w:t>
      </w:r>
    </w:p>
    <w:p w14:paraId="7A0F0AEF">
      <w:pPr>
        <w:autoSpaceDE w:val="0"/>
        <w:autoSpaceDN w:val="0"/>
        <w:adjustRightInd w:val="0"/>
        <w:spacing w:line="500" w:lineRule="exact"/>
        <w:ind w:firstLine="700" w:firstLineChars="250"/>
        <w:jc w:val="both"/>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六、一般公共预算财政拨款基本支出决算情况说明</w:t>
      </w:r>
    </w:p>
    <w:p w14:paraId="3A4D3E0B">
      <w:pPr>
        <w:autoSpaceDE w:val="0"/>
        <w:autoSpaceDN w:val="0"/>
        <w:adjustRightInd w:val="0"/>
        <w:spacing w:line="500" w:lineRule="exact"/>
        <w:ind w:firstLine="700" w:firstLineChars="250"/>
        <w:jc w:val="both"/>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七、财政拨款三公经费支出决算情况说明</w:t>
      </w:r>
    </w:p>
    <w:p w14:paraId="75090576">
      <w:pPr>
        <w:autoSpaceDE w:val="0"/>
        <w:autoSpaceDN w:val="0"/>
        <w:adjustRightInd w:val="0"/>
        <w:spacing w:line="500" w:lineRule="exact"/>
        <w:ind w:firstLine="700" w:firstLineChars="250"/>
        <w:jc w:val="both"/>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八、政府性基金预算收入支出决算情况</w:t>
      </w:r>
    </w:p>
    <w:p w14:paraId="2A734ABB">
      <w:pPr>
        <w:autoSpaceDE w:val="0"/>
        <w:autoSpaceDN w:val="0"/>
        <w:adjustRightInd w:val="0"/>
        <w:spacing w:line="500" w:lineRule="exact"/>
        <w:ind w:firstLine="700" w:firstLineChars="250"/>
        <w:jc w:val="both"/>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九、关于机关运行经费支出说明</w:t>
      </w:r>
    </w:p>
    <w:p w14:paraId="5622A0A4">
      <w:pPr>
        <w:autoSpaceDE w:val="0"/>
        <w:autoSpaceDN w:val="0"/>
        <w:adjustRightInd w:val="0"/>
        <w:spacing w:line="500" w:lineRule="exact"/>
        <w:ind w:firstLine="700" w:firstLineChars="250"/>
        <w:jc w:val="both"/>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十、一般性支出情况说明</w:t>
      </w:r>
    </w:p>
    <w:p w14:paraId="6280F486">
      <w:pPr>
        <w:autoSpaceDE w:val="0"/>
        <w:autoSpaceDN w:val="0"/>
        <w:adjustRightInd w:val="0"/>
        <w:spacing w:line="500" w:lineRule="exact"/>
        <w:ind w:firstLine="700" w:firstLineChars="250"/>
        <w:jc w:val="both"/>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十一、关于政府采购支出说明</w:t>
      </w:r>
    </w:p>
    <w:p w14:paraId="1D024958">
      <w:pPr>
        <w:pStyle w:val="14"/>
        <w:spacing w:line="500" w:lineRule="exact"/>
        <w:ind w:firstLine="700" w:firstLineChars="250"/>
        <w:jc w:val="both"/>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十二、关于国有资产占用情况说明</w:t>
      </w:r>
    </w:p>
    <w:p w14:paraId="0678C62E">
      <w:pPr>
        <w:pStyle w:val="14"/>
        <w:spacing w:line="500" w:lineRule="exact"/>
        <w:ind w:firstLine="700" w:firstLineChars="250"/>
        <w:jc w:val="both"/>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十三、关于</w:t>
      </w:r>
      <w:r>
        <w:rPr>
          <w:rFonts w:hint="default" w:ascii="Times New Roman" w:hAnsi="Times New Roman" w:eastAsia="仿宋_GB2312" w:cs="Times New Roman"/>
          <w:color w:val="auto"/>
          <w:sz w:val="28"/>
          <w:szCs w:val="28"/>
        </w:rPr>
        <w:t>202</w:t>
      </w:r>
      <w:r>
        <w:rPr>
          <w:rFonts w:hint="eastAsia" w:ascii="Times New Roman" w:hAnsi="Times New Roman" w:eastAsia="仿宋_GB2312" w:cs="Times New Roman"/>
          <w:color w:val="auto"/>
          <w:sz w:val="28"/>
          <w:szCs w:val="28"/>
          <w:lang w:val="en-US" w:eastAsia="zh-CN"/>
        </w:rPr>
        <w:t>4</w:t>
      </w:r>
      <w:r>
        <w:rPr>
          <w:rFonts w:hint="eastAsia" w:ascii="仿宋_GB2312" w:hAnsi="仿宋_GB2312" w:eastAsia="仿宋_GB2312" w:cs="仿宋_GB2312"/>
          <w:color w:val="auto"/>
          <w:sz w:val="28"/>
          <w:szCs w:val="28"/>
        </w:rPr>
        <w:t>年度</w:t>
      </w:r>
      <w:r>
        <w:rPr>
          <w:rFonts w:hint="eastAsia" w:ascii="仿宋_GB2312" w:hAnsi="仿宋_GB2312" w:eastAsia="仿宋_GB2312" w:cs="仿宋_GB2312"/>
          <w:color w:val="auto"/>
          <w:sz w:val="28"/>
          <w:szCs w:val="28"/>
          <w:lang w:eastAsia="zh-CN"/>
        </w:rPr>
        <w:t>预算</w:t>
      </w:r>
      <w:r>
        <w:rPr>
          <w:rFonts w:hint="eastAsia" w:ascii="仿宋_GB2312" w:hAnsi="仿宋_GB2312" w:eastAsia="仿宋_GB2312" w:cs="仿宋_GB2312"/>
          <w:color w:val="auto"/>
          <w:sz w:val="28"/>
          <w:szCs w:val="28"/>
        </w:rPr>
        <w:t>绩效情况的说明</w:t>
      </w:r>
    </w:p>
    <w:p w14:paraId="1FA04B11">
      <w:pPr>
        <w:pStyle w:val="14"/>
        <w:spacing w:line="500" w:lineRule="exact"/>
        <w:jc w:val="both"/>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rPr>
        <w:t>第四部分</w:t>
      </w:r>
      <w:r>
        <w:rPr>
          <w:rFonts w:hint="eastAsia" w:ascii="黑体" w:hAnsi="黑体" w:eastAsia="黑体" w:cs="黑体"/>
          <w:b w:val="0"/>
          <w:bCs/>
          <w:color w:val="auto"/>
          <w:sz w:val="28"/>
          <w:szCs w:val="28"/>
          <w:lang w:val="en-US" w:eastAsia="zh-CN"/>
        </w:rPr>
        <w:t xml:space="preserve"> </w:t>
      </w:r>
      <w:r>
        <w:rPr>
          <w:rFonts w:hint="eastAsia" w:ascii="黑体" w:hAnsi="黑体" w:eastAsia="黑体" w:cs="黑体"/>
          <w:b w:val="0"/>
          <w:bCs/>
          <w:color w:val="auto"/>
          <w:sz w:val="28"/>
          <w:szCs w:val="28"/>
        </w:rPr>
        <w:t>名词解释</w:t>
      </w:r>
    </w:p>
    <w:p w14:paraId="51F8F950">
      <w:pPr>
        <w:pStyle w:val="14"/>
        <w:spacing w:line="500" w:lineRule="exact"/>
        <w:jc w:val="both"/>
        <w:rPr>
          <w:rFonts w:hint="eastAsia" w:ascii="黑体" w:hAnsi="黑体" w:eastAsia="黑体" w:cs="黑体"/>
          <w:b w:val="0"/>
          <w:bCs/>
          <w:color w:val="auto"/>
          <w:sz w:val="28"/>
          <w:szCs w:val="28"/>
          <w:lang w:eastAsia="zh-CN"/>
        </w:rPr>
      </w:pPr>
      <w:r>
        <w:rPr>
          <w:rFonts w:hint="eastAsia" w:ascii="黑体" w:hAnsi="黑体" w:eastAsia="黑体" w:cs="黑体"/>
          <w:b w:val="0"/>
          <w:bCs/>
          <w:color w:val="auto"/>
          <w:sz w:val="28"/>
          <w:szCs w:val="28"/>
        </w:rPr>
        <w:t>第</w:t>
      </w:r>
      <w:r>
        <w:rPr>
          <w:rFonts w:hint="eastAsia" w:hAnsi="黑体" w:cs="黑体"/>
          <w:b w:val="0"/>
          <w:bCs/>
          <w:color w:val="auto"/>
          <w:sz w:val="28"/>
          <w:szCs w:val="28"/>
          <w:lang w:eastAsia="zh-CN"/>
        </w:rPr>
        <w:t>五</w:t>
      </w:r>
      <w:r>
        <w:rPr>
          <w:rFonts w:hint="eastAsia" w:ascii="黑体" w:hAnsi="黑体" w:eastAsia="黑体" w:cs="黑体"/>
          <w:b w:val="0"/>
          <w:bCs/>
          <w:color w:val="auto"/>
          <w:sz w:val="28"/>
          <w:szCs w:val="28"/>
        </w:rPr>
        <w:t>部分</w:t>
      </w:r>
      <w:r>
        <w:rPr>
          <w:rFonts w:hint="eastAsia" w:ascii="黑体" w:hAnsi="黑体" w:eastAsia="黑体" w:cs="黑体"/>
          <w:b w:val="0"/>
          <w:bCs/>
          <w:color w:val="auto"/>
          <w:sz w:val="28"/>
          <w:szCs w:val="28"/>
          <w:lang w:val="en-US" w:eastAsia="zh-CN"/>
        </w:rPr>
        <w:t xml:space="preserve"> </w:t>
      </w:r>
      <w:r>
        <w:rPr>
          <w:rFonts w:hint="eastAsia" w:hAnsi="黑体" w:cs="黑体"/>
          <w:b w:val="0"/>
          <w:bCs/>
          <w:color w:val="auto"/>
          <w:sz w:val="28"/>
          <w:szCs w:val="28"/>
          <w:lang w:eastAsia="zh-CN"/>
        </w:rPr>
        <w:t>附件</w:t>
      </w:r>
    </w:p>
    <w:p w14:paraId="395066C5">
      <w:pPr>
        <w:pStyle w:val="14"/>
        <w:spacing w:line="500" w:lineRule="exact"/>
        <w:jc w:val="both"/>
        <w:rPr>
          <w:rFonts w:hint="eastAsia" w:ascii="黑体" w:hAnsi="黑体" w:eastAsia="黑体" w:cs="黑体"/>
          <w:b w:val="0"/>
          <w:bCs/>
          <w:color w:val="auto"/>
          <w:sz w:val="28"/>
          <w:szCs w:val="28"/>
        </w:rPr>
      </w:pPr>
    </w:p>
    <w:p w14:paraId="500D5A1F">
      <w:pPr>
        <w:jc w:val="both"/>
        <w:rPr>
          <w:color w:val="auto"/>
          <w:sz w:val="72"/>
          <w:szCs w:val="72"/>
        </w:rPr>
      </w:pPr>
    </w:p>
    <w:p w14:paraId="542170A0">
      <w:pPr>
        <w:jc w:val="both"/>
        <w:rPr>
          <w:color w:val="auto"/>
          <w:sz w:val="72"/>
          <w:szCs w:val="72"/>
        </w:rPr>
      </w:pPr>
    </w:p>
    <w:p w14:paraId="67D94461">
      <w:pPr>
        <w:jc w:val="both"/>
        <w:rPr>
          <w:color w:val="auto"/>
          <w:sz w:val="72"/>
          <w:szCs w:val="72"/>
        </w:rPr>
      </w:pPr>
    </w:p>
    <w:p w14:paraId="2D9C849D">
      <w:pPr>
        <w:jc w:val="both"/>
        <w:rPr>
          <w:color w:val="auto"/>
          <w:sz w:val="72"/>
          <w:szCs w:val="72"/>
        </w:rPr>
      </w:pPr>
    </w:p>
    <w:p w14:paraId="7B8C36F1">
      <w:pPr>
        <w:jc w:val="both"/>
        <w:rPr>
          <w:rFonts w:hint="eastAsia" w:ascii="方正小标宋_GBK" w:hAnsi="方正小标宋_GBK" w:eastAsia="方正小标宋_GBK" w:cs="方正小标宋_GBK"/>
          <w:color w:val="auto"/>
          <w:sz w:val="72"/>
          <w:szCs w:val="72"/>
        </w:rPr>
      </w:pPr>
    </w:p>
    <w:p w14:paraId="39B9DFE1">
      <w:pPr>
        <w:pStyle w:val="14"/>
        <w:jc w:val="center"/>
        <w:rPr>
          <w:rFonts w:hint="eastAsia" w:ascii="方正小标宋_GBK" w:hAnsi="方正小标宋_GBK" w:eastAsia="方正小标宋_GBK" w:cs="方正小标宋_GBK"/>
          <w:color w:val="auto"/>
          <w:sz w:val="84"/>
          <w:szCs w:val="84"/>
        </w:rPr>
      </w:pPr>
      <w:r>
        <w:rPr>
          <w:rFonts w:hint="eastAsia" w:ascii="方正小标宋_GBK" w:hAnsi="方正小标宋_GBK" w:eastAsia="方正小标宋_GBK" w:cs="方正小标宋_GBK"/>
          <w:color w:val="auto"/>
          <w:sz w:val="84"/>
          <w:szCs w:val="84"/>
        </w:rPr>
        <w:t>第一部分</w:t>
      </w:r>
    </w:p>
    <w:p w14:paraId="041D15D1">
      <w:pPr>
        <w:pStyle w:val="14"/>
        <w:jc w:val="both"/>
        <w:rPr>
          <w:rFonts w:hint="eastAsia" w:ascii="方正小标宋_GBK" w:hAnsi="方正小标宋_GBK" w:eastAsia="方正小标宋_GBK" w:cs="方正小标宋_GBK"/>
          <w:color w:val="auto"/>
          <w:sz w:val="84"/>
          <w:szCs w:val="84"/>
        </w:rPr>
      </w:pPr>
    </w:p>
    <w:p w14:paraId="58B813C9">
      <w:pPr>
        <w:pStyle w:val="14"/>
        <w:jc w:val="center"/>
        <w:rPr>
          <w:rFonts w:hint="eastAsia"/>
          <w:color w:val="auto"/>
          <w:sz w:val="84"/>
          <w:szCs w:val="84"/>
        </w:rPr>
      </w:pPr>
      <w:r>
        <w:rPr>
          <w:rFonts w:hint="eastAsia"/>
          <w:color w:val="auto"/>
          <w:sz w:val="84"/>
          <w:szCs w:val="84"/>
        </w:rPr>
        <w:t>常德市西湖管理区教育局</w:t>
      </w:r>
    </w:p>
    <w:p w14:paraId="0FF4A8AB">
      <w:pPr>
        <w:pStyle w:val="14"/>
        <w:jc w:val="center"/>
        <w:rPr>
          <w:rFonts w:hint="eastAsia" w:ascii="方正小标宋_GBK" w:hAnsi="方正小标宋_GBK" w:eastAsia="方正小标宋_GBK" w:cs="方正小标宋_GBK"/>
          <w:color w:val="auto"/>
          <w:sz w:val="84"/>
          <w:szCs w:val="84"/>
        </w:rPr>
      </w:pPr>
      <w:r>
        <w:rPr>
          <w:rFonts w:hint="eastAsia" w:ascii="方正小标宋_GBK" w:hAnsi="方正小标宋_GBK" w:eastAsia="方正小标宋_GBK" w:cs="方正小标宋_GBK"/>
          <w:color w:val="auto"/>
          <w:sz w:val="84"/>
          <w:szCs w:val="84"/>
        </w:rPr>
        <w:t>概况</w:t>
      </w:r>
    </w:p>
    <w:p w14:paraId="0DCC797B">
      <w:pPr>
        <w:jc w:val="both"/>
        <w:rPr>
          <w:rFonts w:hint="eastAsia" w:ascii="方正小标宋_GBK" w:hAnsi="方正小标宋_GBK" w:eastAsia="方正小标宋_GBK" w:cs="方正小标宋_GBK"/>
          <w:color w:val="auto"/>
          <w:sz w:val="72"/>
          <w:szCs w:val="72"/>
        </w:rPr>
      </w:pPr>
    </w:p>
    <w:p w14:paraId="19A8A25B">
      <w:pPr>
        <w:jc w:val="both"/>
        <w:rPr>
          <w:rFonts w:hint="eastAsia" w:ascii="方正小标宋_GBK" w:hAnsi="方正小标宋_GBK" w:eastAsia="方正小标宋_GBK" w:cs="方正小标宋_GBK"/>
          <w:color w:val="auto"/>
          <w:sz w:val="72"/>
          <w:szCs w:val="72"/>
        </w:rPr>
      </w:pPr>
    </w:p>
    <w:p w14:paraId="60480D00">
      <w:pPr>
        <w:jc w:val="both"/>
        <w:rPr>
          <w:color w:val="auto"/>
          <w:sz w:val="72"/>
          <w:szCs w:val="72"/>
        </w:rPr>
      </w:pPr>
    </w:p>
    <w:p w14:paraId="56A6CDFE">
      <w:pPr>
        <w:jc w:val="both"/>
        <w:rPr>
          <w:color w:val="auto"/>
          <w:sz w:val="72"/>
          <w:szCs w:val="72"/>
        </w:rPr>
      </w:pPr>
    </w:p>
    <w:p w14:paraId="7A8CD8C6">
      <w:pPr>
        <w:jc w:val="both"/>
        <w:rPr>
          <w:color w:val="auto"/>
          <w:sz w:val="72"/>
          <w:szCs w:val="72"/>
        </w:rPr>
      </w:pPr>
    </w:p>
    <w:p w14:paraId="3BE4ACA5">
      <w:pPr>
        <w:pStyle w:val="15"/>
        <w:numPr>
          <w:ilvl w:val="0"/>
          <w:numId w:val="0"/>
        </w:numPr>
        <w:ind w:leftChars="0"/>
        <w:jc w:val="both"/>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eastAsia="zh-CN"/>
        </w:rPr>
        <w:t>　　　一、</w:t>
      </w:r>
      <w:r>
        <w:rPr>
          <w:rFonts w:hint="eastAsia" w:ascii="黑体" w:hAnsi="黑体" w:eastAsia="黑体" w:cs="黑体"/>
          <w:b w:val="0"/>
          <w:bCs w:val="0"/>
          <w:color w:val="auto"/>
          <w:sz w:val="32"/>
          <w:szCs w:val="32"/>
        </w:rPr>
        <w:t>部门职责</w:t>
      </w:r>
    </w:p>
    <w:p w14:paraId="248F6DD7">
      <w:pPr>
        <w:ind w:firstLine="800" w:firstLineChars="250"/>
        <w:jc w:val="both"/>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（一）</w:t>
      </w:r>
      <w:r>
        <w:rPr>
          <w:rFonts w:hint="eastAsia" w:ascii="宋体" w:hAnsi="宋体"/>
          <w:color w:val="auto"/>
          <w:sz w:val="32"/>
          <w:szCs w:val="32"/>
        </w:rPr>
        <w:t>负责中小学教育、成人教育、教师管理和培训工作；负责教育经费的管理，指导学校装备和基建工作；负责民办培训机构、民办中小学、幼儿园的审批和管理；负责体育工作；承办区委区管委交办的其他工作事项。</w:t>
      </w:r>
    </w:p>
    <w:p w14:paraId="4505CD17">
      <w:pPr>
        <w:ind w:firstLine="800" w:firstLineChars="250"/>
        <w:jc w:val="both"/>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（二）</w:t>
      </w:r>
      <w:r>
        <w:rPr>
          <w:rFonts w:hint="eastAsia" w:ascii="宋体" w:hAnsi="宋体"/>
          <w:color w:val="auto"/>
          <w:sz w:val="32"/>
          <w:szCs w:val="32"/>
        </w:rPr>
        <w:t>负责重要会议的安排和会议议定事项的督办工作；负责各类文件的运转和管理工作；草拟工作计划、总结和综合性文件，审核以教育局名义发出的文件；负责机关文秘、政务信息、保密、、行政后勤等管理工作。</w:t>
      </w:r>
    </w:p>
    <w:p w14:paraId="35C807C1">
      <w:pPr>
        <w:widowControl/>
        <w:spacing w:line="600" w:lineRule="exact"/>
        <w:ind w:firstLine="640" w:firstLineChars="200"/>
        <w:jc w:val="both"/>
        <w:rPr>
          <w:rFonts w:hint="eastAsia" w:ascii="宋体" w:hAnsi="宋体"/>
          <w:color w:val="auto"/>
          <w:sz w:val="32"/>
          <w:szCs w:val="32"/>
        </w:rPr>
      </w:pPr>
      <w:r>
        <w:rPr>
          <w:rFonts w:hint="eastAsia" w:ascii="宋体" w:hAnsi="宋体"/>
          <w:color w:val="auto"/>
          <w:sz w:val="32"/>
          <w:szCs w:val="32"/>
        </w:rPr>
        <w:t>（三）负责职业教育、成人教育、语言文字规范和普通话推广、师资培训、社区教育、大学生就业及统计工作。</w:t>
      </w:r>
    </w:p>
    <w:p w14:paraId="15D97672">
      <w:pPr>
        <w:widowControl/>
        <w:spacing w:line="600" w:lineRule="exact"/>
        <w:ind w:firstLine="640" w:firstLineChars="200"/>
        <w:jc w:val="both"/>
        <w:rPr>
          <w:rFonts w:hint="eastAsia" w:ascii="宋体" w:hAnsi="宋体"/>
          <w:color w:val="auto"/>
          <w:sz w:val="32"/>
          <w:szCs w:val="32"/>
        </w:rPr>
      </w:pPr>
      <w:r>
        <w:rPr>
          <w:rFonts w:hint="eastAsia" w:ascii="宋体" w:hAnsi="宋体"/>
          <w:color w:val="auto"/>
          <w:sz w:val="32"/>
          <w:szCs w:val="32"/>
        </w:rPr>
        <w:t>（四）负责基础教育、德育、招生考试、安全、体卫艺、信息中心工作。</w:t>
      </w:r>
    </w:p>
    <w:p w14:paraId="6B51CD93">
      <w:pPr>
        <w:widowControl/>
        <w:spacing w:line="600" w:lineRule="exact"/>
        <w:ind w:firstLine="640" w:firstLineChars="200"/>
        <w:jc w:val="both"/>
        <w:rPr>
          <w:rFonts w:hint="eastAsia" w:ascii="宋体" w:hAnsi="宋体"/>
          <w:color w:val="auto"/>
          <w:sz w:val="32"/>
          <w:szCs w:val="32"/>
        </w:rPr>
      </w:pPr>
      <w:r>
        <w:rPr>
          <w:rFonts w:hint="eastAsia" w:ascii="宋体" w:hAnsi="宋体"/>
          <w:color w:val="auto"/>
          <w:sz w:val="32"/>
          <w:szCs w:val="32"/>
        </w:rPr>
        <w:t>（五）负责教育系统财务管理、监督和审计工作。负责对各中小学幼儿园的内部审计工作。</w:t>
      </w:r>
    </w:p>
    <w:p w14:paraId="74011A30">
      <w:pPr>
        <w:widowControl/>
        <w:spacing w:line="600" w:lineRule="exact"/>
        <w:ind w:firstLine="640" w:firstLineChars="200"/>
        <w:jc w:val="both"/>
        <w:rPr>
          <w:rFonts w:hint="eastAsia" w:ascii="宋体" w:hAnsi="宋体"/>
          <w:color w:val="auto"/>
          <w:sz w:val="32"/>
          <w:szCs w:val="32"/>
        </w:rPr>
      </w:pPr>
      <w:r>
        <w:rPr>
          <w:rFonts w:hint="eastAsia" w:ascii="宋体" w:hAnsi="宋体"/>
          <w:color w:val="auto"/>
          <w:sz w:val="32"/>
          <w:szCs w:val="32"/>
        </w:rPr>
        <w:t>（六）负责教育基础项目建设、学生资助、教育业务扶贫政策落实工作。</w:t>
      </w:r>
    </w:p>
    <w:p w14:paraId="36F9CBE4">
      <w:pPr>
        <w:widowControl/>
        <w:spacing w:line="600" w:lineRule="exact"/>
        <w:jc w:val="both"/>
        <w:rPr>
          <w:rFonts w:hint="eastAsia" w:ascii="宋体" w:hAnsi="宋体"/>
          <w:color w:val="auto"/>
          <w:sz w:val="32"/>
          <w:szCs w:val="32"/>
        </w:rPr>
      </w:pPr>
      <w:r>
        <w:rPr>
          <w:rFonts w:hint="eastAsia" w:ascii="宋体" w:hAnsi="宋体"/>
          <w:color w:val="auto"/>
          <w:sz w:val="32"/>
          <w:szCs w:val="32"/>
          <w:lang w:eastAsia="zh-CN"/>
        </w:rPr>
        <w:t>　　</w:t>
      </w:r>
      <w:r>
        <w:rPr>
          <w:rFonts w:hint="eastAsia" w:ascii="宋体" w:hAnsi="宋体"/>
          <w:color w:val="auto"/>
          <w:sz w:val="32"/>
          <w:szCs w:val="32"/>
        </w:rPr>
        <w:t>（七）负责教育督导工作；负责教育研究、仪电、学前教育、社管工作。</w:t>
      </w:r>
    </w:p>
    <w:p w14:paraId="1C3EEB97">
      <w:pPr>
        <w:widowControl/>
        <w:spacing w:line="600" w:lineRule="exact"/>
        <w:jc w:val="both"/>
        <w:rPr>
          <w:rFonts w:hint="eastAsia" w:ascii="黑体" w:hAnsi="黑体" w:eastAsia="黑体" w:cs="黑体"/>
          <w:b w:val="0"/>
          <w:bCs/>
          <w:color w:val="auto"/>
          <w:kern w:val="0"/>
          <w:sz w:val="32"/>
          <w:szCs w:val="32"/>
        </w:rPr>
      </w:pPr>
      <w:r>
        <w:rPr>
          <w:rFonts w:hint="eastAsia" w:ascii="黑体" w:hAnsi="黑体" w:eastAsia="黑体" w:cs="黑体"/>
          <w:b w:val="0"/>
          <w:bCs/>
          <w:color w:val="auto"/>
          <w:kern w:val="0"/>
          <w:sz w:val="32"/>
          <w:szCs w:val="32"/>
          <w:lang w:eastAsia="zh-CN"/>
        </w:rPr>
        <w:t>　　</w:t>
      </w:r>
      <w:r>
        <w:rPr>
          <w:rFonts w:hint="eastAsia" w:ascii="黑体" w:hAnsi="黑体" w:eastAsia="黑体" w:cs="黑体"/>
          <w:b w:val="0"/>
          <w:bCs/>
          <w:color w:val="auto"/>
          <w:kern w:val="0"/>
          <w:sz w:val="32"/>
          <w:szCs w:val="32"/>
        </w:rPr>
        <w:t>二、机构设置及决算单位构成</w:t>
      </w:r>
    </w:p>
    <w:p w14:paraId="0E0E302E">
      <w:pPr>
        <w:widowControl/>
        <w:spacing w:line="600" w:lineRule="exact"/>
        <w:ind w:firstLine="640" w:firstLineChars="200"/>
        <w:jc w:val="both"/>
        <w:rPr>
          <w:rFonts w:hint="eastAsia" w:ascii="宋体" w:hAnsi="宋体"/>
          <w:bCs/>
          <w:color w:val="auto"/>
          <w:kern w:val="0"/>
          <w:sz w:val="32"/>
          <w:szCs w:val="32"/>
        </w:rPr>
      </w:pPr>
      <w:r>
        <w:rPr>
          <w:rFonts w:hint="eastAsia" w:ascii="宋体" w:hAnsi="宋体"/>
          <w:bCs/>
          <w:color w:val="auto"/>
          <w:kern w:val="0"/>
          <w:sz w:val="32"/>
          <w:szCs w:val="32"/>
        </w:rPr>
        <w:t>（一）内设机构设置。常德市西湖管理区</w:t>
      </w:r>
      <w:r>
        <w:rPr>
          <w:rFonts w:hint="eastAsia" w:ascii="宋体" w:hAnsi="宋体"/>
          <w:bCs/>
          <w:color w:val="auto"/>
          <w:kern w:val="0"/>
          <w:sz w:val="32"/>
          <w:szCs w:val="32"/>
        </w:rPr>
        <w:tab/>
      </w:r>
      <w:r>
        <w:rPr>
          <w:rFonts w:hint="eastAsia" w:ascii="宋体" w:hAnsi="宋体"/>
          <w:bCs/>
          <w:color w:val="auto"/>
          <w:kern w:val="0"/>
          <w:sz w:val="32"/>
          <w:szCs w:val="32"/>
        </w:rPr>
        <w:t xml:space="preserve">教育局（本级）单位内设机构包括： </w:t>
      </w:r>
    </w:p>
    <w:p w14:paraId="3EDCEB1A">
      <w:pPr>
        <w:widowControl/>
        <w:spacing w:line="600" w:lineRule="exact"/>
        <w:jc w:val="both"/>
        <w:rPr>
          <w:rFonts w:hint="eastAsia" w:ascii="宋体" w:hAnsi="宋体" w:eastAsiaTheme="minorEastAsia"/>
          <w:bCs/>
          <w:color w:val="auto"/>
          <w:kern w:val="0"/>
          <w:sz w:val="32"/>
          <w:szCs w:val="32"/>
          <w:lang w:val="en-US" w:eastAsia="zh-CN"/>
        </w:rPr>
      </w:pPr>
      <w:r>
        <w:rPr>
          <w:rFonts w:hint="eastAsia" w:ascii="宋体" w:hAnsi="宋体"/>
          <w:bCs/>
          <w:color w:val="auto"/>
          <w:kern w:val="0"/>
          <w:sz w:val="32"/>
          <w:szCs w:val="32"/>
        </w:rPr>
        <w:t xml:space="preserve">    局领导班子成员：局长：周俊；副局长：李西艾、</w:t>
      </w:r>
      <w:r>
        <w:rPr>
          <w:rFonts w:hint="eastAsia" w:ascii="宋体" w:hAnsi="宋体"/>
          <w:bCs/>
          <w:color w:val="auto"/>
          <w:kern w:val="0"/>
          <w:sz w:val="32"/>
          <w:szCs w:val="32"/>
          <w:lang w:eastAsia="zh-CN"/>
        </w:rPr>
        <w:t>刘颖</w:t>
      </w:r>
      <w:r>
        <w:rPr>
          <w:rFonts w:hint="eastAsia" w:ascii="宋体" w:hAnsi="宋体"/>
          <w:bCs/>
          <w:color w:val="auto"/>
          <w:kern w:val="0"/>
          <w:sz w:val="32"/>
          <w:szCs w:val="32"/>
        </w:rPr>
        <w:t>、</w:t>
      </w:r>
      <w:r>
        <w:rPr>
          <w:rFonts w:hint="eastAsia" w:ascii="宋体" w:hAnsi="宋体"/>
          <w:bCs/>
          <w:color w:val="auto"/>
          <w:kern w:val="0"/>
          <w:sz w:val="32"/>
          <w:szCs w:val="32"/>
          <w:lang w:eastAsia="zh-CN"/>
        </w:rPr>
        <w:t>向夷帆</w:t>
      </w:r>
    </w:p>
    <w:p w14:paraId="7D4DA6E4">
      <w:pPr>
        <w:widowControl/>
        <w:spacing w:line="600" w:lineRule="exact"/>
        <w:ind w:firstLine="640" w:firstLineChars="200"/>
        <w:jc w:val="both"/>
        <w:rPr>
          <w:rFonts w:hint="eastAsia" w:ascii="宋体" w:hAnsi="宋体"/>
          <w:bCs/>
          <w:color w:val="auto"/>
          <w:kern w:val="0"/>
          <w:sz w:val="32"/>
          <w:szCs w:val="32"/>
        </w:rPr>
      </w:pPr>
      <w:r>
        <w:rPr>
          <w:rFonts w:hint="eastAsia" w:ascii="宋体" w:hAnsi="宋体"/>
          <w:bCs/>
          <w:color w:val="auto"/>
          <w:kern w:val="0"/>
          <w:sz w:val="32"/>
          <w:szCs w:val="32"/>
        </w:rPr>
        <w:t>教育局下设办公室、基教股、师训股、计财股、资助中心、勤管办、教研督导室。按规定设置组织人事、纪检室、团工委、工会、女工委。</w:t>
      </w:r>
    </w:p>
    <w:p w14:paraId="3D5AB4E1">
      <w:pPr>
        <w:widowControl/>
        <w:spacing w:line="600" w:lineRule="exact"/>
        <w:ind w:firstLine="640" w:firstLineChars="200"/>
        <w:jc w:val="both"/>
        <w:rPr>
          <w:rFonts w:hint="eastAsia" w:ascii="宋体" w:hAnsi="宋体"/>
          <w:bCs/>
          <w:color w:val="auto"/>
          <w:kern w:val="0"/>
          <w:sz w:val="32"/>
          <w:szCs w:val="32"/>
        </w:rPr>
      </w:pPr>
      <w:r>
        <w:rPr>
          <w:rFonts w:hint="eastAsia" w:ascii="宋体" w:hAnsi="宋体"/>
          <w:bCs/>
          <w:color w:val="auto"/>
          <w:kern w:val="0"/>
          <w:sz w:val="32"/>
          <w:szCs w:val="32"/>
        </w:rPr>
        <w:t>（二）决算单位构成。常德市西湖管理区教育局（本级）单位202</w:t>
      </w:r>
      <w:r>
        <w:rPr>
          <w:rFonts w:hint="eastAsia" w:ascii="宋体" w:hAnsi="宋体"/>
          <w:bCs/>
          <w:color w:val="auto"/>
          <w:kern w:val="0"/>
          <w:sz w:val="32"/>
          <w:szCs w:val="32"/>
          <w:lang w:val="en-US" w:eastAsia="zh-CN"/>
        </w:rPr>
        <w:t>4</w:t>
      </w:r>
      <w:r>
        <w:rPr>
          <w:rFonts w:hint="eastAsia" w:ascii="宋体" w:hAnsi="宋体"/>
          <w:bCs/>
          <w:color w:val="auto"/>
          <w:kern w:val="0"/>
          <w:sz w:val="32"/>
          <w:szCs w:val="32"/>
        </w:rPr>
        <w:t>年部门决算汇总公开单位构成包括：常德市西湖管理区教育局单位本级。</w:t>
      </w:r>
    </w:p>
    <w:p w14:paraId="38D38367">
      <w:pPr>
        <w:jc w:val="both"/>
        <w:rPr>
          <w:rFonts w:ascii="黑体" w:hAnsi="黑体" w:eastAsia="黑体"/>
          <w:color w:val="auto"/>
          <w:sz w:val="28"/>
          <w:szCs w:val="28"/>
        </w:rPr>
      </w:pPr>
    </w:p>
    <w:p w14:paraId="59052B9C">
      <w:pPr>
        <w:jc w:val="both"/>
        <w:rPr>
          <w:rFonts w:ascii="黑体" w:hAnsi="黑体" w:eastAsia="黑体"/>
          <w:color w:val="auto"/>
          <w:sz w:val="28"/>
          <w:szCs w:val="28"/>
        </w:rPr>
      </w:pPr>
    </w:p>
    <w:p w14:paraId="5B7FB8FD">
      <w:pPr>
        <w:jc w:val="both"/>
        <w:rPr>
          <w:rFonts w:ascii="黑体" w:hAnsi="黑体" w:eastAsia="黑体"/>
          <w:color w:val="auto"/>
          <w:sz w:val="28"/>
          <w:szCs w:val="28"/>
        </w:rPr>
      </w:pPr>
    </w:p>
    <w:p w14:paraId="35016DFB">
      <w:pPr>
        <w:jc w:val="both"/>
        <w:rPr>
          <w:rFonts w:ascii="黑体" w:hAnsi="黑体" w:eastAsia="黑体"/>
          <w:color w:val="auto"/>
          <w:sz w:val="28"/>
          <w:szCs w:val="28"/>
        </w:rPr>
      </w:pPr>
    </w:p>
    <w:p w14:paraId="2D161809">
      <w:pPr>
        <w:jc w:val="both"/>
        <w:rPr>
          <w:rFonts w:ascii="黑体" w:hAnsi="黑体" w:eastAsia="黑体"/>
          <w:color w:val="auto"/>
          <w:sz w:val="28"/>
          <w:szCs w:val="28"/>
        </w:rPr>
      </w:pPr>
    </w:p>
    <w:p w14:paraId="684CF3B1">
      <w:pPr>
        <w:jc w:val="both"/>
        <w:rPr>
          <w:rFonts w:ascii="黑体" w:hAnsi="黑体" w:eastAsia="黑体"/>
          <w:color w:val="auto"/>
          <w:sz w:val="28"/>
          <w:szCs w:val="28"/>
        </w:rPr>
      </w:pPr>
    </w:p>
    <w:p w14:paraId="7BF9C762">
      <w:pPr>
        <w:jc w:val="both"/>
        <w:rPr>
          <w:rFonts w:ascii="黑体" w:hAnsi="黑体" w:eastAsia="黑体"/>
          <w:color w:val="auto"/>
          <w:sz w:val="28"/>
          <w:szCs w:val="28"/>
        </w:rPr>
      </w:pPr>
    </w:p>
    <w:p w14:paraId="4A0598D4">
      <w:pPr>
        <w:jc w:val="both"/>
        <w:rPr>
          <w:rFonts w:ascii="黑体" w:hAnsi="黑体" w:eastAsia="黑体"/>
          <w:color w:val="auto"/>
          <w:sz w:val="28"/>
          <w:szCs w:val="28"/>
        </w:rPr>
      </w:pPr>
    </w:p>
    <w:p w14:paraId="46CA02C3">
      <w:pPr>
        <w:jc w:val="both"/>
        <w:rPr>
          <w:rFonts w:ascii="黑体" w:hAnsi="黑体" w:eastAsia="黑体"/>
          <w:color w:val="auto"/>
          <w:sz w:val="28"/>
          <w:szCs w:val="28"/>
        </w:rPr>
      </w:pPr>
    </w:p>
    <w:p w14:paraId="2ECA5156">
      <w:pPr>
        <w:jc w:val="both"/>
        <w:rPr>
          <w:rFonts w:ascii="黑体" w:hAnsi="黑体" w:eastAsia="黑体"/>
          <w:color w:val="auto"/>
          <w:sz w:val="28"/>
          <w:szCs w:val="28"/>
        </w:rPr>
      </w:pPr>
    </w:p>
    <w:p w14:paraId="54B51ED6">
      <w:pPr>
        <w:jc w:val="both"/>
        <w:rPr>
          <w:rFonts w:ascii="黑体" w:hAnsi="黑体" w:eastAsia="黑体"/>
          <w:color w:val="auto"/>
          <w:sz w:val="28"/>
          <w:szCs w:val="28"/>
        </w:rPr>
      </w:pPr>
    </w:p>
    <w:p w14:paraId="4CCAF0A0">
      <w:pPr>
        <w:jc w:val="both"/>
        <w:rPr>
          <w:rFonts w:ascii="黑体" w:hAnsi="黑体" w:eastAsia="黑体"/>
          <w:color w:val="auto"/>
          <w:sz w:val="28"/>
          <w:szCs w:val="28"/>
        </w:rPr>
      </w:pPr>
    </w:p>
    <w:p w14:paraId="74B294C9">
      <w:pPr>
        <w:jc w:val="both"/>
        <w:rPr>
          <w:color w:val="auto"/>
          <w:sz w:val="72"/>
          <w:szCs w:val="72"/>
        </w:rPr>
      </w:pPr>
    </w:p>
    <w:p w14:paraId="5C128C85">
      <w:pPr>
        <w:jc w:val="both"/>
        <w:rPr>
          <w:color w:val="auto"/>
          <w:sz w:val="72"/>
          <w:szCs w:val="72"/>
        </w:rPr>
      </w:pPr>
    </w:p>
    <w:p w14:paraId="77CA453A">
      <w:pPr>
        <w:jc w:val="both"/>
        <w:rPr>
          <w:color w:val="auto"/>
          <w:sz w:val="72"/>
          <w:szCs w:val="72"/>
        </w:rPr>
      </w:pPr>
    </w:p>
    <w:p w14:paraId="3A1630CC">
      <w:pPr>
        <w:jc w:val="both"/>
        <w:rPr>
          <w:color w:val="auto"/>
          <w:sz w:val="72"/>
          <w:szCs w:val="72"/>
        </w:rPr>
      </w:pPr>
    </w:p>
    <w:p w14:paraId="10DF3F9C">
      <w:pPr>
        <w:pStyle w:val="14"/>
        <w:jc w:val="both"/>
        <w:rPr>
          <w:rFonts w:hint="eastAsia" w:ascii="方正小标宋_GBK" w:hAnsi="方正小标宋_GBK" w:eastAsia="方正小标宋_GBK" w:cs="方正小标宋_GBK"/>
          <w:color w:val="auto"/>
          <w:sz w:val="84"/>
          <w:szCs w:val="84"/>
        </w:rPr>
      </w:pPr>
    </w:p>
    <w:p w14:paraId="0B4A626F">
      <w:pPr>
        <w:pStyle w:val="14"/>
        <w:jc w:val="center"/>
        <w:rPr>
          <w:rFonts w:hint="eastAsia" w:ascii="方正小标宋_GBK" w:hAnsi="方正小标宋_GBK" w:eastAsia="方正小标宋_GBK" w:cs="方正小标宋_GBK"/>
          <w:color w:val="auto"/>
          <w:sz w:val="84"/>
          <w:szCs w:val="84"/>
        </w:rPr>
      </w:pPr>
      <w:r>
        <w:rPr>
          <w:rFonts w:hint="eastAsia" w:ascii="方正小标宋_GBK" w:hAnsi="方正小标宋_GBK" w:eastAsia="方正小标宋_GBK" w:cs="方正小标宋_GBK"/>
          <w:color w:val="auto"/>
          <w:sz w:val="84"/>
          <w:szCs w:val="84"/>
        </w:rPr>
        <w:t>第二部分</w:t>
      </w:r>
    </w:p>
    <w:p w14:paraId="28B2D481">
      <w:pPr>
        <w:pStyle w:val="14"/>
        <w:jc w:val="center"/>
        <w:rPr>
          <w:rFonts w:hint="eastAsia" w:ascii="方正小标宋_GBK" w:hAnsi="方正小标宋_GBK" w:eastAsia="方正小标宋_GBK" w:cs="方正小标宋_GBK"/>
          <w:color w:val="auto"/>
          <w:sz w:val="84"/>
          <w:szCs w:val="84"/>
        </w:rPr>
      </w:pPr>
    </w:p>
    <w:p w14:paraId="0825F2FB">
      <w:pPr>
        <w:pStyle w:val="14"/>
        <w:jc w:val="center"/>
        <w:rPr>
          <w:rFonts w:hint="eastAsia" w:ascii="方正小标宋_GBK" w:hAnsi="方正小标宋_GBK" w:eastAsia="方正小标宋_GBK" w:cs="方正小标宋_GBK"/>
          <w:color w:val="auto"/>
          <w:sz w:val="84"/>
          <w:szCs w:val="84"/>
        </w:rPr>
      </w:pPr>
      <w:r>
        <w:rPr>
          <w:rFonts w:hint="eastAsia" w:ascii="方正小标宋_GBK" w:hAnsi="方正小标宋_GBK" w:eastAsia="方正小标宋_GBK" w:cs="方正小标宋_GBK"/>
          <w:color w:val="auto"/>
          <w:sz w:val="84"/>
          <w:szCs w:val="84"/>
        </w:rPr>
        <w:t>部门决算表</w:t>
      </w:r>
    </w:p>
    <w:p w14:paraId="253592F0">
      <w:pPr>
        <w:jc w:val="both"/>
        <w:rPr>
          <w:color w:val="auto"/>
          <w:sz w:val="72"/>
          <w:szCs w:val="72"/>
        </w:rPr>
      </w:pPr>
    </w:p>
    <w:p w14:paraId="6660C1D7">
      <w:pPr>
        <w:jc w:val="both"/>
        <w:rPr>
          <w:color w:val="auto"/>
          <w:sz w:val="72"/>
          <w:szCs w:val="72"/>
        </w:rPr>
      </w:pPr>
    </w:p>
    <w:p w14:paraId="48D253E4">
      <w:pPr>
        <w:jc w:val="both"/>
        <w:rPr>
          <w:color w:val="auto"/>
          <w:sz w:val="72"/>
          <w:szCs w:val="72"/>
        </w:rPr>
      </w:pPr>
    </w:p>
    <w:p w14:paraId="32732F17">
      <w:pPr>
        <w:jc w:val="both"/>
        <w:rPr>
          <w:color w:val="auto"/>
          <w:sz w:val="72"/>
          <w:szCs w:val="72"/>
        </w:rPr>
      </w:pPr>
    </w:p>
    <w:p w14:paraId="7BF04905">
      <w:pPr>
        <w:jc w:val="both"/>
        <w:rPr>
          <w:color w:val="auto"/>
          <w:sz w:val="72"/>
          <w:szCs w:val="72"/>
        </w:rPr>
      </w:pPr>
    </w:p>
    <w:p w14:paraId="779C49DF">
      <w:pPr>
        <w:jc w:val="both"/>
        <w:rPr>
          <w:color w:val="auto"/>
          <w:sz w:val="72"/>
          <w:szCs w:val="72"/>
        </w:rPr>
      </w:pPr>
    </w:p>
    <w:p w14:paraId="33372BB8">
      <w:pPr>
        <w:jc w:val="both"/>
        <w:rPr>
          <w:color w:val="auto"/>
          <w:sz w:val="32"/>
          <w:szCs w:val="32"/>
        </w:rPr>
      </w:pPr>
    </w:p>
    <w:p w14:paraId="1FEC7A63">
      <w:pPr>
        <w:jc w:val="both"/>
        <w:rPr>
          <w:rFonts w:asciiTheme="minorEastAsia" w:hAnsiTheme="minorEastAsia"/>
          <w:color w:val="auto"/>
          <w:sz w:val="32"/>
          <w:szCs w:val="32"/>
        </w:rPr>
        <w:sectPr>
          <w:pgSz w:w="11906" w:h="16838"/>
          <w:pgMar w:top="720" w:right="720" w:bottom="720" w:left="720" w:header="851" w:footer="992" w:gutter="0"/>
          <w:cols w:space="425" w:num="1"/>
          <w:docGrid w:type="lines" w:linePitch="312" w:charSpace="0"/>
        </w:sectPr>
      </w:pPr>
    </w:p>
    <w:tbl>
      <w:tblPr>
        <w:tblStyle w:val="10"/>
        <w:tblW w:w="15640" w:type="dxa"/>
        <w:tblInd w:w="0" w:type="dxa"/>
        <w:tblLayout w:type="fixed"/>
        <w:tblCellMar>
          <w:top w:w="0" w:type="dxa"/>
          <w:left w:w="0" w:type="dxa"/>
          <w:bottom w:w="0" w:type="dxa"/>
          <w:right w:w="0" w:type="dxa"/>
        </w:tblCellMar>
      </w:tblPr>
      <w:tblGrid>
        <w:gridCol w:w="282"/>
        <w:gridCol w:w="743"/>
        <w:gridCol w:w="211"/>
        <w:gridCol w:w="317"/>
        <w:gridCol w:w="1768"/>
        <w:gridCol w:w="565"/>
        <w:gridCol w:w="79"/>
        <w:gridCol w:w="1284"/>
        <w:gridCol w:w="565"/>
        <w:gridCol w:w="107"/>
        <w:gridCol w:w="1944"/>
        <w:gridCol w:w="12"/>
        <w:gridCol w:w="697"/>
        <w:gridCol w:w="647"/>
        <w:gridCol w:w="143"/>
        <w:gridCol w:w="181"/>
        <w:gridCol w:w="59"/>
        <w:gridCol w:w="1057"/>
        <w:gridCol w:w="600"/>
        <w:gridCol w:w="20"/>
        <w:gridCol w:w="1000"/>
        <w:gridCol w:w="324"/>
        <w:gridCol w:w="396"/>
        <w:gridCol w:w="1032"/>
        <w:gridCol w:w="12"/>
        <w:gridCol w:w="116"/>
        <w:gridCol w:w="1253"/>
        <w:gridCol w:w="107"/>
        <w:gridCol w:w="119"/>
      </w:tblGrid>
      <w:tr w14:paraId="26A05A9E">
        <w:tblPrEx>
          <w:tblCellMar>
            <w:top w:w="0" w:type="dxa"/>
            <w:left w:w="0" w:type="dxa"/>
            <w:bottom w:w="0" w:type="dxa"/>
            <w:right w:w="0" w:type="dxa"/>
          </w:tblCellMar>
        </w:tblPrEx>
        <w:trPr>
          <w:gridAfter w:val="2"/>
          <w:wAfter w:w="226" w:type="dxa"/>
          <w:trHeight w:val="435" w:hRule="atLeast"/>
        </w:trPr>
        <w:tc>
          <w:tcPr>
            <w:tcW w:w="15414" w:type="dxa"/>
            <w:gridSpan w:val="27"/>
            <w:tcBorders>
              <w:top w:val="nil"/>
              <w:left w:val="nil"/>
              <w:bottom w:val="nil"/>
              <w:right w:val="nil"/>
            </w:tcBorders>
            <w:shd w:val="clear" w:color="auto" w:fill="auto"/>
            <w:noWrap/>
            <w:tcMar>
              <w:top w:w="15" w:type="dxa"/>
              <w:left w:w="15" w:type="dxa"/>
              <w:bottom w:w="0" w:type="dxa"/>
              <w:right w:w="15" w:type="dxa"/>
            </w:tcMar>
            <w:vAlign w:val="center"/>
          </w:tcPr>
          <w:tbl>
            <w:tblPr>
              <w:tblStyle w:val="10"/>
              <w:tblW w:w="15398" w:type="dxa"/>
              <w:tblInd w:w="-2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948"/>
              <w:gridCol w:w="720"/>
              <w:gridCol w:w="1764"/>
              <w:gridCol w:w="4032"/>
              <w:gridCol w:w="1050"/>
              <w:gridCol w:w="1206"/>
              <w:gridCol w:w="901"/>
              <w:gridCol w:w="1777"/>
            </w:tblGrid>
            <w:tr w14:paraId="17F2F8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15398" w:type="dxa"/>
                  <w:gridSpan w:val="8"/>
                  <w:tcBorders>
                    <w:top w:val="nil"/>
                    <w:left w:val="nil"/>
                    <w:bottom w:val="nil"/>
                    <w:right w:val="nil"/>
                  </w:tcBorders>
                  <w:shd w:val="clear" w:color="auto" w:fill="auto"/>
                  <w:noWrap/>
                  <w:vAlign w:val="center"/>
                </w:tcPr>
                <w:p w14:paraId="0E2F7DEB">
                  <w:pPr>
                    <w:keepNext w:val="0"/>
                    <w:keepLines w:val="0"/>
                    <w:widowControl/>
                    <w:suppressLineNumbers w:val="0"/>
                    <w:jc w:val="center"/>
                    <w:textAlignment w:val="center"/>
                    <w:rPr>
                      <w:rFonts w:ascii="华文中宋" w:hAnsi="华文中宋" w:eastAsia="华文中宋" w:cs="华文中宋"/>
                      <w:i w:val="0"/>
                      <w:color w:val="auto"/>
                      <w:sz w:val="32"/>
                      <w:szCs w:val="32"/>
                      <w:u w:val="none"/>
                    </w:rPr>
                  </w:pPr>
                  <w:r>
                    <w:rPr>
                      <w:rFonts w:hint="eastAsia" w:ascii="华文中宋" w:hAnsi="华文中宋" w:eastAsia="华文中宋" w:cs="华文中宋"/>
                      <w:i w:val="0"/>
                      <w:color w:val="auto"/>
                      <w:kern w:val="0"/>
                      <w:sz w:val="32"/>
                      <w:szCs w:val="32"/>
                      <w:u w:val="none"/>
                      <w:lang w:val="en-US" w:eastAsia="zh-CN" w:bidi="ar"/>
                    </w:rPr>
                    <w:t>收入支出决算总表</w:t>
                  </w:r>
                </w:p>
              </w:tc>
            </w:tr>
            <w:tr w14:paraId="0BE16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3948" w:type="dxa"/>
                  <w:tcBorders>
                    <w:top w:val="nil"/>
                    <w:left w:val="nil"/>
                    <w:bottom w:val="nil"/>
                    <w:right w:val="nil"/>
                  </w:tcBorders>
                  <w:shd w:val="clear" w:color="auto" w:fill="FFFFFF"/>
                  <w:noWrap/>
                  <w:vAlign w:val="center"/>
                </w:tcPr>
                <w:p w14:paraId="776BF0EB">
                  <w:pPr>
                    <w:jc w:val="both"/>
                    <w:rPr>
                      <w:rFonts w:hint="eastAsia" w:ascii="宋体" w:hAnsi="宋体" w:eastAsia="宋体" w:cs="宋体"/>
                      <w:i w:val="0"/>
                      <w:color w:val="auto"/>
                      <w:sz w:val="24"/>
                      <w:szCs w:val="24"/>
                      <w:u w:val="none"/>
                    </w:rPr>
                  </w:pPr>
                </w:p>
              </w:tc>
              <w:tc>
                <w:tcPr>
                  <w:tcW w:w="720" w:type="dxa"/>
                  <w:tcBorders>
                    <w:top w:val="nil"/>
                    <w:left w:val="nil"/>
                    <w:bottom w:val="nil"/>
                    <w:right w:val="nil"/>
                  </w:tcBorders>
                  <w:shd w:val="clear" w:color="auto" w:fill="FFFFFF"/>
                  <w:noWrap/>
                  <w:vAlign w:val="center"/>
                </w:tcPr>
                <w:p w14:paraId="1B8193E3">
                  <w:pPr>
                    <w:jc w:val="both"/>
                    <w:rPr>
                      <w:rFonts w:hint="eastAsia" w:ascii="宋体" w:hAnsi="宋体" w:eastAsia="宋体" w:cs="宋体"/>
                      <w:i w:val="0"/>
                      <w:color w:val="auto"/>
                      <w:sz w:val="24"/>
                      <w:szCs w:val="24"/>
                      <w:u w:val="none"/>
                    </w:rPr>
                  </w:pPr>
                </w:p>
              </w:tc>
              <w:tc>
                <w:tcPr>
                  <w:tcW w:w="1764" w:type="dxa"/>
                  <w:tcBorders>
                    <w:top w:val="nil"/>
                    <w:left w:val="nil"/>
                    <w:bottom w:val="nil"/>
                    <w:right w:val="nil"/>
                  </w:tcBorders>
                  <w:shd w:val="clear" w:color="auto" w:fill="FFFFFF"/>
                  <w:noWrap/>
                  <w:vAlign w:val="center"/>
                </w:tcPr>
                <w:p w14:paraId="66D610F8">
                  <w:pPr>
                    <w:jc w:val="both"/>
                    <w:rPr>
                      <w:rFonts w:hint="eastAsia" w:ascii="宋体" w:hAnsi="宋体" w:eastAsia="宋体" w:cs="宋体"/>
                      <w:i w:val="0"/>
                      <w:color w:val="auto"/>
                      <w:sz w:val="24"/>
                      <w:szCs w:val="24"/>
                      <w:u w:val="none"/>
                    </w:rPr>
                  </w:pPr>
                </w:p>
              </w:tc>
              <w:tc>
                <w:tcPr>
                  <w:tcW w:w="4032" w:type="dxa"/>
                  <w:tcBorders>
                    <w:top w:val="nil"/>
                    <w:left w:val="nil"/>
                    <w:bottom w:val="nil"/>
                    <w:right w:val="nil"/>
                  </w:tcBorders>
                  <w:shd w:val="clear" w:color="auto" w:fill="FFFFFF"/>
                  <w:noWrap/>
                  <w:vAlign w:val="center"/>
                </w:tcPr>
                <w:p w14:paraId="0695BD5B">
                  <w:pPr>
                    <w:jc w:val="both"/>
                    <w:rPr>
                      <w:rFonts w:hint="eastAsia" w:ascii="宋体" w:hAnsi="宋体" w:eastAsia="宋体" w:cs="宋体"/>
                      <w:i w:val="0"/>
                      <w:color w:val="auto"/>
                      <w:sz w:val="24"/>
                      <w:szCs w:val="24"/>
                      <w:u w:val="none"/>
                    </w:rPr>
                  </w:pPr>
                </w:p>
              </w:tc>
              <w:tc>
                <w:tcPr>
                  <w:tcW w:w="2256" w:type="dxa"/>
                  <w:gridSpan w:val="2"/>
                  <w:tcBorders>
                    <w:top w:val="nil"/>
                    <w:left w:val="nil"/>
                    <w:bottom w:val="nil"/>
                    <w:right w:val="nil"/>
                  </w:tcBorders>
                  <w:shd w:val="clear" w:color="auto" w:fill="FFFFFF"/>
                  <w:noWrap/>
                  <w:vAlign w:val="center"/>
                </w:tcPr>
                <w:p w14:paraId="1BBFFC8A">
                  <w:pPr>
                    <w:jc w:val="both"/>
                    <w:rPr>
                      <w:rFonts w:hint="eastAsia" w:ascii="宋体" w:hAnsi="宋体" w:eastAsia="宋体" w:cs="宋体"/>
                      <w:i w:val="0"/>
                      <w:color w:val="auto"/>
                      <w:sz w:val="24"/>
                      <w:szCs w:val="24"/>
                      <w:u w:val="none"/>
                    </w:rPr>
                  </w:pPr>
                </w:p>
              </w:tc>
              <w:tc>
                <w:tcPr>
                  <w:tcW w:w="2678" w:type="dxa"/>
                  <w:gridSpan w:val="2"/>
                  <w:tcBorders>
                    <w:top w:val="nil"/>
                    <w:left w:val="nil"/>
                    <w:bottom w:val="nil"/>
                    <w:right w:val="nil"/>
                  </w:tcBorders>
                  <w:shd w:val="clear" w:color="auto" w:fill="FFFFFF"/>
                  <w:noWrap/>
                  <w:vAlign w:val="center"/>
                </w:tcPr>
                <w:p w14:paraId="33A98D46">
                  <w:pPr>
                    <w:keepNext w:val="0"/>
                    <w:keepLines w:val="0"/>
                    <w:widowControl/>
                    <w:suppressLineNumbers w:val="0"/>
                    <w:jc w:val="both"/>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公开01表</w:t>
                  </w:r>
                </w:p>
              </w:tc>
            </w:tr>
            <w:tr w14:paraId="58A826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3948" w:type="dxa"/>
                  <w:tcBorders>
                    <w:top w:val="nil"/>
                    <w:left w:val="nil"/>
                    <w:bottom w:val="nil"/>
                    <w:right w:val="nil"/>
                  </w:tcBorders>
                  <w:shd w:val="clear" w:color="auto" w:fill="FFFFFF"/>
                  <w:noWrap/>
                  <w:vAlign w:val="center"/>
                </w:tcPr>
                <w:p w14:paraId="3490B026">
                  <w:pPr>
                    <w:keepNext w:val="0"/>
                    <w:keepLines w:val="0"/>
                    <w:widowControl/>
                    <w:suppressLineNumbers w:val="0"/>
                    <w:jc w:val="both"/>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部门：</w:t>
                  </w:r>
                </w:p>
              </w:tc>
              <w:tc>
                <w:tcPr>
                  <w:tcW w:w="720" w:type="dxa"/>
                  <w:tcBorders>
                    <w:top w:val="nil"/>
                    <w:left w:val="nil"/>
                    <w:bottom w:val="nil"/>
                    <w:right w:val="nil"/>
                  </w:tcBorders>
                  <w:shd w:val="clear" w:color="auto" w:fill="FFFFFF"/>
                  <w:noWrap/>
                  <w:vAlign w:val="center"/>
                </w:tcPr>
                <w:p w14:paraId="12002B13">
                  <w:pPr>
                    <w:jc w:val="both"/>
                    <w:rPr>
                      <w:rFonts w:hint="eastAsia" w:ascii="宋体" w:hAnsi="宋体" w:eastAsia="宋体" w:cs="宋体"/>
                      <w:i w:val="0"/>
                      <w:color w:val="auto"/>
                      <w:sz w:val="24"/>
                      <w:szCs w:val="24"/>
                      <w:u w:val="none"/>
                    </w:rPr>
                  </w:pPr>
                </w:p>
              </w:tc>
              <w:tc>
                <w:tcPr>
                  <w:tcW w:w="1764" w:type="dxa"/>
                  <w:tcBorders>
                    <w:top w:val="nil"/>
                    <w:left w:val="nil"/>
                    <w:bottom w:val="nil"/>
                    <w:right w:val="nil"/>
                  </w:tcBorders>
                  <w:shd w:val="clear" w:color="auto" w:fill="FFFFFF"/>
                  <w:noWrap/>
                  <w:vAlign w:val="center"/>
                </w:tcPr>
                <w:p w14:paraId="0CFC8766">
                  <w:pPr>
                    <w:jc w:val="both"/>
                    <w:rPr>
                      <w:rFonts w:hint="eastAsia" w:ascii="宋体" w:hAnsi="宋体" w:eastAsia="宋体" w:cs="宋体"/>
                      <w:i w:val="0"/>
                      <w:color w:val="auto"/>
                      <w:sz w:val="24"/>
                      <w:szCs w:val="24"/>
                      <w:u w:val="none"/>
                    </w:rPr>
                  </w:pPr>
                </w:p>
              </w:tc>
              <w:tc>
                <w:tcPr>
                  <w:tcW w:w="4032" w:type="dxa"/>
                  <w:tcBorders>
                    <w:top w:val="nil"/>
                    <w:left w:val="nil"/>
                    <w:bottom w:val="nil"/>
                    <w:right w:val="nil"/>
                  </w:tcBorders>
                  <w:shd w:val="clear" w:color="auto" w:fill="FFFFFF"/>
                  <w:noWrap/>
                  <w:vAlign w:val="center"/>
                </w:tcPr>
                <w:p w14:paraId="701348DE">
                  <w:pPr>
                    <w:jc w:val="both"/>
                    <w:rPr>
                      <w:rFonts w:hint="eastAsia" w:ascii="宋体" w:hAnsi="宋体" w:eastAsia="宋体" w:cs="宋体"/>
                      <w:i w:val="0"/>
                      <w:color w:val="auto"/>
                      <w:sz w:val="24"/>
                      <w:szCs w:val="24"/>
                      <w:u w:val="none"/>
                    </w:rPr>
                  </w:pPr>
                </w:p>
              </w:tc>
              <w:tc>
                <w:tcPr>
                  <w:tcW w:w="2256" w:type="dxa"/>
                  <w:gridSpan w:val="2"/>
                  <w:tcBorders>
                    <w:top w:val="nil"/>
                    <w:left w:val="nil"/>
                    <w:bottom w:val="nil"/>
                    <w:right w:val="nil"/>
                  </w:tcBorders>
                  <w:shd w:val="clear" w:color="auto" w:fill="FFFFFF"/>
                  <w:noWrap/>
                  <w:vAlign w:val="center"/>
                </w:tcPr>
                <w:p w14:paraId="08CE9429">
                  <w:pPr>
                    <w:jc w:val="both"/>
                    <w:rPr>
                      <w:rFonts w:hint="eastAsia" w:ascii="宋体" w:hAnsi="宋体" w:eastAsia="宋体" w:cs="宋体"/>
                      <w:i w:val="0"/>
                      <w:color w:val="auto"/>
                      <w:sz w:val="24"/>
                      <w:szCs w:val="24"/>
                      <w:u w:val="none"/>
                    </w:rPr>
                  </w:pPr>
                </w:p>
              </w:tc>
              <w:tc>
                <w:tcPr>
                  <w:tcW w:w="2678" w:type="dxa"/>
                  <w:gridSpan w:val="2"/>
                  <w:tcBorders>
                    <w:top w:val="nil"/>
                    <w:left w:val="nil"/>
                    <w:bottom w:val="nil"/>
                    <w:right w:val="nil"/>
                  </w:tcBorders>
                  <w:shd w:val="clear" w:color="auto" w:fill="FFFFFF"/>
                  <w:noWrap/>
                  <w:vAlign w:val="center"/>
                </w:tcPr>
                <w:p w14:paraId="7C05B8AE">
                  <w:pPr>
                    <w:keepNext w:val="0"/>
                    <w:keepLines w:val="0"/>
                    <w:widowControl/>
                    <w:suppressLineNumbers w:val="0"/>
                    <w:jc w:val="both"/>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单位：万元</w:t>
                  </w:r>
                </w:p>
              </w:tc>
            </w:tr>
            <w:tr w14:paraId="601D3A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77" w:type="dxa"/>
                <w:trHeight w:val="342" w:hRule="atLeast"/>
              </w:trPr>
              <w:tc>
                <w:tcPr>
                  <w:tcW w:w="6432"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2FBD53">
                  <w:pPr>
                    <w:keepNext w:val="0"/>
                    <w:keepLines w:val="0"/>
                    <w:widowControl/>
                    <w:suppressLineNumbers w:val="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收入</w:t>
                  </w:r>
                </w:p>
              </w:tc>
              <w:tc>
                <w:tcPr>
                  <w:tcW w:w="7189"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EABD03">
                  <w:pPr>
                    <w:keepNext w:val="0"/>
                    <w:keepLines w:val="0"/>
                    <w:widowControl/>
                    <w:suppressLineNumbers w:val="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支出</w:t>
                  </w:r>
                </w:p>
              </w:tc>
            </w:tr>
            <w:tr w14:paraId="759478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77" w:type="dxa"/>
                <w:trHeight w:val="400" w:hRule="atLeast"/>
              </w:trPr>
              <w:tc>
                <w:tcPr>
                  <w:tcW w:w="3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DBF734">
                  <w:pPr>
                    <w:keepNext w:val="0"/>
                    <w:keepLines w:val="0"/>
                    <w:widowControl/>
                    <w:suppressLineNumbers w:val="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项    目</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DBD59F">
                  <w:pPr>
                    <w:keepNext w:val="0"/>
                    <w:keepLines w:val="0"/>
                    <w:widowControl/>
                    <w:suppressLineNumbers w:val="0"/>
                    <w:jc w:val="both"/>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行次</w:t>
                  </w:r>
                </w:p>
              </w:tc>
              <w:tc>
                <w:tcPr>
                  <w:tcW w:w="17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AAD82C">
                  <w:pPr>
                    <w:keepNext w:val="0"/>
                    <w:keepLines w:val="0"/>
                    <w:widowControl/>
                    <w:suppressLineNumbers w:val="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决算数</w:t>
                  </w:r>
                </w:p>
              </w:tc>
              <w:tc>
                <w:tcPr>
                  <w:tcW w:w="40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C4D07A">
                  <w:pPr>
                    <w:keepNext w:val="0"/>
                    <w:keepLines w:val="0"/>
                    <w:widowControl/>
                    <w:suppressLineNumbers w:val="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项    目</w:t>
                  </w: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9C32C2">
                  <w:pPr>
                    <w:keepNext w:val="0"/>
                    <w:keepLines w:val="0"/>
                    <w:widowControl/>
                    <w:suppressLineNumbers w:val="0"/>
                    <w:jc w:val="both"/>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行次</w:t>
                  </w:r>
                </w:p>
              </w:tc>
              <w:tc>
                <w:tcPr>
                  <w:tcW w:w="210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B973FE">
                  <w:pPr>
                    <w:keepNext w:val="0"/>
                    <w:keepLines w:val="0"/>
                    <w:widowControl/>
                    <w:suppressLineNumbers w:val="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决算数</w:t>
                  </w:r>
                </w:p>
              </w:tc>
            </w:tr>
            <w:tr w14:paraId="3561F2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77" w:type="dxa"/>
                <w:trHeight w:val="294" w:hRule="atLeast"/>
              </w:trPr>
              <w:tc>
                <w:tcPr>
                  <w:tcW w:w="3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A9927B">
                  <w:pPr>
                    <w:keepNext w:val="0"/>
                    <w:keepLines w:val="0"/>
                    <w:widowControl/>
                    <w:suppressLineNumbers w:val="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栏    次</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C5DBCF">
                  <w:pPr>
                    <w:jc w:val="both"/>
                    <w:rPr>
                      <w:rFonts w:hint="eastAsia" w:ascii="宋体" w:hAnsi="宋体" w:eastAsia="宋体" w:cs="宋体"/>
                      <w:i w:val="0"/>
                      <w:color w:val="auto"/>
                      <w:sz w:val="24"/>
                      <w:szCs w:val="24"/>
                      <w:u w:val="none"/>
                    </w:rPr>
                  </w:pPr>
                </w:p>
              </w:tc>
              <w:tc>
                <w:tcPr>
                  <w:tcW w:w="17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C32A49">
                  <w:pPr>
                    <w:keepNext w:val="0"/>
                    <w:keepLines w:val="0"/>
                    <w:widowControl/>
                    <w:suppressLineNumbers w:val="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w:t>
                  </w:r>
                </w:p>
              </w:tc>
              <w:tc>
                <w:tcPr>
                  <w:tcW w:w="40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DDC029">
                  <w:pPr>
                    <w:keepNext w:val="0"/>
                    <w:keepLines w:val="0"/>
                    <w:widowControl/>
                    <w:suppressLineNumbers w:val="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栏    次</w:t>
                  </w: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C86090">
                  <w:pPr>
                    <w:jc w:val="both"/>
                    <w:rPr>
                      <w:rFonts w:hint="eastAsia" w:ascii="宋体" w:hAnsi="宋体" w:eastAsia="宋体" w:cs="宋体"/>
                      <w:i w:val="0"/>
                      <w:color w:val="auto"/>
                      <w:sz w:val="24"/>
                      <w:szCs w:val="24"/>
                      <w:u w:val="none"/>
                    </w:rPr>
                  </w:pPr>
                </w:p>
              </w:tc>
              <w:tc>
                <w:tcPr>
                  <w:tcW w:w="210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8FDC9A">
                  <w:pPr>
                    <w:keepNext w:val="0"/>
                    <w:keepLines w:val="0"/>
                    <w:widowControl/>
                    <w:suppressLineNumbers w:val="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w:t>
                  </w:r>
                </w:p>
              </w:tc>
            </w:tr>
            <w:tr w14:paraId="6F0E9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77" w:type="dxa"/>
                <w:trHeight w:val="448" w:hRule="atLeast"/>
              </w:trPr>
              <w:tc>
                <w:tcPr>
                  <w:tcW w:w="3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01F2D">
                  <w:pPr>
                    <w:keepNext w:val="0"/>
                    <w:keepLines w:val="0"/>
                    <w:widowControl/>
                    <w:suppressLineNumbers w:val="0"/>
                    <w:jc w:val="both"/>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一、一般公共预算财政拨款收入</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852076">
                  <w:pPr>
                    <w:keepNext w:val="0"/>
                    <w:keepLines w:val="0"/>
                    <w:widowControl/>
                    <w:suppressLineNumbers w:val="0"/>
                    <w:jc w:val="both"/>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17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A43820">
                  <w:pPr>
                    <w:keepNext w:val="0"/>
                    <w:keepLines w:val="0"/>
                    <w:widowControl/>
                    <w:suppressLineNumbers w:val="0"/>
                    <w:jc w:val="both"/>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35,609,783.88</w:t>
                  </w:r>
                </w:p>
              </w:tc>
              <w:tc>
                <w:tcPr>
                  <w:tcW w:w="40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7DDA31">
                  <w:pPr>
                    <w:keepNext w:val="0"/>
                    <w:keepLines w:val="0"/>
                    <w:widowControl/>
                    <w:suppressLineNumbers w:val="0"/>
                    <w:jc w:val="both"/>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一、一般公共服务支出</w:t>
                  </w: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59912B">
                  <w:pPr>
                    <w:keepNext w:val="0"/>
                    <w:keepLines w:val="0"/>
                    <w:widowControl/>
                    <w:suppressLineNumbers w:val="0"/>
                    <w:jc w:val="both"/>
                    <w:textAlignment w:val="center"/>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kern w:val="0"/>
                      <w:sz w:val="22"/>
                      <w:szCs w:val="22"/>
                      <w:u w:val="none"/>
                      <w:lang w:val="en-US" w:eastAsia="zh-CN" w:bidi="ar"/>
                    </w:rPr>
                    <w:t>16</w:t>
                  </w:r>
                </w:p>
              </w:tc>
              <w:tc>
                <w:tcPr>
                  <w:tcW w:w="210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204995">
                  <w:pPr>
                    <w:keepNext w:val="0"/>
                    <w:keepLines w:val="0"/>
                    <w:widowControl/>
                    <w:suppressLineNumbers w:val="0"/>
                    <w:jc w:val="both"/>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131,940.00</w:t>
                  </w:r>
                </w:p>
              </w:tc>
            </w:tr>
            <w:tr w14:paraId="262573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77" w:type="dxa"/>
                <w:trHeight w:val="448" w:hRule="atLeast"/>
              </w:trPr>
              <w:tc>
                <w:tcPr>
                  <w:tcW w:w="3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DF2A74">
                  <w:pPr>
                    <w:keepNext w:val="0"/>
                    <w:keepLines w:val="0"/>
                    <w:widowControl/>
                    <w:suppressLineNumbers w:val="0"/>
                    <w:jc w:val="both"/>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二、政府性基金预算财政拨款收入</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53C2B7">
                  <w:pPr>
                    <w:keepNext w:val="0"/>
                    <w:keepLines w:val="0"/>
                    <w:widowControl/>
                    <w:suppressLineNumbers w:val="0"/>
                    <w:jc w:val="both"/>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8B60F">
                  <w:pPr>
                    <w:keepNext w:val="0"/>
                    <w:keepLines w:val="0"/>
                    <w:widowControl/>
                    <w:suppressLineNumbers w:val="0"/>
                    <w:jc w:val="both"/>
                    <w:textAlignment w:val="center"/>
                    <w:rPr>
                      <w:rFonts w:hint="eastAsia" w:ascii="宋体" w:hAnsi="宋体" w:eastAsia="宋体" w:cs="宋体"/>
                      <w:b/>
                      <w:bCs/>
                      <w:i w:val="0"/>
                      <w:color w:val="auto"/>
                      <w:sz w:val="22"/>
                      <w:szCs w:val="22"/>
                      <w:u w:val="none"/>
                    </w:rPr>
                  </w:pPr>
                  <w:r>
                    <w:rPr>
                      <w:rFonts w:hint="eastAsia" w:ascii="宋体" w:hAnsi="宋体" w:eastAsia="宋体" w:cs="宋体"/>
                      <w:i w:val="0"/>
                      <w:iCs w:val="0"/>
                      <w:color w:val="auto"/>
                      <w:kern w:val="0"/>
                      <w:sz w:val="18"/>
                      <w:szCs w:val="18"/>
                      <w:u w:val="none"/>
                      <w:lang w:val="en-US" w:eastAsia="zh-CN" w:bidi="ar"/>
                    </w:rPr>
                    <w:t>0.00</w:t>
                  </w:r>
                </w:p>
              </w:tc>
              <w:tc>
                <w:tcPr>
                  <w:tcW w:w="40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C1C2E3">
                  <w:pPr>
                    <w:keepNext w:val="0"/>
                    <w:keepLines w:val="0"/>
                    <w:widowControl/>
                    <w:suppressLineNumbers w:val="0"/>
                    <w:jc w:val="both"/>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二、外交支出</w:t>
                  </w: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883FFF">
                  <w:pPr>
                    <w:keepNext w:val="0"/>
                    <w:keepLines w:val="0"/>
                    <w:widowControl/>
                    <w:suppressLineNumbers w:val="0"/>
                    <w:jc w:val="both"/>
                    <w:textAlignment w:val="center"/>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kern w:val="0"/>
                      <w:sz w:val="22"/>
                      <w:szCs w:val="22"/>
                      <w:u w:val="none"/>
                      <w:lang w:val="en-US" w:eastAsia="zh-CN" w:bidi="ar"/>
                    </w:rPr>
                    <w:t>17</w:t>
                  </w:r>
                </w:p>
              </w:tc>
              <w:tc>
                <w:tcPr>
                  <w:tcW w:w="21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5F140">
                  <w:pPr>
                    <w:keepNext w:val="0"/>
                    <w:keepLines w:val="0"/>
                    <w:widowControl/>
                    <w:suppressLineNumbers w:val="0"/>
                    <w:jc w:val="both"/>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iCs w:val="0"/>
                      <w:color w:val="auto"/>
                      <w:kern w:val="0"/>
                      <w:sz w:val="18"/>
                      <w:szCs w:val="18"/>
                      <w:u w:val="none"/>
                      <w:lang w:val="en-US" w:eastAsia="zh-CN" w:bidi="ar"/>
                    </w:rPr>
                    <w:t>0.00</w:t>
                  </w:r>
                </w:p>
              </w:tc>
            </w:tr>
            <w:tr w14:paraId="746CA7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77" w:type="dxa"/>
                <w:trHeight w:val="448" w:hRule="atLeast"/>
              </w:trPr>
              <w:tc>
                <w:tcPr>
                  <w:tcW w:w="3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0A065">
                  <w:pPr>
                    <w:keepNext w:val="0"/>
                    <w:keepLines w:val="0"/>
                    <w:widowControl/>
                    <w:suppressLineNumbers w:val="0"/>
                    <w:jc w:val="both"/>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三、国有资本经营预算财政拨款收入</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90EBEF">
                  <w:pPr>
                    <w:keepNext w:val="0"/>
                    <w:keepLines w:val="0"/>
                    <w:widowControl/>
                    <w:suppressLineNumbers w:val="0"/>
                    <w:jc w:val="both"/>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E9BE3">
                  <w:pPr>
                    <w:keepNext w:val="0"/>
                    <w:keepLines w:val="0"/>
                    <w:widowControl/>
                    <w:suppressLineNumbers w:val="0"/>
                    <w:jc w:val="both"/>
                    <w:textAlignment w:val="center"/>
                    <w:rPr>
                      <w:rFonts w:hint="eastAsia" w:ascii="宋体" w:hAnsi="宋体" w:eastAsia="宋体" w:cs="宋体"/>
                      <w:b/>
                      <w:bCs/>
                      <w:i w:val="0"/>
                      <w:color w:val="auto"/>
                      <w:sz w:val="22"/>
                      <w:szCs w:val="22"/>
                      <w:u w:val="none"/>
                    </w:rPr>
                  </w:pPr>
                  <w:r>
                    <w:rPr>
                      <w:rFonts w:hint="eastAsia" w:ascii="宋体" w:hAnsi="宋体" w:eastAsia="宋体" w:cs="宋体"/>
                      <w:i w:val="0"/>
                      <w:iCs w:val="0"/>
                      <w:color w:val="auto"/>
                      <w:kern w:val="0"/>
                      <w:sz w:val="18"/>
                      <w:szCs w:val="18"/>
                      <w:u w:val="none"/>
                      <w:lang w:val="en-US" w:eastAsia="zh-CN" w:bidi="ar"/>
                    </w:rPr>
                    <w:t>0.00</w:t>
                  </w:r>
                </w:p>
              </w:tc>
              <w:tc>
                <w:tcPr>
                  <w:tcW w:w="40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773F71">
                  <w:pPr>
                    <w:keepNext w:val="0"/>
                    <w:keepLines w:val="0"/>
                    <w:widowControl/>
                    <w:suppressLineNumbers w:val="0"/>
                    <w:jc w:val="both"/>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三、国防支出</w:t>
                  </w: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65F65A">
                  <w:pPr>
                    <w:keepNext w:val="0"/>
                    <w:keepLines w:val="0"/>
                    <w:widowControl/>
                    <w:suppressLineNumbers w:val="0"/>
                    <w:jc w:val="both"/>
                    <w:textAlignment w:val="center"/>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kern w:val="0"/>
                      <w:sz w:val="22"/>
                      <w:szCs w:val="22"/>
                      <w:u w:val="none"/>
                      <w:lang w:val="en-US" w:eastAsia="zh-CN" w:bidi="ar"/>
                    </w:rPr>
                    <w:t>18</w:t>
                  </w:r>
                </w:p>
              </w:tc>
              <w:tc>
                <w:tcPr>
                  <w:tcW w:w="21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E8676">
                  <w:pPr>
                    <w:keepNext w:val="0"/>
                    <w:keepLines w:val="0"/>
                    <w:widowControl/>
                    <w:suppressLineNumbers w:val="0"/>
                    <w:jc w:val="both"/>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iCs w:val="0"/>
                      <w:color w:val="auto"/>
                      <w:kern w:val="0"/>
                      <w:sz w:val="18"/>
                      <w:szCs w:val="18"/>
                      <w:u w:val="none"/>
                      <w:lang w:val="en-US" w:eastAsia="zh-CN" w:bidi="ar"/>
                    </w:rPr>
                    <w:t>0.00</w:t>
                  </w:r>
                </w:p>
              </w:tc>
            </w:tr>
            <w:tr w14:paraId="268BD8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77" w:type="dxa"/>
                <w:trHeight w:val="448" w:hRule="atLeast"/>
              </w:trPr>
              <w:tc>
                <w:tcPr>
                  <w:tcW w:w="3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63FF4E">
                  <w:pPr>
                    <w:keepNext w:val="0"/>
                    <w:keepLines w:val="0"/>
                    <w:widowControl/>
                    <w:suppressLineNumbers w:val="0"/>
                    <w:jc w:val="both"/>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四、上级补助收入</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CF4A3D">
                  <w:pPr>
                    <w:keepNext w:val="0"/>
                    <w:keepLines w:val="0"/>
                    <w:widowControl/>
                    <w:suppressLineNumbers w:val="0"/>
                    <w:jc w:val="both"/>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3E920">
                  <w:pPr>
                    <w:keepNext w:val="0"/>
                    <w:keepLines w:val="0"/>
                    <w:widowControl/>
                    <w:suppressLineNumbers w:val="0"/>
                    <w:jc w:val="both"/>
                    <w:textAlignment w:val="center"/>
                    <w:rPr>
                      <w:rFonts w:hint="eastAsia" w:ascii="宋体" w:hAnsi="宋体" w:eastAsia="宋体" w:cs="宋体"/>
                      <w:b/>
                      <w:bCs/>
                      <w:i w:val="0"/>
                      <w:color w:val="auto"/>
                      <w:sz w:val="22"/>
                      <w:szCs w:val="22"/>
                      <w:u w:val="none"/>
                    </w:rPr>
                  </w:pPr>
                  <w:r>
                    <w:rPr>
                      <w:rFonts w:hint="eastAsia" w:ascii="宋体" w:hAnsi="宋体" w:eastAsia="宋体" w:cs="宋体"/>
                      <w:i w:val="0"/>
                      <w:iCs w:val="0"/>
                      <w:color w:val="auto"/>
                      <w:kern w:val="0"/>
                      <w:sz w:val="18"/>
                      <w:szCs w:val="18"/>
                      <w:u w:val="none"/>
                      <w:lang w:val="en-US" w:eastAsia="zh-CN" w:bidi="ar"/>
                    </w:rPr>
                    <w:t>0.00</w:t>
                  </w:r>
                </w:p>
              </w:tc>
              <w:tc>
                <w:tcPr>
                  <w:tcW w:w="40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987D57">
                  <w:pPr>
                    <w:keepNext w:val="0"/>
                    <w:keepLines w:val="0"/>
                    <w:widowControl/>
                    <w:suppressLineNumbers w:val="0"/>
                    <w:jc w:val="both"/>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四、公共安全支出</w:t>
                  </w: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D95555">
                  <w:pPr>
                    <w:keepNext w:val="0"/>
                    <w:keepLines w:val="0"/>
                    <w:widowControl/>
                    <w:suppressLineNumbers w:val="0"/>
                    <w:jc w:val="both"/>
                    <w:textAlignment w:val="center"/>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kern w:val="0"/>
                      <w:sz w:val="22"/>
                      <w:szCs w:val="22"/>
                      <w:u w:val="none"/>
                      <w:lang w:val="en-US" w:eastAsia="zh-CN" w:bidi="ar"/>
                    </w:rPr>
                    <w:t>19</w:t>
                  </w:r>
                </w:p>
              </w:tc>
              <w:tc>
                <w:tcPr>
                  <w:tcW w:w="21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CDF3E">
                  <w:pPr>
                    <w:keepNext w:val="0"/>
                    <w:keepLines w:val="0"/>
                    <w:widowControl/>
                    <w:suppressLineNumbers w:val="0"/>
                    <w:jc w:val="both"/>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iCs w:val="0"/>
                      <w:color w:val="auto"/>
                      <w:kern w:val="0"/>
                      <w:sz w:val="18"/>
                      <w:szCs w:val="18"/>
                      <w:u w:val="none"/>
                      <w:lang w:val="en-US" w:eastAsia="zh-CN" w:bidi="ar"/>
                    </w:rPr>
                    <w:t>0.00</w:t>
                  </w:r>
                </w:p>
              </w:tc>
            </w:tr>
            <w:tr w14:paraId="7B6E42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77" w:type="dxa"/>
                <w:trHeight w:val="448" w:hRule="atLeast"/>
              </w:trPr>
              <w:tc>
                <w:tcPr>
                  <w:tcW w:w="3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8990CA">
                  <w:pPr>
                    <w:keepNext w:val="0"/>
                    <w:keepLines w:val="0"/>
                    <w:widowControl/>
                    <w:suppressLineNumbers w:val="0"/>
                    <w:jc w:val="both"/>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五、事业收入</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F2C9CC">
                  <w:pPr>
                    <w:keepNext w:val="0"/>
                    <w:keepLines w:val="0"/>
                    <w:widowControl/>
                    <w:suppressLineNumbers w:val="0"/>
                    <w:jc w:val="both"/>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3125A">
                  <w:pPr>
                    <w:keepNext w:val="0"/>
                    <w:keepLines w:val="0"/>
                    <w:widowControl/>
                    <w:suppressLineNumbers w:val="0"/>
                    <w:jc w:val="both"/>
                    <w:textAlignment w:val="center"/>
                    <w:rPr>
                      <w:rFonts w:hint="eastAsia" w:ascii="宋体" w:hAnsi="宋体" w:eastAsia="宋体" w:cs="宋体"/>
                      <w:b/>
                      <w:bCs/>
                      <w:i w:val="0"/>
                      <w:color w:val="auto"/>
                      <w:sz w:val="22"/>
                      <w:szCs w:val="22"/>
                      <w:u w:val="none"/>
                    </w:rPr>
                  </w:pPr>
                  <w:r>
                    <w:rPr>
                      <w:rFonts w:hint="eastAsia" w:ascii="宋体" w:hAnsi="宋体" w:eastAsia="宋体" w:cs="宋体"/>
                      <w:i w:val="0"/>
                      <w:iCs w:val="0"/>
                      <w:color w:val="auto"/>
                      <w:kern w:val="0"/>
                      <w:sz w:val="18"/>
                      <w:szCs w:val="18"/>
                      <w:u w:val="none"/>
                      <w:lang w:val="en-US" w:eastAsia="zh-CN" w:bidi="ar"/>
                    </w:rPr>
                    <w:t>0.00</w:t>
                  </w:r>
                </w:p>
              </w:tc>
              <w:tc>
                <w:tcPr>
                  <w:tcW w:w="40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208631">
                  <w:pPr>
                    <w:keepNext w:val="0"/>
                    <w:keepLines w:val="0"/>
                    <w:widowControl/>
                    <w:suppressLineNumbers w:val="0"/>
                    <w:jc w:val="both"/>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五、教育支出</w:t>
                  </w: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82ADA5">
                  <w:pPr>
                    <w:keepNext w:val="0"/>
                    <w:keepLines w:val="0"/>
                    <w:widowControl/>
                    <w:suppressLineNumbers w:val="0"/>
                    <w:jc w:val="both"/>
                    <w:textAlignment w:val="center"/>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kern w:val="0"/>
                      <w:sz w:val="22"/>
                      <w:szCs w:val="22"/>
                      <w:u w:val="none"/>
                      <w:lang w:val="en-US" w:eastAsia="zh-CN" w:bidi="ar"/>
                    </w:rPr>
                    <w:t>20</w:t>
                  </w:r>
                </w:p>
              </w:tc>
              <w:tc>
                <w:tcPr>
                  <w:tcW w:w="210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C54265">
                  <w:pPr>
                    <w:keepNext w:val="0"/>
                    <w:keepLines w:val="0"/>
                    <w:widowControl/>
                    <w:suppressLineNumbers w:val="0"/>
                    <w:jc w:val="both"/>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34,612,668.18</w:t>
                  </w:r>
                </w:p>
              </w:tc>
            </w:tr>
            <w:tr w14:paraId="3D5FA6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77" w:type="dxa"/>
                <w:trHeight w:val="448" w:hRule="atLeast"/>
              </w:trPr>
              <w:tc>
                <w:tcPr>
                  <w:tcW w:w="3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002A19">
                  <w:pPr>
                    <w:keepNext w:val="0"/>
                    <w:keepLines w:val="0"/>
                    <w:widowControl/>
                    <w:suppressLineNumbers w:val="0"/>
                    <w:jc w:val="both"/>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六、经营收入</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6CBFCD">
                  <w:pPr>
                    <w:keepNext w:val="0"/>
                    <w:keepLines w:val="0"/>
                    <w:widowControl/>
                    <w:suppressLineNumbers w:val="0"/>
                    <w:jc w:val="both"/>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6</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2CCCC">
                  <w:pPr>
                    <w:keepNext w:val="0"/>
                    <w:keepLines w:val="0"/>
                    <w:widowControl/>
                    <w:suppressLineNumbers w:val="0"/>
                    <w:jc w:val="both"/>
                    <w:textAlignment w:val="center"/>
                    <w:rPr>
                      <w:rFonts w:hint="eastAsia" w:ascii="宋体" w:hAnsi="宋体" w:eastAsia="宋体" w:cs="宋体"/>
                      <w:b/>
                      <w:bCs/>
                      <w:i w:val="0"/>
                      <w:color w:val="auto"/>
                      <w:sz w:val="22"/>
                      <w:szCs w:val="22"/>
                      <w:u w:val="none"/>
                    </w:rPr>
                  </w:pPr>
                  <w:r>
                    <w:rPr>
                      <w:rFonts w:hint="eastAsia" w:ascii="宋体" w:hAnsi="宋体" w:eastAsia="宋体" w:cs="宋体"/>
                      <w:i w:val="0"/>
                      <w:iCs w:val="0"/>
                      <w:color w:val="auto"/>
                      <w:kern w:val="0"/>
                      <w:sz w:val="18"/>
                      <w:szCs w:val="18"/>
                      <w:u w:val="none"/>
                      <w:lang w:val="en-US" w:eastAsia="zh-CN" w:bidi="ar"/>
                    </w:rPr>
                    <w:t>0.00</w:t>
                  </w:r>
                </w:p>
              </w:tc>
              <w:tc>
                <w:tcPr>
                  <w:tcW w:w="40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6F37B6">
                  <w:pPr>
                    <w:keepNext w:val="0"/>
                    <w:keepLines w:val="0"/>
                    <w:widowControl/>
                    <w:suppressLineNumbers w:val="0"/>
                    <w:jc w:val="both"/>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六、科学技术支出</w:t>
                  </w: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49014B">
                  <w:pPr>
                    <w:keepNext w:val="0"/>
                    <w:keepLines w:val="0"/>
                    <w:widowControl/>
                    <w:suppressLineNumbers w:val="0"/>
                    <w:jc w:val="both"/>
                    <w:textAlignment w:val="center"/>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kern w:val="0"/>
                      <w:sz w:val="22"/>
                      <w:szCs w:val="22"/>
                      <w:u w:val="none"/>
                      <w:lang w:val="en-US" w:eastAsia="zh-CN" w:bidi="ar"/>
                    </w:rPr>
                    <w:t>21</w:t>
                  </w:r>
                </w:p>
              </w:tc>
              <w:tc>
                <w:tcPr>
                  <w:tcW w:w="21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ADC49">
                  <w:pPr>
                    <w:jc w:val="both"/>
                    <w:rPr>
                      <w:rFonts w:hint="eastAsia" w:ascii="宋体" w:hAnsi="宋体" w:eastAsia="宋体" w:cs="宋体"/>
                      <w:i w:val="0"/>
                      <w:color w:val="auto"/>
                      <w:sz w:val="22"/>
                      <w:szCs w:val="22"/>
                      <w:u w:val="none"/>
                    </w:rPr>
                  </w:pPr>
                  <w:r>
                    <w:rPr>
                      <w:rFonts w:hint="eastAsia" w:ascii="宋体" w:hAnsi="宋体" w:eastAsia="宋体" w:cs="宋体"/>
                      <w:b w:val="0"/>
                      <w:bCs w:val="0"/>
                      <w:i w:val="0"/>
                      <w:iCs w:val="0"/>
                      <w:color w:val="auto"/>
                      <w:kern w:val="0"/>
                      <w:sz w:val="18"/>
                      <w:szCs w:val="18"/>
                      <w:u w:val="none"/>
                      <w:lang w:val="en-US" w:eastAsia="zh-CN" w:bidi="ar"/>
                    </w:rPr>
                    <w:t>0.00</w:t>
                  </w:r>
                </w:p>
              </w:tc>
            </w:tr>
            <w:tr w14:paraId="1F2C82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77" w:type="dxa"/>
                <w:trHeight w:val="448" w:hRule="atLeast"/>
              </w:trPr>
              <w:tc>
                <w:tcPr>
                  <w:tcW w:w="3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F1EA1F">
                  <w:pPr>
                    <w:keepNext w:val="0"/>
                    <w:keepLines w:val="0"/>
                    <w:widowControl/>
                    <w:suppressLineNumbers w:val="0"/>
                    <w:jc w:val="both"/>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七、附属单位上缴收入</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C4B6D0">
                  <w:pPr>
                    <w:keepNext w:val="0"/>
                    <w:keepLines w:val="0"/>
                    <w:widowControl/>
                    <w:suppressLineNumbers w:val="0"/>
                    <w:jc w:val="both"/>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7</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57A98">
                  <w:pPr>
                    <w:keepNext w:val="0"/>
                    <w:keepLines w:val="0"/>
                    <w:widowControl/>
                    <w:suppressLineNumbers w:val="0"/>
                    <w:jc w:val="both"/>
                    <w:textAlignment w:val="center"/>
                    <w:rPr>
                      <w:rFonts w:hint="eastAsia" w:ascii="宋体" w:hAnsi="宋体" w:eastAsia="宋体" w:cs="宋体"/>
                      <w:b/>
                      <w:bCs/>
                      <w:i w:val="0"/>
                      <w:color w:val="auto"/>
                      <w:sz w:val="22"/>
                      <w:szCs w:val="22"/>
                      <w:u w:val="none"/>
                    </w:rPr>
                  </w:pPr>
                  <w:r>
                    <w:rPr>
                      <w:rFonts w:hint="eastAsia" w:ascii="宋体" w:hAnsi="宋体" w:eastAsia="宋体" w:cs="宋体"/>
                      <w:i w:val="0"/>
                      <w:iCs w:val="0"/>
                      <w:color w:val="auto"/>
                      <w:kern w:val="0"/>
                      <w:sz w:val="18"/>
                      <w:szCs w:val="18"/>
                      <w:u w:val="none"/>
                      <w:lang w:val="en-US" w:eastAsia="zh-CN" w:bidi="ar"/>
                    </w:rPr>
                    <w:t>0.00</w:t>
                  </w:r>
                </w:p>
              </w:tc>
              <w:tc>
                <w:tcPr>
                  <w:tcW w:w="4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EDE5F">
                  <w:pPr>
                    <w:keepNext w:val="0"/>
                    <w:keepLines w:val="0"/>
                    <w:widowControl/>
                    <w:suppressLineNumbers w:val="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七、文化旅游体育与传媒支出</w:t>
                  </w: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7FCB59">
                  <w:pPr>
                    <w:keepNext w:val="0"/>
                    <w:keepLines w:val="0"/>
                    <w:widowControl/>
                    <w:suppressLineNumbers w:val="0"/>
                    <w:jc w:val="both"/>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22</w:t>
                  </w:r>
                </w:p>
              </w:tc>
              <w:tc>
                <w:tcPr>
                  <w:tcW w:w="210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D4FE0E">
                  <w:pPr>
                    <w:keepNext w:val="0"/>
                    <w:keepLines w:val="0"/>
                    <w:widowControl/>
                    <w:suppressLineNumbers w:val="0"/>
                    <w:jc w:val="both"/>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27,706.00</w:t>
                  </w:r>
                </w:p>
              </w:tc>
            </w:tr>
            <w:tr w14:paraId="71BEA0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77" w:type="dxa"/>
                <w:trHeight w:val="448" w:hRule="atLeast"/>
              </w:trPr>
              <w:tc>
                <w:tcPr>
                  <w:tcW w:w="3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DD5232">
                  <w:pPr>
                    <w:keepNext w:val="0"/>
                    <w:keepLines w:val="0"/>
                    <w:widowControl/>
                    <w:suppressLineNumbers w:val="0"/>
                    <w:jc w:val="both"/>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八、其他收入</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825E99">
                  <w:pPr>
                    <w:keepNext w:val="0"/>
                    <w:keepLines w:val="0"/>
                    <w:widowControl/>
                    <w:suppressLineNumbers w:val="0"/>
                    <w:jc w:val="both"/>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8</w:t>
                  </w:r>
                </w:p>
              </w:tc>
              <w:tc>
                <w:tcPr>
                  <w:tcW w:w="17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3CEBE3">
                  <w:pPr>
                    <w:keepNext w:val="0"/>
                    <w:keepLines w:val="0"/>
                    <w:widowControl/>
                    <w:suppressLineNumbers w:val="0"/>
                    <w:jc w:val="both"/>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18"/>
                      <w:szCs w:val="18"/>
                      <w:u w:val="none"/>
                      <w:lang w:val="en-US" w:eastAsia="zh-CN" w:bidi="ar"/>
                    </w:rPr>
                    <w:t>0.00</w:t>
                  </w:r>
                </w:p>
              </w:tc>
              <w:tc>
                <w:tcPr>
                  <w:tcW w:w="4032"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3530C4D">
                  <w:pPr>
                    <w:keepNext w:val="0"/>
                    <w:keepLines w:val="0"/>
                    <w:widowControl/>
                    <w:suppressLineNumbers w:val="0"/>
                    <w:jc w:val="both"/>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八、社会保障和就业支出</w:t>
                  </w: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A1B83E">
                  <w:pPr>
                    <w:keepNext w:val="0"/>
                    <w:keepLines w:val="0"/>
                    <w:widowControl/>
                    <w:suppressLineNumbers w:val="0"/>
                    <w:jc w:val="both"/>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23</w:t>
                  </w:r>
                </w:p>
              </w:tc>
              <w:tc>
                <w:tcPr>
                  <w:tcW w:w="210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9AB02D">
                  <w:pPr>
                    <w:keepNext w:val="0"/>
                    <w:keepLines w:val="0"/>
                    <w:widowControl/>
                    <w:suppressLineNumbers w:val="0"/>
                    <w:jc w:val="both"/>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432,270.00</w:t>
                  </w:r>
                </w:p>
              </w:tc>
            </w:tr>
            <w:tr w14:paraId="7881F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77" w:type="dxa"/>
                <w:trHeight w:val="448" w:hRule="atLeast"/>
              </w:trPr>
              <w:tc>
                <w:tcPr>
                  <w:tcW w:w="3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223C2">
                  <w:pPr>
                    <w:jc w:val="both"/>
                    <w:rPr>
                      <w:rFonts w:hint="eastAsia" w:ascii="宋体" w:hAnsi="宋体" w:eastAsia="宋体" w:cs="宋体"/>
                      <w:i w:val="0"/>
                      <w:color w:val="auto"/>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9C6794">
                  <w:pPr>
                    <w:keepNext w:val="0"/>
                    <w:keepLines w:val="0"/>
                    <w:widowControl/>
                    <w:suppressLineNumbers w:val="0"/>
                    <w:jc w:val="both"/>
                    <w:textAlignment w:val="center"/>
                    <w:rPr>
                      <w:rFonts w:hint="default"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9</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39999">
                  <w:pPr>
                    <w:jc w:val="both"/>
                    <w:rPr>
                      <w:rFonts w:hint="eastAsia" w:ascii="宋体" w:hAnsi="宋体" w:eastAsia="宋体" w:cs="宋体"/>
                      <w:i w:val="0"/>
                      <w:color w:val="auto"/>
                      <w:sz w:val="22"/>
                      <w:szCs w:val="22"/>
                      <w:u w:val="none"/>
                    </w:rPr>
                  </w:pPr>
                </w:p>
              </w:tc>
              <w:tc>
                <w:tcPr>
                  <w:tcW w:w="4032"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0AE847A">
                  <w:pPr>
                    <w:keepNext w:val="0"/>
                    <w:keepLines w:val="0"/>
                    <w:widowControl/>
                    <w:suppressLineNumbers w:val="0"/>
                    <w:jc w:val="both"/>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九、卫生健康支出</w:t>
                  </w: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8EBDD">
                  <w:pPr>
                    <w:keepNext w:val="0"/>
                    <w:keepLines w:val="0"/>
                    <w:widowControl/>
                    <w:suppressLineNumbers w:val="0"/>
                    <w:jc w:val="both"/>
                    <w:textAlignment w:val="center"/>
                    <w:rPr>
                      <w:rFonts w:hint="default"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kern w:val="0"/>
                      <w:sz w:val="22"/>
                      <w:szCs w:val="22"/>
                      <w:u w:val="none"/>
                      <w:lang w:val="en-US" w:eastAsia="zh-CN" w:bidi="ar"/>
                    </w:rPr>
                    <w:t>24</w:t>
                  </w:r>
                </w:p>
              </w:tc>
              <w:tc>
                <w:tcPr>
                  <w:tcW w:w="210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45E447">
                  <w:pPr>
                    <w:keepNext w:val="0"/>
                    <w:keepLines w:val="0"/>
                    <w:widowControl/>
                    <w:suppressLineNumbers w:val="0"/>
                    <w:jc w:val="both"/>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125,857.57</w:t>
                  </w:r>
                </w:p>
              </w:tc>
            </w:tr>
            <w:tr w14:paraId="1446E1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77" w:type="dxa"/>
                <w:trHeight w:val="482" w:hRule="exact"/>
              </w:trPr>
              <w:tc>
                <w:tcPr>
                  <w:tcW w:w="3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181EF">
                  <w:pPr>
                    <w:jc w:val="both"/>
                    <w:rPr>
                      <w:rFonts w:hint="eastAsia" w:ascii="宋体" w:hAnsi="宋体" w:eastAsia="宋体" w:cs="宋体"/>
                      <w:i w:val="0"/>
                      <w:color w:val="auto"/>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9EACDD">
                  <w:pPr>
                    <w:keepNext w:val="0"/>
                    <w:keepLines w:val="0"/>
                    <w:widowControl/>
                    <w:suppressLineNumbers w:val="0"/>
                    <w:jc w:val="both"/>
                    <w:textAlignment w:val="center"/>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kern w:val="0"/>
                      <w:sz w:val="22"/>
                      <w:szCs w:val="22"/>
                      <w:u w:val="none"/>
                      <w:lang w:val="en-US" w:eastAsia="zh-CN" w:bidi="ar"/>
                    </w:rPr>
                    <w:t>11</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7F296">
                  <w:pPr>
                    <w:jc w:val="both"/>
                    <w:rPr>
                      <w:rFonts w:hint="eastAsia" w:ascii="宋体" w:hAnsi="宋体" w:eastAsia="宋体" w:cs="宋体"/>
                      <w:i w:val="0"/>
                      <w:color w:val="auto"/>
                      <w:sz w:val="22"/>
                      <w:szCs w:val="22"/>
                      <w:u w:val="none"/>
                    </w:rPr>
                  </w:pPr>
                </w:p>
              </w:tc>
              <w:tc>
                <w:tcPr>
                  <w:tcW w:w="4032"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0833C59">
                  <w:pPr>
                    <w:keepNext w:val="0"/>
                    <w:keepLines w:val="0"/>
                    <w:widowControl/>
                    <w:suppressLineNumbers w:val="0"/>
                    <w:jc w:val="both"/>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十九、住房保障支出</w:t>
                  </w: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29C5A5">
                  <w:pPr>
                    <w:keepNext w:val="0"/>
                    <w:keepLines w:val="0"/>
                    <w:widowControl/>
                    <w:suppressLineNumbers w:val="0"/>
                    <w:jc w:val="both"/>
                    <w:textAlignment w:val="center"/>
                    <w:rPr>
                      <w:rFonts w:hint="default"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kern w:val="0"/>
                      <w:sz w:val="22"/>
                      <w:szCs w:val="22"/>
                      <w:u w:val="none"/>
                      <w:lang w:val="en-US" w:eastAsia="zh-CN" w:bidi="ar"/>
                    </w:rPr>
                    <w:t>26</w:t>
                  </w:r>
                </w:p>
              </w:tc>
              <w:tc>
                <w:tcPr>
                  <w:tcW w:w="210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6FD47A">
                  <w:pPr>
                    <w:keepNext w:val="0"/>
                    <w:keepLines w:val="0"/>
                    <w:widowControl/>
                    <w:suppressLineNumbers w:val="0"/>
                    <w:jc w:val="both"/>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279,342.13</w:t>
                  </w:r>
                </w:p>
              </w:tc>
            </w:tr>
            <w:tr w14:paraId="46A561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77" w:type="dxa"/>
                <w:trHeight w:val="448" w:hRule="atLeast"/>
              </w:trPr>
              <w:tc>
                <w:tcPr>
                  <w:tcW w:w="3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636E9">
                  <w:pPr>
                    <w:keepNext w:val="0"/>
                    <w:keepLines w:val="0"/>
                    <w:widowControl/>
                    <w:suppressLineNumbers w:val="0"/>
                    <w:jc w:val="both"/>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本年收入合计</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880C39">
                  <w:pPr>
                    <w:keepNext w:val="0"/>
                    <w:keepLines w:val="0"/>
                    <w:widowControl/>
                    <w:suppressLineNumbers w:val="0"/>
                    <w:jc w:val="both"/>
                    <w:textAlignment w:val="center"/>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kern w:val="0"/>
                      <w:sz w:val="22"/>
                      <w:szCs w:val="22"/>
                      <w:u w:val="none"/>
                      <w:lang w:val="en-US" w:eastAsia="zh-CN" w:bidi="ar"/>
                    </w:rPr>
                    <w:t>12</w:t>
                  </w:r>
                </w:p>
              </w:tc>
              <w:tc>
                <w:tcPr>
                  <w:tcW w:w="17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F4B1FF">
                  <w:pPr>
                    <w:keepNext w:val="0"/>
                    <w:keepLines w:val="0"/>
                    <w:widowControl/>
                    <w:suppressLineNumbers w:val="0"/>
                    <w:jc w:val="both"/>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35,609,783.88</w:t>
                  </w:r>
                </w:p>
              </w:tc>
              <w:tc>
                <w:tcPr>
                  <w:tcW w:w="4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FB99B">
                  <w:pPr>
                    <w:keepNext w:val="0"/>
                    <w:keepLines w:val="0"/>
                    <w:widowControl/>
                    <w:suppressLineNumbers w:val="0"/>
                    <w:jc w:val="both"/>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本年支出合计</w:t>
                  </w: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10A814">
                  <w:pPr>
                    <w:keepNext w:val="0"/>
                    <w:keepLines w:val="0"/>
                    <w:widowControl/>
                    <w:suppressLineNumbers w:val="0"/>
                    <w:jc w:val="both"/>
                    <w:textAlignment w:val="center"/>
                    <w:rPr>
                      <w:rFonts w:hint="default"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kern w:val="0"/>
                      <w:sz w:val="22"/>
                      <w:szCs w:val="22"/>
                      <w:u w:val="none"/>
                      <w:lang w:val="en-US" w:eastAsia="zh-CN" w:bidi="ar"/>
                    </w:rPr>
                    <w:t>27</w:t>
                  </w:r>
                </w:p>
              </w:tc>
              <w:tc>
                <w:tcPr>
                  <w:tcW w:w="210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B1A3F5">
                  <w:pPr>
                    <w:keepNext w:val="0"/>
                    <w:keepLines w:val="0"/>
                    <w:widowControl/>
                    <w:suppressLineNumbers w:val="0"/>
                    <w:jc w:val="both"/>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35,609,783.88</w:t>
                  </w:r>
                </w:p>
              </w:tc>
            </w:tr>
            <w:tr w14:paraId="0B911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77" w:type="dxa"/>
                <w:trHeight w:val="398" w:hRule="atLeast"/>
              </w:trPr>
              <w:tc>
                <w:tcPr>
                  <w:tcW w:w="3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F28E3">
                  <w:pPr>
                    <w:keepNext w:val="0"/>
                    <w:keepLines w:val="0"/>
                    <w:widowControl/>
                    <w:suppressLineNumbers w:val="0"/>
                    <w:jc w:val="both"/>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使用非财政拨款结余（含专用结余）</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D11EE0">
                  <w:pPr>
                    <w:keepNext w:val="0"/>
                    <w:keepLines w:val="0"/>
                    <w:widowControl/>
                    <w:suppressLineNumbers w:val="0"/>
                    <w:jc w:val="both"/>
                    <w:textAlignment w:val="center"/>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kern w:val="0"/>
                      <w:sz w:val="22"/>
                      <w:szCs w:val="22"/>
                      <w:u w:val="none"/>
                      <w:lang w:val="en-US" w:eastAsia="zh-CN" w:bidi="ar"/>
                    </w:rPr>
                    <w:t>13</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DE760">
                  <w:pPr>
                    <w:keepNext w:val="0"/>
                    <w:keepLines w:val="0"/>
                    <w:widowControl/>
                    <w:suppressLineNumbers w:val="0"/>
                    <w:jc w:val="both"/>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18"/>
                      <w:szCs w:val="18"/>
                      <w:u w:val="none"/>
                      <w:lang w:val="en-US" w:eastAsia="zh-CN" w:bidi="ar"/>
                    </w:rPr>
                    <w:t>0.00</w:t>
                  </w:r>
                </w:p>
              </w:tc>
              <w:tc>
                <w:tcPr>
                  <w:tcW w:w="4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E4DA6">
                  <w:pPr>
                    <w:keepNext w:val="0"/>
                    <w:keepLines w:val="0"/>
                    <w:widowControl/>
                    <w:suppressLineNumbers w:val="0"/>
                    <w:jc w:val="both"/>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结余分配</w:t>
                  </w: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3E3315">
                  <w:pPr>
                    <w:keepNext w:val="0"/>
                    <w:keepLines w:val="0"/>
                    <w:widowControl/>
                    <w:suppressLineNumbers w:val="0"/>
                    <w:jc w:val="both"/>
                    <w:textAlignment w:val="center"/>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kern w:val="0"/>
                      <w:sz w:val="22"/>
                      <w:szCs w:val="22"/>
                      <w:u w:val="none"/>
                      <w:lang w:val="en-US" w:eastAsia="zh-CN" w:bidi="ar"/>
                    </w:rPr>
                    <w:t>28</w:t>
                  </w:r>
                </w:p>
              </w:tc>
              <w:tc>
                <w:tcPr>
                  <w:tcW w:w="21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AD05E">
                  <w:pPr>
                    <w:keepNext w:val="0"/>
                    <w:keepLines w:val="0"/>
                    <w:widowControl/>
                    <w:suppressLineNumbers w:val="0"/>
                    <w:jc w:val="both"/>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18"/>
                      <w:szCs w:val="18"/>
                      <w:u w:val="none"/>
                      <w:lang w:val="en-US" w:eastAsia="zh-CN" w:bidi="ar"/>
                    </w:rPr>
                    <w:t>0.00</w:t>
                  </w:r>
                </w:p>
              </w:tc>
            </w:tr>
            <w:tr w14:paraId="672B7C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77" w:type="dxa"/>
                <w:trHeight w:val="628" w:hRule="atLeast"/>
              </w:trPr>
              <w:tc>
                <w:tcPr>
                  <w:tcW w:w="3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436A1">
                  <w:pPr>
                    <w:keepNext w:val="0"/>
                    <w:keepLines w:val="0"/>
                    <w:widowControl/>
                    <w:suppressLineNumbers w:val="0"/>
                    <w:jc w:val="both"/>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年初结转和结余</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4E9A67">
                  <w:pPr>
                    <w:keepNext w:val="0"/>
                    <w:keepLines w:val="0"/>
                    <w:widowControl/>
                    <w:suppressLineNumbers w:val="0"/>
                    <w:jc w:val="both"/>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14</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A406F">
                  <w:pPr>
                    <w:keepNext w:val="0"/>
                    <w:keepLines w:val="0"/>
                    <w:widowControl/>
                    <w:suppressLineNumbers w:val="0"/>
                    <w:jc w:val="both"/>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18"/>
                      <w:szCs w:val="18"/>
                      <w:u w:val="none"/>
                      <w:lang w:val="en-US" w:eastAsia="zh-CN" w:bidi="ar"/>
                    </w:rPr>
                    <w:t>0.00</w:t>
                  </w:r>
                </w:p>
              </w:tc>
              <w:tc>
                <w:tcPr>
                  <w:tcW w:w="4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038A0">
                  <w:pPr>
                    <w:keepNext w:val="0"/>
                    <w:keepLines w:val="0"/>
                    <w:widowControl/>
                    <w:suppressLineNumbers w:val="0"/>
                    <w:jc w:val="both"/>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年末结转和结余</w:t>
                  </w: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3B5CB4">
                  <w:pPr>
                    <w:keepNext w:val="0"/>
                    <w:keepLines w:val="0"/>
                    <w:widowControl/>
                    <w:suppressLineNumbers w:val="0"/>
                    <w:jc w:val="both"/>
                    <w:textAlignment w:val="center"/>
                    <w:rPr>
                      <w:rFonts w:hint="default" w:ascii="宋体" w:hAnsi="宋体" w:eastAsia="宋体" w:cs="宋体"/>
                      <w:i w:val="0"/>
                      <w:color w:val="auto"/>
                      <w:sz w:val="22"/>
                      <w:szCs w:val="22"/>
                      <w:u w:val="none"/>
                      <w:lang w:val="en-US"/>
                    </w:rPr>
                  </w:pPr>
                  <w:r>
                    <w:rPr>
                      <w:rFonts w:hint="eastAsia" w:ascii="宋体" w:hAnsi="宋体" w:eastAsia="宋体" w:cs="宋体"/>
                      <w:i w:val="0"/>
                      <w:color w:val="auto"/>
                      <w:kern w:val="0"/>
                      <w:sz w:val="22"/>
                      <w:szCs w:val="22"/>
                      <w:u w:val="none"/>
                      <w:lang w:val="en-US" w:eastAsia="zh-CN" w:bidi="ar"/>
                    </w:rPr>
                    <w:t>29</w:t>
                  </w:r>
                </w:p>
              </w:tc>
              <w:tc>
                <w:tcPr>
                  <w:tcW w:w="21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07B1A">
                  <w:pPr>
                    <w:keepNext w:val="0"/>
                    <w:keepLines w:val="0"/>
                    <w:widowControl/>
                    <w:suppressLineNumbers w:val="0"/>
                    <w:jc w:val="both"/>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18"/>
                      <w:szCs w:val="18"/>
                      <w:u w:val="none"/>
                      <w:lang w:val="en-US" w:eastAsia="zh-CN" w:bidi="ar"/>
                    </w:rPr>
                    <w:t>0.00</w:t>
                  </w:r>
                </w:p>
              </w:tc>
            </w:tr>
            <w:tr w14:paraId="396184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77" w:type="dxa"/>
                <w:trHeight w:val="448" w:hRule="atLeast"/>
              </w:trPr>
              <w:tc>
                <w:tcPr>
                  <w:tcW w:w="3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BA986E">
                  <w:pPr>
                    <w:keepNext w:val="0"/>
                    <w:keepLines w:val="0"/>
                    <w:widowControl/>
                    <w:suppressLineNumbers w:val="0"/>
                    <w:jc w:val="both"/>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总计</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3D26BE">
                  <w:pPr>
                    <w:keepNext w:val="0"/>
                    <w:keepLines w:val="0"/>
                    <w:widowControl/>
                    <w:suppressLineNumbers w:val="0"/>
                    <w:jc w:val="both"/>
                    <w:textAlignment w:val="center"/>
                    <w:rPr>
                      <w:rFonts w:hint="default" w:ascii="宋体" w:hAnsi="宋体" w:eastAsia="宋体" w:cs="宋体"/>
                      <w:i w:val="0"/>
                      <w:color w:val="auto"/>
                      <w:sz w:val="22"/>
                      <w:szCs w:val="22"/>
                      <w:u w:val="none"/>
                      <w:lang w:val="en-US"/>
                    </w:rPr>
                  </w:pPr>
                  <w:r>
                    <w:rPr>
                      <w:rFonts w:hint="eastAsia" w:ascii="宋体" w:hAnsi="宋体" w:eastAsia="宋体" w:cs="宋体"/>
                      <w:i w:val="0"/>
                      <w:color w:val="auto"/>
                      <w:kern w:val="0"/>
                      <w:sz w:val="22"/>
                      <w:szCs w:val="22"/>
                      <w:u w:val="none"/>
                      <w:lang w:val="en-US" w:eastAsia="zh-CN" w:bidi="ar"/>
                    </w:rPr>
                    <w:t>15</w:t>
                  </w:r>
                </w:p>
              </w:tc>
              <w:tc>
                <w:tcPr>
                  <w:tcW w:w="17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DB90B4">
                  <w:pPr>
                    <w:keepNext w:val="0"/>
                    <w:keepLines w:val="0"/>
                    <w:widowControl/>
                    <w:suppressLineNumbers w:val="0"/>
                    <w:jc w:val="both"/>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35,609,783.88</w:t>
                  </w:r>
                </w:p>
              </w:tc>
              <w:tc>
                <w:tcPr>
                  <w:tcW w:w="40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386ABB">
                  <w:pPr>
                    <w:keepNext w:val="0"/>
                    <w:keepLines w:val="0"/>
                    <w:widowControl/>
                    <w:suppressLineNumbers w:val="0"/>
                    <w:jc w:val="both"/>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总计</w:t>
                  </w: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A5EDB4">
                  <w:pPr>
                    <w:keepNext w:val="0"/>
                    <w:keepLines w:val="0"/>
                    <w:widowControl/>
                    <w:suppressLineNumbers w:val="0"/>
                    <w:jc w:val="both"/>
                    <w:textAlignment w:val="center"/>
                    <w:rPr>
                      <w:rFonts w:hint="default" w:ascii="宋体" w:hAnsi="宋体" w:eastAsia="宋体" w:cs="宋体"/>
                      <w:i w:val="0"/>
                      <w:color w:val="auto"/>
                      <w:sz w:val="22"/>
                      <w:szCs w:val="22"/>
                      <w:u w:val="none"/>
                      <w:lang w:val="en-US"/>
                    </w:rPr>
                  </w:pPr>
                  <w:r>
                    <w:rPr>
                      <w:rFonts w:hint="eastAsia" w:ascii="宋体" w:hAnsi="宋体" w:eastAsia="宋体" w:cs="宋体"/>
                      <w:i w:val="0"/>
                      <w:color w:val="auto"/>
                      <w:kern w:val="0"/>
                      <w:sz w:val="22"/>
                      <w:szCs w:val="22"/>
                      <w:u w:val="none"/>
                      <w:lang w:val="en-US" w:eastAsia="zh-CN" w:bidi="ar"/>
                    </w:rPr>
                    <w:t>30</w:t>
                  </w:r>
                </w:p>
              </w:tc>
              <w:tc>
                <w:tcPr>
                  <w:tcW w:w="210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6EE7ED">
                  <w:pPr>
                    <w:keepNext w:val="0"/>
                    <w:keepLines w:val="0"/>
                    <w:widowControl/>
                    <w:suppressLineNumbers w:val="0"/>
                    <w:jc w:val="both"/>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35,609,783.88</w:t>
                  </w:r>
                </w:p>
              </w:tc>
            </w:tr>
            <w:tr w14:paraId="098A35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5" w:hRule="atLeast"/>
              </w:trPr>
              <w:tc>
                <w:tcPr>
                  <w:tcW w:w="15398" w:type="dxa"/>
                  <w:gridSpan w:val="8"/>
                  <w:tcBorders>
                    <w:top w:val="nil"/>
                    <w:left w:val="nil"/>
                    <w:bottom w:val="nil"/>
                    <w:right w:val="nil"/>
                  </w:tcBorders>
                  <w:shd w:val="clear" w:color="auto" w:fill="auto"/>
                  <w:vAlign w:val="center"/>
                </w:tcPr>
                <w:p w14:paraId="5A481898">
                  <w:pPr>
                    <w:keepNext w:val="0"/>
                    <w:keepLines w:val="0"/>
                    <w:widowControl/>
                    <w:suppressLineNumbers w:val="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注：1.本表反映部门本年度的总收支和年末结转结余情况。</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 xml:space="preserve">    2.本套报表金额单位转换时可能存在尾数误差。</w:t>
                  </w:r>
                </w:p>
              </w:tc>
            </w:tr>
          </w:tbl>
          <w:p w14:paraId="34740A65">
            <w:pPr>
              <w:jc w:val="both"/>
              <w:rPr>
                <w:rFonts w:hint="eastAsia" w:ascii="华文中宋" w:hAnsi="华文中宋" w:eastAsia="华文中宋"/>
                <w:color w:val="auto"/>
                <w:sz w:val="32"/>
                <w:szCs w:val="32"/>
              </w:rPr>
            </w:pPr>
          </w:p>
          <w:p w14:paraId="67770D5E">
            <w:pPr>
              <w:jc w:val="center"/>
              <w:rPr>
                <w:rFonts w:ascii="华文中宋" w:hAnsi="华文中宋" w:eastAsia="华文中宋" w:cs="宋体"/>
                <w:color w:val="auto"/>
                <w:sz w:val="32"/>
                <w:szCs w:val="32"/>
              </w:rPr>
            </w:pPr>
            <w:r>
              <w:rPr>
                <w:rFonts w:hint="eastAsia" w:ascii="华文中宋" w:hAnsi="华文中宋" w:eastAsia="华文中宋"/>
                <w:color w:val="auto"/>
                <w:sz w:val="32"/>
                <w:szCs w:val="32"/>
              </w:rPr>
              <w:t>收入决算表</w:t>
            </w:r>
          </w:p>
        </w:tc>
      </w:tr>
      <w:tr w14:paraId="172454FA">
        <w:tblPrEx>
          <w:tblCellMar>
            <w:top w:w="0" w:type="dxa"/>
            <w:left w:w="0" w:type="dxa"/>
            <w:bottom w:w="0" w:type="dxa"/>
            <w:right w:w="0" w:type="dxa"/>
          </w:tblCellMar>
        </w:tblPrEx>
        <w:trPr>
          <w:gridAfter w:val="2"/>
          <w:wAfter w:w="226" w:type="dxa"/>
          <w:trHeight w:val="285" w:hRule="atLeast"/>
        </w:trPr>
        <w:tc>
          <w:tcPr>
            <w:tcW w:w="282" w:type="dxa"/>
            <w:tcBorders>
              <w:top w:val="nil"/>
              <w:left w:val="nil"/>
              <w:bottom w:val="nil"/>
              <w:right w:val="nil"/>
            </w:tcBorders>
            <w:shd w:val="clear" w:color="000000" w:fill="FFFFFF"/>
            <w:noWrap/>
            <w:tcMar>
              <w:top w:w="15" w:type="dxa"/>
              <w:left w:w="15" w:type="dxa"/>
              <w:bottom w:w="0" w:type="dxa"/>
              <w:right w:w="15" w:type="dxa"/>
            </w:tcMar>
            <w:vAlign w:val="center"/>
          </w:tcPr>
          <w:p w14:paraId="1577647E">
            <w:pPr>
              <w:jc w:val="both"/>
              <w:rPr>
                <w:rFonts w:ascii="宋体" w:hAnsi="宋体" w:eastAsia="宋体" w:cs="宋体"/>
                <w:color w:val="auto"/>
                <w:sz w:val="24"/>
                <w:szCs w:val="24"/>
              </w:rPr>
            </w:pPr>
            <w:r>
              <w:rPr>
                <w:rFonts w:hint="eastAsia"/>
                <w:color w:val="auto"/>
              </w:rPr>
              <w:t>　</w:t>
            </w:r>
          </w:p>
        </w:tc>
        <w:tc>
          <w:tcPr>
            <w:tcW w:w="743" w:type="dxa"/>
            <w:tcBorders>
              <w:top w:val="nil"/>
              <w:left w:val="nil"/>
              <w:bottom w:val="nil"/>
              <w:right w:val="nil"/>
            </w:tcBorders>
            <w:shd w:val="clear" w:color="000000" w:fill="FFFFFF"/>
            <w:noWrap/>
            <w:tcMar>
              <w:top w:w="15" w:type="dxa"/>
              <w:left w:w="15" w:type="dxa"/>
              <w:bottom w:w="0" w:type="dxa"/>
              <w:right w:w="15" w:type="dxa"/>
            </w:tcMar>
            <w:vAlign w:val="center"/>
          </w:tcPr>
          <w:p w14:paraId="00FBB08B">
            <w:pPr>
              <w:jc w:val="both"/>
              <w:rPr>
                <w:rFonts w:ascii="宋体" w:hAnsi="宋体" w:eastAsia="宋体" w:cs="宋体"/>
                <w:color w:val="auto"/>
                <w:sz w:val="24"/>
                <w:szCs w:val="24"/>
              </w:rPr>
            </w:pPr>
            <w:r>
              <w:rPr>
                <w:rFonts w:hint="eastAsia"/>
                <w:color w:val="auto"/>
              </w:rPr>
              <w:t>　</w:t>
            </w:r>
          </w:p>
        </w:tc>
        <w:tc>
          <w:tcPr>
            <w:tcW w:w="2940" w:type="dxa"/>
            <w:gridSpan w:val="5"/>
            <w:tcBorders>
              <w:top w:val="nil"/>
              <w:left w:val="nil"/>
              <w:bottom w:val="nil"/>
              <w:right w:val="nil"/>
            </w:tcBorders>
            <w:shd w:val="clear" w:color="000000" w:fill="FFFFFF"/>
            <w:noWrap/>
            <w:tcMar>
              <w:top w:w="15" w:type="dxa"/>
              <w:left w:w="15" w:type="dxa"/>
              <w:bottom w:w="0" w:type="dxa"/>
              <w:right w:w="15" w:type="dxa"/>
            </w:tcMar>
            <w:vAlign w:val="center"/>
          </w:tcPr>
          <w:p w14:paraId="1B72B4D4">
            <w:pPr>
              <w:jc w:val="both"/>
              <w:rPr>
                <w:rFonts w:ascii="宋体" w:hAnsi="宋体" w:eastAsia="宋体" w:cs="宋体"/>
                <w:color w:val="auto"/>
                <w:sz w:val="24"/>
                <w:szCs w:val="24"/>
              </w:rPr>
            </w:pPr>
            <w:r>
              <w:rPr>
                <w:rFonts w:hint="eastAsia"/>
                <w:color w:val="auto"/>
              </w:rPr>
              <w:t>　</w:t>
            </w:r>
          </w:p>
        </w:tc>
        <w:tc>
          <w:tcPr>
            <w:tcW w:w="1956" w:type="dxa"/>
            <w:gridSpan w:val="3"/>
            <w:tcBorders>
              <w:top w:val="nil"/>
              <w:left w:val="nil"/>
              <w:bottom w:val="nil"/>
              <w:right w:val="nil"/>
            </w:tcBorders>
            <w:shd w:val="clear" w:color="000000" w:fill="FFFFFF"/>
            <w:noWrap/>
            <w:tcMar>
              <w:top w:w="15" w:type="dxa"/>
              <w:left w:w="15" w:type="dxa"/>
              <w:bottom w:w="0" w:type="dxa"/>
              <w:right w:w="15" w:type="dxa"/>
            </w:tcMar>
            <w:vAlign w:val="center"/>
          </w:tcPr>
          <w:p w14:paraId="3297D48E">
            <w:pPr>
              <w:jc w:val="both"/>
              <w:rPr>
                <w:rFonts w:ascii="宋体" w:hAnsi="宋体" w:eastAsia="宋体" w:cs="宋体"/>
                <w:color w:val="auto"/>
                <w:sz w:val="24"/>
                <w:szCs w:val="24"/>
              </w:rPr>
            </w:pPr>
            <w:r>
              <w:rPr>
                <w:rFonts w:hint="eastAsia"/>
                <w:color w:val="auto"/>
              </w:rPr>
              <w:t>　</w:t>
            </w:r>
          </w:p>
        </w:tc>
        <w:tc>
          <w:tcPr>
            <w:tcW w:w="1956" w:type="dxa"/>
            <w:gridSpan w:val="2"/>
            <w:tcBorders>
              <w:top w:val="nil"/>
              <w:left w:val="nil"/>
              <w:bottom w:val="nil"/>
              <w:right w:val="nil"/>
            </w:tcBorders>
            <w:shd w:val="clear" w:color="000000" w:fill="FFFFFF"/>
            <w:noWrap/>
            <w:tcMar>
              <w:top w:w="15" w:type="dxa"/>
              <w:left w:w="15" w:type="dxa"/>
              <w:bottom w:w="0" w:type="dxa"/>
              <w:right w:w="15" w:type="dxa"/>
            </w:tcMar>
            <w:vAlign w:val="center"/>
          </w:tcPr>
          <w:p w14:paraId="02CD174E">
            <w:pPr>
              <w:jc w:val="both"/>
              <w:rPr>
                <w:rFonts w:ascii="宋体" w:hAnsi="宋体" w:eastAsia="宋体" w:cs="宋体"/>
                <w:color w:val="auto"/>
                <w:sz w:val="24"/>
                <w:szCs w:val="24"/>
              </w:rPr>
            </w:pPr>
            <w:r>
              <w:rPr>
                <w:rFonts w:hint="eastAsia"/>
                <w:color w:val="auto"/>
              </w:rPr>
              <w:t>　</w:t>
            </w:r>
          </w:p>
        </w:tc>
        <w:tc>
          <w:tcPr>
            <w:tcW w:w="1344" w:type="dxa"/>
            <w:gridSpan w:val="2"/>
            <w:tcBorders>
              <w:top w:val="nil"/>
              <w:left w:val="nil"/>
              <w:bottom w:val="nil"/>
              <w:right w:val="nil"/>
            </w:tcBorders>
            <w:shd w:val="clear" w:color="000000" w:fill="FFFFFF"/>
            <w:noWrap/>
            <w:tcMar>
              <w:top w:w="15" w:type="dxa"/>
              <w:left w:w="15" w:type="dxa"/>
              <w:bottom w:w="0" w:type="dxa"/>
              <w:right w:w="15" w:type="dxa"/>
            </w:tcMar>
            <w:vAlign w:val="center"/>
          </w:tcPr>
          <w:p w14:paraId="2F7E42E3">
            <w:pPr>
              <w:jc w:val="both"/>
              <w:rPr>
                <w:rFonts w:ascii="宋体" w:hAnsi="宋体" w:eastAsia="宋体" w:cs="宋体"/>
                <w:color w:val="auto"/>
                <w:sz w:val="24"/>
                <w:szCs w:val="24"/>
              </w:rPr>
            </w:pPr>
            <w:r>
              <w:rPr>
                <w:rFonts w:hint="eastAsia"/>
                <w:color w:val="auto"/>
              </w:rPr>
              <w:t>　</w:t>
            </w:r>
          </w:p>
        </w:tc>
        <w:tc>
          <w:tcPr>
            <w:tcW w:w="1440" w:type="dxa"/>
            <w:gridSpan w:val="4"/>
            <w:tcBorders>
              <w:top w:val="nil"/>
              <w:left w:val="nil"/>
              <w:bottom w:val="nil"/>
              <w:right w:val="nil"/>
            </w:tcBorders>
            <w:shd w:val="clear" w:color="000000" w:fill="FFFFFF"/>
            <w:noWrap/>
            <w:tcMar>
              <w:top w:w="15" w:type="dxa"/>
              <w:left w:w="15" w:type="dxa"/>
              <w:bottom w:w="0" w:type="dxa"/>
              <w:right w:w="15" w:type="dxa"/>
            </w:tcMar>
            <w:vAlign w:val="center"/>
          </w:tcPr>
          <w:p w14:paraId="0F42379A">
            <w:pPr>
              <w:jc w:val="both"/>
              <w:rPr>
                <w:rFonts w:ascii="宋体" w:hAnsi="宋体" w:eastAsia="宋体" w:cs="宋体"/>
                <w:color w:val="auto"/>
                <w:sz w:val="24"/>
                <w:szCs w:val="24"/>
              </w:rPr>
            </w:pPr>
            <w:r>
              <w:rPr>
                <w:rFonts w:hint="eastAsia"/>
                <w:color w:val="auto"/>
              </w:rPr>
              <w:t>　</w:t>
            </w:r>
          </w:p>
        </w:tc>
        <w:tc>
          <w:tcPr>
            <w:tcW w:w="1620" w:type="dxa"/>
            <w:gridSpan w:val="3"/>
            <w:tcBorders>
              <w:top w:val="nil"/>
              <w:left w:val="nil"/>
              <w:bottom w:val="nil"/>
              <w:right w:val="nil"/>
            </w:tcBorders>
            <w:shd w:val="clear" w:color="000000" w:fill="FFFFFF"/>
            <w:noWrap/>
            <w:tcMar>
              <w:top w:w="15" w:type="dxa"/>
              <w:left w:w="15" w:type="dxa"/>
              <w:bottom w:w="0" w:type="dxa"/>
              <w:right w:w="15" w:type="dxa"/>
            </w:tcMar>
            <w:vAlign w:val="center"/>
          </w:tcPr>
          <w:p w14:paraId="4DB2E243">
            <w:pPr>
              <w:jc w:val="both"/>
              <w:rPr>
                <w:rFonts w:ascii="宋体" w:hAnsi="宋体" w:eastAsia="宋体" w:cs="宋体"/>
                <w:color w:val="auto"/>
                <w:sz w:val="24"/>
                <w:szCs w:val="24"/>
              </w:rPr>
            </w:pPr>
            <w:r>
              <w:rPr>
                <w:rFonts w:hint="eastAsia"/>
                <w:color w:val="auto"/>
              </w:rPr>
              <w:t>　</w:t>
            </w:r>
          </w:p>
        </w:tc>
        <w:tc>
          <w:tcPr>
            <w:tcW w:w="1764" w:type="dxa"/>
            <w:gridSpan w:val="4"/>
            <w:tcBorders>
              <w:top w:val="nil"/>
              <w:left w:val="nil"/>
              <w:bottom w:val="nil"/>
              <w:right w:val="nil"/>
            </w:tcBorders>
            <w:shd w:val="clear" w:color="000000" w:fill="FFFFFF"/>
            <w:noWrap/>
            <w:tcMar>
              <w:top w:w="15" w:type="dxa"/>
              <w:left w:w="15" w:type="dxa"/>
              <w:bottom w:w="0" w:type="dxa"/>
              <w:right w:w="15" w:type="dxa"/>
            </w:tcMar>
            <w:vAlign w:val="center"/>
          </w:tcPr>
          <w:p w14:paraId="49BAA295">
            <w:pPr>
              <w:jc w:val="both"/>
              <w:rPr>
                <w:rFonts w:ascii="宋体" w:hAnsi="宋体" w:eastAsia="宋体" w:cs="宋体"/>
                <w:color w:val="auto"/>
                <w:sz w:val="24"/>
                <w:szCs w:val="24"/>
              </w:rPr>
            </w:pPr>
            <w:r>
              <w:rPr>
                <w:rFonts w:hint="eastAsia"/>
                <w:color w:val="auto"/>
              </w:rPr>
              <w:t>　</w:t>
            </w:r>
          </w:p>
        </w:tc>
        <w:tc>
          <w:tcPr>
            <w:tcW w:w="1369" w:type="dxa"/>
            <w:gridSpan w:val="2"/>
            <w:tcBorders>
              <w:top w:val="nil"/>
              <w:left w:val="nil"/>
              <w:bottom w:val="nil"/>
              <w:right w:val="nil"/>
            </w:tcBorders>
            <w:shd w:val="clear" w:color="000000" w:fill="FFFFFF"/>
            <w:noWrap/>
            <w:tcMar>
              <w:top w:w="15" w:type="dxa"/>
              <w:left w:w="15" w:type="dxa"/>
              <w:bottom w:w="0" w:type="dxa"/>
              <w:right w:w="15" w:type="dxa"/>
            </w:tcMar>
            <w:vAlign w:val="center"/>
          </w:tcPr>
          <w:p w14:paraId="4F06C463">
            <w:pPr>
              <w:jc w:val="both"/>
              <w:rPr>
                <w:rFonts w:ascii="宋体" w:hAnsi="宋体" w:eastAsia="宋体" w:cs="宋体"/>
                <w:color w:val="auto"/>
                <w:sz w:val="20"/>
                <w:szCs w:val="20"/>
              </w:rPr>
            </w:pPr>
            <w:r>
              <w:rPr>
                <w:rFonts w:hint="eastAsia"/>
                <w:color w:val="auto"/>
                <w:sz w:val="20"/>
                <w:szCs w:val="20"/>
              </w:rPr>
              <w:t>公开02表</w:t>
            </w:r>
          </w:p>
        </w:tc>
      </w:tr>
      <w:tr w14:paraId="33CE50ED">
        <w:tblPrEx>
          <w:tblCellMar>
            <w:top w:w="0" w:type="dxa"/>
            <w:left w:w="0" w:type="dxa"/>
            <w:bottom w:w="0" w:type="dxa"/>
            <w:right w:w="0" w:type="dxa"/>
          </w:tblCellMar>
        </w:tblPrEx>
        <w:trPr>
          <w:gridAfter w:val="2"/>
          <w:wAfter w:w="226" w:type="dxa"/>
          <w:trHeight w:val="207" w:hRule="atLeast"/>
        </w:trPr>
        <w:tc>
          <w:tcPr>
            <w:tcW w:w="1025" w:type="dxa"/>
            <w:gridSpan w:val="2"/>
            <w:tcBorders>
              <w:top w:val="nil"/>
              <w:left w:val="nil"/>
              <w:bottom w:val="nil"/>
              <w:right w:val="nil"/>
            </w:tcBorders>
            <w:shd w:val="clear" w:color="000000" w:fill="FFFFFF"/>
            <w:noWrap/>
            <w:tcMar>
              <w:top w:w="15" w:type="dxa"/>
              <w:left w:w="15" w:type="dxa"/>
              <w:bottom w:w="0" w:type="dxa"/>
              <w:right w:w="15" w:type="dxa"/>
            </w:tcMar>
            <w:vAlign w:val="center"/>
          </w:tcPr>
          <w:p w14:paraId="338EAD04">
            <w:pPr>
              <w:jc w:val="both"/>
              <w:rPr>
                <w:rFonts w:ascii="宋体" w:hAnsi="宋体" w:eastAsia="宋体" w:cs="宋体"/>
                <w:color w:val="auto"/>
                <w:sz w:val="20"/>
                <w:szCs w:val="20"/>
              </w:rPr>
            </w:pPr>
            <w:r>
              <w:rPr>
                <w:rFonts w:hint="eastAsia"/>
                <w:color w:val="auto"/>
                <w:sz w:val="20"/>
                <w:szCs w:val="20"/>
              </w:rPr>
              <w:t>部门：</w:t>
            </w:r>
          </w:p>
        </w:tc>
        <w:tc>
          <w:tcPr>
            <w:tcW w:w="2940" w:type="dxa"/>
            <w:gridSpan w:val="5"/>
            <w:tcBorders>
              <w:top w:val="nil"/>
              <w:left w:val="nil"/>
              <w:bottom w:val="nil"/>
              <w:right w:val="nil"/>
            </w:tcBorders>
            <w:shd w:val="clear" w:color="000000" w:fill="FFFFFF"/>
            <w:noWrap/>
            <w:tcMar>
              <w:top w:w="15" w:type="dxa"/>
              <w:left w:w="15" w:type="dxa"/>
              <w:bottom w:w="0" w:type="dxa"/>
              <w:right w:w="15" w:type="dxa"/>
            </w:tcMar>
            <w:vAlign w:val="center"/>
          </w:tcPr>
          <w:p w14:paraId="7E0EA601">
            <w:pPr>
              <w:jc w:val="both"/>
              <w:rPr>
                <w:rFonts w:ascii="宋体" w:hAnsi="宋体" w:eastAsia="宋体" w:cs="宋体"/>
                <w:color w:val="auto"/>
                <w:sz w:val="24"/>
                <w:szCs w:val="24"/>
              </w:rPr>
            </w:pPr>
            <w:r>
              <w:rPr>
                <w:rFonts w:hint="eastAsia"/>
                <w:color w:val="auto"/>
              </w:rPr>
              <w:t>　</w:t>
            </w:r>
          </w:p>
        </w:tc>
        <w:tc>
          <w:tcPr>
            <w:tcW w:w="1956" w:type="dxa"/>
            <w:gridSpan w:val="3"/>
            <w:tcBorders>
              <w:top w:val="nil"/>
              <w:left w:val="nil"/>
              <w:bottom w:val="nil"/>
              <w:right w:val="nil"/>
            </w:tcBorders>
            <w:shd w:val="clear" w:color="000000" w:fill="FFFFFF"/>
            <w:noWrap/>
            <w:tcMar>
              <w:top w:w="15" w:type="dxa"/>
              <w:left w:w="15" w:type="dxa"/>
              <w:bottom w:w="0" w:type="dxa"/>
              <w:right w:w="15" w:type="dxa"/>
            </w:tcMar>
            <w:vAlign w:val="center"/>
          </w:tcPr>
          <w:p w14:paraId="3FE924A5">
            <w:pPr>
              <w:jc w:val="both"/>
              <w:rPr>
                <w:rFonts w:ascii="宋体" w:hAnsi="宋体" w:eastAsia="宋体" w:cs="宋体"/>
                <w:color w:val="auto"/>
                <w:sz w:val="24"/>
                <w:szCs w:val="24"/>
              </w:rPr>
            </w:pPr>
            <w:r>
              <w:rPr>
                <w:rFonts w:hint="eastAsia"/>
                <w:color w:val="auto"/>
              </w:rPr>
              <w:t>　</w:t>
            </w:r>
          </w:p>
        </w:tc>
        <w:tc>
          <w:tcPr>
            <w:tcW w:w="1956" w:type="dxa"/>
            <w:gridSpan w:val="2"/>
            <w:tcBorders>
              <w:top w:val="nil"/>
              <w:left w:val="nil"/>
              <w:bottom w:val="nil"/>
              <w:right w:val="nil"/>
            </w:tcBorders>
            <w:shd w:val="clear" w:color="000000" w:fill="FFFFFF"/>
            <w:noWrap/>
            <w:tcMar>
              <w:top w:w="15" w:type="dxa"/>
              <w:left w:w="15" w:type="dxa"/>
              <w:bottom w:w="0" w:type="dxa"/>
              <w:right w:w="15" w:type="dxa"/>
            </w:tcMar>
            <w:vAlign w:val="center"/>
          </w:tcPr>
          <w:p w14:paraId="5E046011">
            <w:pPr>
              <w:jc w:val="both"/>
              <w:rPr>
                <w:rFonts w:ascii="宋体" w:hAnsi="宋体" w:eastAsia="宋体" w:cs="宋体"/>
                <w:color w:val="auto"/>
                <w:sz w:val="24"/>
                <w:szCs w:val="24"/>
              </w:rPr>
            </w:pPr>
            <w:r>
              <w:rPr>
                <w:rFonts w:hint="eastAsia"/>
                <w:color w:val="auto"/>
              </w:rPr>
              <w:t>　</w:t>
            </w:r>
          </w:p>
        </w:tc>
        <w:tc>
          <w:tcPr>
            <w:tcW w:w="1344" w:type="dxa"/>
            <w:gridSpan w:val="2"/>
            <w:tcBorders>
              <w:top w:val="nil"/>
              <w:left w:val="nil"/>
              <w:bottom w:val="nil"/>
              <w:right w:val="nil"/>
            </w:tcBorders>
            <w:shd w:val="clear" w:color="000000" w:fill="FFFFFF"/>
            <w:noWrap/>
            <w:tcMar>
              <w:top w:w="15" w:type="dxa"/>
              <w:left w:w="15" w:type="dxa"/>
              <w:bottom w:w="0" w:type="dxa"/>
              <w:right w:w="15" w:type="dxa"/>
            </w:tcMar>
            <w:vAlign w:val="center"/>
          </w:tcPr>
          <w:p w14:paraId="7C1F202D">
            <w:pPr>
              <w:jc w:val="both"/>
              <w:rPr>
                <w:rFonts w:ascii="宋体" w:hAnsi="宋体" w:eastAsia="宋体" w:cs="宋体"/>
                <w:color w:val="auto"/>
                <w:sz w:val="20"/>
                <w:szCs w:val="20"/>
              </w:rPr>
            </w:pPr>
            <w:r>
              <w:rPr>
                <w:rFonts w:hint="eastAsia"/>
                <w:color w:val="auto"/>
                <w:sz w:val="20"/>
                <w:szCs w:val="20"/>
              </w:rPr>
              <w:t>　</w:t>
            </w:r>
          </w:p>
        </w:tc>
        <w:tc>
          <w:tcPr>
            <w:tcW w:w="1440" w:type="dxa"/>
            <w:gridSpan w:val="4"/>
            <w:tcBorders>
              <w:top w:val="nil"/>
              <w:left w:val="nil"/>
              <w:bottom w:val="nil"/>
              <w:right w:val="nil"/>
            </w:tcBorders>
            <w:shd w:val="clear" w:color="000000" w:fill="FFFFFF"/>
            <w:noWrap/>
            <w:tcMar>
              <w:top w:w="15" w:type="dxa"/>
              <w:left w:w="15" w:type="dxa"/>
              <w:bottom w:w="0" w:type="dxa"/>
              <w:right w:w="15" w:type="dxa"/>
            </w:tcMar>
            <w:vAlign w:val="center"/>
          </w:tcPr>
          <w:p w14:paraId="6F687AA9">
            <w:pPr>
              <w:jc w:val="both"/>
              <w:rPr>
                <w:rFonts w:ascii="宋体" w:hAnsi="宋体" w:eastAsia="宋体" w:cs="宋体"/>
                <w:color w:val="auto"/>
                <w:sz w:val="24"/>
                <w:szCs w:val="24"/>
              </w:rPr>
            </w:pPr>
            <w:r>
              <w:rPr>
                <w:rFonts w:hint="eastAsia"/>
                <w:color w:val="auto"/>
              </w:rPr>
              <w:t>　</w:t>
            </w:r>
          </w:p>
        </w:tc>
        <w:tc>
          <w:tcPr>
            <w:tcW w:w="1620" w:type="dxa"/>
            <w:gridSpan w:val="3"/>
            <w:tcBorders>
              <w:top w:val="nil"/>
              <w:left w:val="nil"/>
              <w:bottom w:val="nil"/>
              <w:right w:val="nil"/>
            </w:tcBorders>
            <w:shd w:val="clear" w:color="000000" w:fill="FFFFFF"/>
            <w:noWrap/>
            <w:tcMar>
              <w:top w:w="15" w:type="dxa"/>
              <w:left w:w="15" w:type="dxa"/>
              <w:bottom w:w="0" w:type="dxa"/>
              <w:right w:w="15" w:type="dxa"/>
            </w:tcMar>
            <w:vAlign w:val="center"/>
          </w:tcPr>
          <w:p w14:paraId="0D579775">
            <w:pPr>
              <w:jc w:val="both"/>
              <w:rPr>
                <w:rFonts w:ascii="宋体" w:hAnsi="宋体" w:eastAsia="宋体" w:cs="宋体"/>
                <w:color w:val="auto"/>
                <w:sz w:val="24"/>
                <w:szCs w:val="24"/>
              </w:rPr>
            </w:pPr>
            <w:r>
              <w:rPr>
                <w:rFonts w:hint="eastAsia"/>
                <w:color w:val="auto"/>
              </w:rPr>
              <w:t>　</w:t>
            </w:r>
          </w:p>
        </w:tc>
        <w:tc>
          <w:tcPr>
            <w:tcW w:w="1764" w:type="dxa"/>
            <w:gridSpan w:val="4"/>
            <w:tcBorders>
              <w:top w:val="nil"/>
              <w:left w:val="nil"/>
              <w:bottom w:val="nil"/>
              <w:right w:val="nil"/>
            </w:tcBorders>
            <w:shd w:val="clear" w:color="000000" w:fill="FFFFFF"/>
            <w:noWrap/>
            <w:tcMar>
              <w:top w:w="15" w:type="dxa"/>
              <w:left w:w="15" w:type="dxa"/>
              <w:bottom w:w="0" w:type="dxa"/>
              <w:right w:w="15" w:type="dxa"/>
            </w:tcMar>
            <w:vAlign w:val="center"/>
          </w:tcPr>
          <w:p w14:paraId="02F3D676">
            <w:pPr>
              <w:jc w:val="both"/>
              <w:rPr>
                <w:rFonts w:ascii="宋体" w:hAnsi="宋体" w:eastAsia="宋体" w:cs="宋体"/>
                <w:color w:val="auto"/>
                <w:sz w:val="24"/>
                <w:szCs w:val="24"/>
              </w:rPr>
            </w:pPr>
            <w:r>
              <w:rPr>
                <w:rFonts w:hint="eastAsia"/>
                <w:color w:val="auto"/>
              </w:rPr>
              <w:t>　</w:t>
            </w:r>
          </w:p>
        </w:tc>
        <w:tc>
          <w:tcPr>
            <w:tcW w:w="1369" w:type="dxa"/>
            <w:gridSpan w:val="2"/>
            <w:tcBorders>
              <w:top w:val="nil"/>
              <w:left w:val="nil"/>
              <w:bottom w:val="nil"/>
              <w:right w:val="nil"/>
            </w:tcBorders>
            <w:shd w:val="clear" w:color="000000" w:fill="FFFFFF"/>
            <w:noWrap/>
            <w:tcMar>
              <w:top w:w="15" w:type="dxa"/>
              <w:left w:w="15" w:type="dxa"/>
              <w:bottom w:w="0" w:type="dxa"/>
              <w:right w:w="15" w:type="dxa"/>
            </w:tcMar>
            <w:vAlign w:val="center"/>
          </w:tcPr>
          <w:p w14:paraId="52170371">
            <w:pPr>
              <w:jc w:val="both"/>
              <w:rPr>
                <w:rFonts w:ascii="宋体" w:hAnsi="宋体" w:eastAsia="宋体" w:cs="宋体"/>
                <w:color w:val="auto"/>
                <w:sz w:val="20"/>
                <w:szCs w:val="20"/>
              </w:rPr>
            </w:pPr>
            <w:r>
              <w:rPr>
                <w:rFonts w:hint="eastAsia"/>
                <w:color w:val="auto"/>
                <w:sz w:val="20"/>
                <w:szCs w:val="20"/>
              </w:rPr>
              <w:t>单位：万元</w:t>
            </w:r>
          </w:p>
        </w:tc>
      </w:tr>
      <w:tr w14:paraId="7FEF847E">
        <w:tblPrEx>
          <w:tblCellMar>
            <w:top w:w="0" w:type="dxa"/>
            <w:left w:w="0" w:type="dxa"/>
            <w:bottom w:w="0" w:type="dxa"/>
            <w:right w:w="0" w:type="dxa"/>
          </w:tblCellMar>
        </w:tblPrEx>
        <w:trPr>
          <w:gridAfter w:val="2"/>
          <w:wAfter w:w="226" w:type="dxa"/>
          <w:trHeight w:val="450" w:hRule="atLeast"/>
        </w:trPr>
        <w:tc>
          <w:tcPr>
            <w:tcW w:w="3965" w:type="dxa"/>
            <w:gridSpan w:val="7"/>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3CB2B2A">
            <w:pPr>
              <w:jc w:val="both"/>
              <w:rPr>
                <w:rFonts w:ascii="宋体" w:hAnsi="宋体" w:eastAsia="宋体" w:cs="宋体"/>
                <w:color w:val="auto"/>
                <w:sz w:val="24"/>
                <w:szCs w:val="24"/>
              </w:rPr>
            </w:pPr>
            <w:r>
              <w:rPr>
                <w:rFonts w:hint="eastAsia"/>
                <w:color w:val="auto"/>
              </w:rPr>
              <w:t>项    目</w:t>
            </w:r>
          </w:p>
        </w:tc>
        <w:tc>
          <w:tcPr>
            <w:tcW w:w="1956" w:type="dxa"/>
            <w:gridSpan w:val="3"/>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2525EE1">
            <w:pPr>
              <w:jc w:val="both"/>
              <w:rPr>
                <w:rFonts w:ascii="宋体" w:hAnsi="宋体" w:eastAsia="宋体" w:cs="宋体"/>
                <w:color w:val="auto"/>
                <w:sz w:val="24"/>
                <w:szCs w:val="24"/>
              </w:rPr>
            </w:pPr>
            <w:r>
              <w:rPr>
                <w:rFonts w:hint="eastAsia"/>
                <w:color w:val="auto"/>
              </w:rPr>
              <w:t>本年收入合计</w:t>
            </w:r>
          </w:p>
        </w:tc>
        <w:tc>
          <w:tcPr>
            <w:tcW w:w="1956" w:type="dxa"/>
            <w:gridSpan w:val="2"/>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E068C9D">
            <w:pPr>
              <w:jc w:val="both"/>
              <w:rPr>
                <w:rFonts w:ascii="宋体" w:hAnsi="宋体" w:eastAsia="宋体" w:cs="宋体"/>
                <w:color w:val="auto"/>
                <w:sz w:val="24"/>
                <w:szCs w:val="24"/>
              </w:rPr>
            </w:pPr>
            <w:r>
              <w:rPr>
                <w:rFonts w:hint="eastAsia"/>
                <w:color w:val="auto"/>
              </w:rPr>
              <w:t>财政拨款收入</w:t>
            </w:r>
          </w:p>
        </w:tc>
        <w:tc>
          <w:tcPr>
            <w:tcW w:w="1344"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987F520">
            <w:pPr>
              <w:jc w:val="both"/>
              <w:rPr>
                <w:rFonts w:ascii="宋体" w:hAnsi="宋体" w:eastAsia="宋体" w:cs="宋体"/>
                <w:color w:val="auto"/>
                <w:sz w:val="24"/>
                <w:szCs w:val="24"/>
              </w:rPr>
            </w:pPr>
            <w:r>
              <w:rPr>
                <w:rFonts w:hint="eastAsia"/>
                <w:color w:val="auto"/>
              </w:rPr>
              <w:t>上级补助收入</w:t>
            </w:r>
          </w:p>
        </w:tc>
        <w:tc>
          <w:tcPr>
            <w:tcW w:w="1440" w:type="dxa"/>
            <w:gridSpan w:val="4"/>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124696B">
            <w:pPr>
              <w:jc w:val="both"/>
              <w:rPr>
                <w:rFonts w:ascii="宋体" w:hAnsi="宋体" w:eastAsia="宋体" w:cs="宋体"/>
                <w:color w:val="auto"/>
                <w:sz w:val="24"/>
                <w:szCs w:val="24"/>
              </w:rPr>
            </w:pPr>
            <w:r>
              <w:rPr>
                <w:rFonts w:hint="eastAsia"/>
                <w:color w:val="auto"/>
              </w:rPr>
              <w:t>事业收入</w:t>
            </w:r>
          </w:p>
        </w:tc>
        <w:tc>
          <w:tcPr>
            <w:tcW w:w="1620" w:type="dxa"/>
            <w:gridSpan w:val="3"/>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40DE0F2">
            <w:pPr>
              <w:jc w:val="both"/>
              <w:rPr>
                <w:rFonts w:ascii="宋体" w:hAnsi="宋体" w:eastAsia="宋体" w:cs="宋体"/>
                <w:color w:val="auto"/>
                <w:sz w:val="24"/>
                <w:szCs w:val="24"/>
              </w:rPr>
            </w:pPr>
            <w:r>
              <w:rPr>
                <w:rFonts w:hint="eastAsia"/>
                <w:color w:val="auto"/>
              </w:rPr>
              <w:t>经营收入</w:t>
            </w:r>
          </w:p>
        </w:tc>
        <w:tc>
          <w:tcPr>
            <w:tcW w:w="1764" w:type="dxa"/>
            <w:gridSpan w:val="4"/>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12D5722">
            <w:pPr>
              <w:jc w:val="both"/>
              <w:rPr>
                <w:rFonts w:ascii="宋体" w:hAnsi="宋体" w:eastAsia="宋体" w:cs="宋体"/>
                <w:color w:val="auto"/>
                <w:sz w:val="24"/>
                <w:szCs w:val="24"/>
              </w:rPr>
            </w:pPr>
            <w:r>
              <w:rPr>
                <w:rFonts w:hint="eastAsia"/>
                <w:color w:val="auto"/>
              </w:rPr>
              <w:t>附属单位上缴收入</w:t>
            </w:r>
          </w:p>
        </w:tc>
        <w:tc>
          <w:tcPr>
            <w:tcW w:w="1369"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D347F8A">
            <w:pPr>
              <w:jc w:val="both"/>
              <w:rPr>
                <w:rFonts w:ascii="宋体" w:hAnsi="宋体" w:eastAsia="宋体" w:cs="宋体"/>
                <w:color w:val="auto"/>
                <w:sz w:val="24"/>
                <w:szCs w:val="24"/>
              </w:rPr>
            </w:pPr>
            <w:r>
              <w:rPr>
                <w:rFonts w:hint="eastAsia"/>
                <w:color w:val="auto"/>
              </w:rPr>
              <w:t>其他收入</w:t>
            </w:r>
          </w:p>
        </w:tc>
      </w:tr>
      <w:tr w14:paraId="7922D05D">
        <w:tblPrEx>
          <w:tblCellMar>
            <w:top w:w="0" w:type="dxa"/>
            <w:left w:w="0" w:type="dxa"/>
            <w:bottom w:w="0" w:type="dxa"/>
            <w:right w:w="0" w:type="dxa"/>
          </w:tblCellMar>
        </w:tblPrEx>
        <w:trPr>
          <w:gridAfter w:val="2"/>
          <w:wAfter w:w="226" w:type="dxa"/>
          <w:trHeight w:val="450" w:hRule="atLeast"/>
        </w:trPr>
        <w:tc>
          <w:tcPr>
            <w:tcW w:w="1025"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7625A81">
            <w:pPr>
              <w:jc w:val="both"/>
              <w:rPr>
                <w:rFonts w:ascii="宋体" w:hAnsi="宋体" w:eastAsia="宋体" w:cs="宋体"/>
                <w:color w:val="auto"/>
                <w:sz w:val="24"/>
                <w:szCs w:val="24"/>
              </w:rPr>
            </w:pPr>
            <w:r>
              <w:rPr>
                <w:rFonts w:hint="eastAsia"/>
                <w:color w:val="auto"/>
              </w:rPr>
              <w:t>功能分类科目编码</w:t>
            </w:r>
          </w:p>
        </w:tc>
        <w:tc>
          <w:tcPr>
            <w:tcW w:w="2940" w:type="dxa"/>
            <w:gridSpan w:val="5"/>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826D32B">
            <w:pPr>
              <w:jc w:val="both"/>
              <w:rPr>
                <w:rFonts w:ascii="宋体" w:hAnsi="宋体" w:eastAsia="宋体" w:cs="宋体"/>
                <w:color w:val="auto"/>
                <w:sz w:val="24"/>
                <w:szCs w:val="24"/>
              </w:rPr>
            </w:pPr>
            <w:r>
              <w:rPr>
                <w:rFonts w:hint="eastAsia"/>
                <w:color w:val="auto"/>
              </w:rPr>
              <w:t>科目名称</w:t>
            </w:r>
          </w:p>
        </w:tc>
        <w:tc>
          <w:tcPr>
            <w:tcW w:w="1956" w:type="dxa"/>
            <w:gridSpan w:val="3"/>
            <w:vMerge w:val="continue"/>
            <w:tcBorders>
              <w:top w:val="single" w:color="auto" w:sz="4" w:space="0"/>
              <w:left w:val="single" w:color="auto" w:sz="4" w:space="0"/>
              <w:bottom w:val="single" w:color="auto" w:sz="4" w:space="0"/>
              <w:right w:val="single" w:color="auto" w:sz="4" w:space="0"/>
            </w:tcBorders>
            <w:vAlign w:val="center"/>
          </w:tcPr>
          <w:p w14:paraId="43102DE3">
            <w:pPr>
              <w:jc w:val="both"/>
              <w:rPr>
                <w:rFonts w:ascii="宋体" w:hAnsi="宋体" w:eastAsia="宋体" w:cs="宋体"/>
                <w:color w:val="auto"/>
                <w:sz w:val="24"/>
                <w:szCs w:val="24"/>
              </w:rPr>
            </w:pPr>
          </w:p>
        </w:tc>
        <w:tc>
          <w:tcPr>
            <w:tcW w:w="1956" w:type="dxa"/>
            <w:gridSpan w:val="2"/>
            <w:vMerge w:val="continue"/>
            <w:tcBorders>
              <w:top w:val="single" w:color="auto" w:sz="4" w:space="0"/>
              <w:left w:val="single" w:color="auto" w:sz="4" w:space="0"/>
              <w:bottom w:val="single" w:color="auto" w:sz="4" w:space="0"/>
              <w:right w:val="single" w:color="auto" w:sz="4" w:space="0"/>
            </w:tcBorders>
            <w:vAlign w:val="center"/>
          </w:tcPr>
          <w:p w14:paraId="6058293C">
            <w:pPr>
              <w:jc w:val="both"/>
              <w:rPr>
                <w:rFonts w:ascii="宋体" w:hAnsi="宋体" w:eastAsia="宋体" w:cs="宋体"/>
                <w:color w:val="auto"/>
                <w:sz w:val="24"/>
                <w:szCs w:val="24"/>
              </w:rPr>
            </w:pPr>
          </w:p>
        </w:tc>
        <w:tc>
          <w:tcPr>
            <w:tcW w:w="1344" w:type="dxa"/>
            <w:gridSpan w:val="2"/>
            <w:vMerge w:val="continue"/>
            <w:tcBorders>
              <w:top w:val="single" w:color="auto" w:sz="4" w:space="0"/>
              <w:left w:val="single" w:color="auto" w:sz="4" w:space="0"/>
              <w:bottom w:val="single" w:color="auto" w:sz="4" w:space="0"/>
              <w:right w:val="single" w:color="auto" w:sz="4" w:space="0"/>
            </w:tcBorders>
            <w:vAlign w:val="center"/>
          </w:tcPr>
          <w:p w14:paraId="09EEB07C">
            <w:pPr>
              <w:jc w:val="both"/>
              <w:rPr>
                <w:rFonts w:ascii="宋体" w:hAnsi="宋体" w:eastAsia="宋体" w:cs="宋体"/>
                <w:color w:val="auto"/>
                <w:sz w:val="24"/>
                <w:szCs w:val="24"/>
              </w:rPr>
            </w:pPr>
          </w:p>
        </w:tc>
        <w:tc>
          <w:tcPr>
            <w:tcW w:w="1440" w:type="dxa"/>
            <w:gridSpan w:val="4"/>
            <w:vMerge w:val="continue"/>
            <w:tcBorders>
              <w:top w:val="single" w:color="auto" w:sz="4" w:space="0"/>
              <w:left w:val="single" w:color="auto" w:sz="4" w:space="0"/>
              <w:bottom w:val="single" w:color="auto" w:sz="4" w:space="0"/>
              <w:right w:val="single" w:color="auto" w:sz="4" w:space="0"/>
            </w:tcBorders>
            <w:vAlign w:val="center"/>
          </w:tcPr>
          <w:p w14:paraId="11357AAC">
            <w:pPr>
              <w:jc w:val="both"/>
              <w:rPr>
                <w:rFonts w:ascii="宋体" w:hAnsi="宋体" w:eastAsia="宋体" w:cs="宋体"/>
                <w:color w:val="auto"/>
                <w:sz w:val="24"/>
                <w:szCs w:val="24"/>
              </w:rPr>
            </w:pPr>
          </w:p>
        </w:tc>
        <w:tc>
          <w:tcPr>
            <w:tcW w:w="1620" w:type="dxa"/>
            <w:gridSpan w:val="3"/>
            <w:vMerge w:val="continue"/>
            <w:tcBorders>
              <w:top w:val="single" w:color="auto" w:sz="4" w:space="0"/>
              <w:left w:val="single" w:color="auto" w:sz="4" w:space="0"/>
              <w:bottom w:val="single" w:color="auto" w:sz="4" w:space="0"/>
              <w:right w:val="single" w:color="auto" w:sz="4" w:space="0"/>
            </w:tcBorders>
            <w:vAlign w:val="center"/>
          </w:tcPr>
          <w:p w14:paraId="6A029AA9">
            <w:pPr>
              <w:jc w:val="both"/>
              <w:rPr>
                <w:rFonts w:ascii="宋体" w:hAnsi="宋体" w:eastAsia="宋体" w:cs="宋体"/>
                <w:color w:val="auto"/>
                <w:sz w:val="24"/>
                <w:szCs w:val="24"/>
              </w:rPr>
            </w:pPr>
          </w:p>
        </w:tc>
        <w:tc>
          <w:tcPr>
            <w:tcW w:w="1764" w:type="dxa"/>
            <w:gridSpan w:val="4"/>
            <w:vMerge w:val="continue"/>
            <w:tcBorders>
              <w:top w:val="single" w:color="auto" w:sz="4" w:space="0"/>
              <w:left w:val="single" w:color="auto" w:sz="4" w:space="0"/>
              <w:bottom w:val="single" w:color="auto" w:sz="4" w:space="0"/>
              <w:right w:val="single" w:color="auto" w:sz="4" w:space="0"/>
            </w:tcBorders>
            <w:vAlign w:val="center"/>
          </w:tcPr>
          <w:p w14:paraId="04C5B09C">
            <w:pPr>
              <w:jc w:val="both"/>
              <w:rPr>
                <w:rFonts w:ascii="宋体" w:hAnsi="宋体" w:eastAsia="宋体" w:cs="宋体"/>
                <w:color w:val="auto"/>
                <w:sz w:val="24"/>
                <w:szCs w:val="24"/>
              </w:rPr>
            </w:pPr>
          </w:p>
        </w:tc>
        <w:tc>
          <w:tcPr>
            <w:tcW w:w="1369" w:type="dxa"/>
            <w:gridSpan w:val="2"/>
            <w:vMerge w:val="continue"/>
            <w:tcBorders>
              <w:top w:val="single" w:color="auto" w:sz="4" w:space="0"/>
              <w:left w:val="single" w:color="auto" w:sz="4" w:space="0"/>
              <w:bottom w:val="single" w:color="auto" w:sz="4" w:space="0"/>
              <w:right w:val="single" w:color="auto" w:sz="4" w:space="0"/>
            </w:tcBorders>
            <w:vAlign w:val="center"/>
          </w:tcPr>
          <w:p w14:paraId="6E052A7E">
            <w:pPr>
              <w:jc w:val="both"/>
              <w:rPr>
                <w:rFonts w:ascii="宋体" w:hAnsi="宋体" w:eastAsia="宋体" w:cs="宋体"/>
                <w:color w:val="auto"/>
                <w:sz w:val="24"/>
                <w:szCs w:val="24"/>
              </w:rPr>
            </w:pPr>
          </w:p>
        </w:tc>
      </w:tr>
      <w:tr w14:paraId="7F134AF3">
        <w:tblPrEx>
          <w:tblCellMar>
            <w:top w:w="0" w:type="dxa"/>
            <w:left w:w="0" w:type="dxa"/>
            <w:bottom w:w="0" w:type="dxa"/>
            <w:right w:w="0" w:type="dxa"/>
          </w:tblCellMar>
        </w:tblPrEx>
        <w:trPr>
          <w:gridAfter w:val="2"/>
          <w:wAfter w:w="226" w:type="dxa"/>
          <w:trHeight w:val="312" w:hRule="atLeast"/>
        </w:trPr>
        <w:tc>
          <w:tcPr>
            <w:tcW w:w="1025" w:type="dxa"/>
            <w:gridSpan w:val="2"/>
            <w:vMerge w:val="continue"/>
            <w:tcBorders>
              <w:top w:val="single" w:color="auto" w:sz="4" w:space="0"/>
              <w:left w:val="single" w:color="auto" w:sz="4" w:space="0"/>
              <w:bottom w:val="single" w:color="auto" w:sz="4" w:space="0"/>
              <w:right w:val="single" w:color="auto" w:sz="4" w:space="0"/>
            </w:tcBorders>
            <w:vAlign w:val="center"/>
          </w:tcPr>
          <w:p w14:paraId="190590D8">
            <w:pPr>
              <w:jc w:val="both"/>
              <w:rPr>
                <w:rFonts w:ascii="宋体" w:hAnsi="宋体" w:eastAsia="宋体" w:cs="宋体"/>
                <w:color w:val="auto"/>
                <w:sz w:val="24"/>
                <w:szCs w:val="24"/>
              </w:rPr>
            </w:pPr>
          </w:p>
        </w:tc>
        <w:tc>
          <w:tcPr>
            <w:tcW w:w="2940" w:type="dxa"/>
            <w:gridSpan w:val="5"/>
            <w:vMerge w:val="continue"/>
            <w:tcBorders>
              <w:top w:val="nil"/>
              <w:left w:val="single" w:color="auto" w:sz="4" w:space="0"/>
              <w:bottom w:val="single" w:color="auto" w:sz="4" w:space="0"/>
              <w:right w:val="single" w:color="auto" w:sz="4" w:space="0"/>
            </w:tcBorders>
            <w:vAlign w:val="center"/>
          </w:tcPr>
          <w:p w14:paraId="40075324">
            <w:pPr>
              <w:jc w:val="both"/>
              <w:rPr>
                <w:rFonts w:ascii="宋体" w:hAnsi="宋体" w:eastAsia="宋体" w:cs="宋体"/>
                <w:color w:val="auto"/>
                <w:sz w:val="24"/>
                <w:szCs w:val="24"/>
              </w:rPr>
            </w:pPr>
          </w:p>
        </w:tc>
        <w:tc>
          <w:tcPr>
            <w:tcW w:w="1956" w:type="dxa"/>
            <w:gridSpan w:val="3"/>
            <w:vMerge w:val="continue"/>
            <w:tcBorders>
              <w:top w:val="single" w:color="auto" w:sz="4" w:space="0"/>
              <w:left w:val="single" w:color="auto" w:sz="4" w:space="0"/>
              <w:bottom w:val="single" w:color="auto" w:sz="4" w:space="0"/>
              <w:right w:val="single" w:color="auto" w:sz="4" w:space="0"/>
            </w:tcBorders>
            <w:vAlign w:val="center"/>
          </w:tcPr>
          <w:p w14:paraId="08248CB3">
            <w:pPr>
              <w:jc w:val="both"/>
              <w:rPr>
                <w:rFonts w:ascii="宋体" w:hAnsi="宋体" w:eastAsia="宋体" w:cs="宋体"/>
                <w:color w:val="auto"/>
                <w:sz w:val="24"/>
                <w:szCs w:val="24"/>
              </w:rPr>
            </w:pPr>
          </w:p>
        </w:tc>
        <w:tc>
          <w:tcPr>
            <w:tcW w:w="1956" w:type="dxa"/>
            <w:gridSpan w:val="2"/>
            <w:vMerge w:val="continue"/>
            <w:tcBorders>
              <w:top w:val="single" w:color="auto" w:sz="4" w:space="0"/>
              <w:left w:val="single" w:color="auto" w:sz="4" w:space="0"/>
              <w:bottom w:val="single" w:color="auto" w:sz="4" w:space="0"/>
              <w:right w:val="single" w:color="auto" w:sz="4" w:space="0"/>
            </w:tcBorders>
            <w:vAlign w:val="center"/>
          </w:tcPr>
          <w:p w14:paraId="648F6ED5">
            <w:pPr>
              <w:jc w:val="both"/>
              <w:rPr>
                <w:rFonts w:ascii="宋体" w:hAnsi="宋体" w:eastAsia="宋体" w:cs="宋体"/>
                <w:color w:val="auto"/>
                <w:sz w:val="24"/>
                <w:szCs w:val="24"/>
              </w:rPr>
            </w:pPr>
          </w:p>
        </w:tc>
        <w:tc>
          <w:tcPr>
            <w:tcW w:w="1344" w:type="dxa"/>
            <w:gridSpan w:val="2"/>
            <w:vMerge w:val="continue"/>
            <w:tcBorders>
              <w:top w:val="single" w:color="auto" w:sz="4" w:space="0"/>
              <w:left w:val="single" w:color="auto" w:sz="4" w:space="0"/>
              <w:bottom w:val="single" w:color="auto" w:sz="4" w:space="0"/>
              <w:right w:val="single" w:color="auto" w:sz="4" w:space="0"/>
            </w:tcBorders>
            <w:vAlign w:val="center"/>
          </w:tcPr>
          <w:p w14:paraId="016C39CC">
            <w:pPr>
              <w:jc w:val="both"/>
              <w:rPr>
                <w:rFonts w:ascii="宋体" w:hAnsi="宋体" w:eastAsia="宋体" w:cs="宋体"/>
                <w:color w:val="auto"/>
                <w:sz w:val="24"/>
                <w:szCs w:val="24"/>
              </w:rPr>
            </w:pPr>
          </w:p>
        </w:tc>
        <w:tc>
          <w:tcPr>
            <w:tcW w:w="1440" w:type="dxa"/>
            <w:gridSpan w:val="4"/>
            <w:vMerge w:val="continue"/>
            <w:tcBorders>
              <w:top w:val="single" w:color="auto" w:sz="4" w:space="0"/>
              <w:left w:val="single" w:color="auto" w:sz="4" w:space="0"/>
              <w:bottom w:val="single" w:color="auto" w:sz="4" w:space="0"/>
              <w:right w:val="single" w:color="auto" w:sz="4" w:space="0"/>
            </w:tcBorders>
            <w:vAlign w:val="center"/>
          </w:tcPr>
          <w:p w14:paraId="5BE0935A">
            <w:pPr>
              <w:jc w:val="both"/>
              <w:rPr>
                <w:rFonts w:ascii="宋体" w:hAnsi="宋体" w:eastAsia="宋体" w:cs="宋体"/>
                <w:color w:val="auto"/>
                <w:sz w:val="24"/>
                <w:szCs w:val="24"/>
              </w:rPr>
            </w:pPr>
          </w:p>
        </w:tc>
        <w:tc>
          <w:tcPr>
            <w:tcW w:w="1620" w:type="dxa"/>
            <w:gridSpan w:val="3"/>
            <w:vMerge w:val="continue"/>
            <w:tcBorders>
              <w:top w:val="single" w:color="auto" w:sz="4" w:space="0"/>
              <w:left w:val="single" w:color="auto" w:sz="4" w:space="0"/>
              <w:bottom w:val="single" w:color="auto" w:sz="4" w:space="0"/>
              <w:right w:val="single" w:color="auto" w:sz="4" w:space="0"/>
            </w:tcBorders>
            <w:vAlign w:val="center"/>
          </w:tcPr>
          <w:p w14:paraId="01B64A73">
            <w:pPr>
              <w:jc w:val="both"/>
              <w:rPr>
                <w:rFonts w:ascii="宋体" w:hAnsi="宋体" w:eastAsia="宋体" w:cs="宋体"/>
                <w:color w:val="auto"/>
                <w:sz w:val="24"/>
                <w:szCs w:val="24"/>
              </w:rPr>
            </w:pPr>
          </w:p>
        </w:tc>
        <w:tc>
          <w:tcPr>
            <w:tcW w:w="1764" w:type="dxa"/>
            <w:gridSpan w:val="4"/>
            <w:vMerge w:val="continue"/>
            <w:tcBorders>
              <w:top w:val="single" w:color="auto" w:sz="4" w:space="0"/>
              <w:left w:val="single" w:color="auto" w:sz="4" w:space="0"/>
              <w:bottom w:val="single" w:color="auto" w:sz="4" w:space="0"/>
              <w:right w:val="single" w:color="auto" w:sz="4" w:space="0"/>
            </w:tcBorders>
            <w:vAlign w:val="center"/>
          </w:tcPr>
          <w:p w14:paraId="1042BD44">
            <w:pPr>
              <w:jc w:val="both"/>
              <w:rPr>
                <w:rFonts w:ascii="宋体" w:hAnsi="宋体" w:eastAsia="宋体" w:cs="宋体"/>
                <w:color w:val="auto"/>
                <w:sz w:val="24"/>
                <w:szCs w:val="24"/>
              </w:rPr>
            </w:pPr>
          </w:p>
        </w:tc>
        <w:tc>
          <w:tcPr>
            <w:tcW w:w="1369" w:type="dxa"/>
            <w:gridSpan w:val="2"/>
            <w:vMerge w:val="continue"/>
            <w:tcBorders>
              <w:top w:val="single" w:color="auto" w:sz="4" w:space="0"/>
              <w:left w:val="single" w:color="auto" w:sz="4" w:space="0"/>
              <w:bottom w:val="single" w:color="auto" w:sz="4" w:space="0"/>
              <w:right w:val="single" w:color="auto" w:sz="4" w:space="0"/>
            </w:tcBorders>
            <w:vAlign w:val="center"/>
          </w:tcPr>
          <w:p w14:paraId="1B582851">
            <w:pPr>
              <w:jc w:val="both"/>
              <w:rPr>
                <w:rFonts w:ascii="宋体" w:hAnsi="宋体" w:eastAsia="宋体" w:cs="宋体"/>
                <w:color w:val="auto"/>
                <w:sz w:val="24"/>
                <w:szCs w:val="24"/>
              </w:rPr>
            </w:pPr>
          </w:p>
        </w:tc>
      </w:tr>
      <w:tr w14:paraId="607B31CB">
        <w:tblPrEx>
          <w:tblCellMar>
            <w:top w:w="0" w:type="dxa"/>
            <w:left w:w="0" w:type="dxa"/>
            <w:bottom w:w="0" w:type="dxa"/>
            <w:right w:w="0" w:type="dxa"/>
          </w:tblCellMar>
        </w:tblPrEx>
        <w:trPr>
          <w:gridAfter w:val="2"/>
          <w:wAfter w:w="226" w:type="dxa"/>
          <w:trHeight w:val="321" w:hRule="atLeast"/>
        </w:trPr>
        <w:tc>
          <w:tcPr>
            <w:tcW w:w="3965" w:type="dxa"/>
            <w:gridSpan w:val="7"/>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4C58824">
            <w:pPr>
              <w:jc w:val="both"/>
              <w:rPr>
                <w:rFonts w:ascii="宋体" w:hAnsi="宋体" w:eastAsia="宋体" w:cs="宋体"/>
                <w:color w:val="auto"/>
                <w:sz w:val="24"/>
                <w:szCs w:val="24"/>
              </w:rPr>
            </w:pPr>
            <w:r>
              <w:rPr>
                <w:rFonts w:hint="eastAsia"/>
                <w:color w:val="auto"/>
              </w:rPr>
              <w:t>栏次</w:t>
            </w:r>
          </w:p>
        </w:tc>
        <w:tc>
          <w:tcPr>
            <w:tcW w:w="1956" w:type="dxa"/>
            <w:gridSpan w:val="3"/>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C184292">
            <w:pPr>
              <w:jc w:val="both"/>
              <w:rPr>
                <w:rFonts w:ascii="宋体" w:hAnsi="宋体" w:eastAsia="宋体" w:cs="宋体"/>
                <w:color w:val="auto"/>
                <w:sz w:val="24"/>
                <w:szCs w:val="24"/>
              </w:rPr>
            </w:pPr>
            <w:r>
              <w:rPr>
                <w:rFonts w:hint="eastAsia"/>
                <w:color w:val="auto"/>
              </w:rPr>
              <w:t>1</w:t>
            </w:r>
          </w:p>
        </w:tc>
        <w:tc>
          <w:tcPr>
            <w:tcW w:w="1956"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71A5B26">
            <w:pPr>
              <w:jc w:val="both"/>
              <w:rPr>
                <w:rFonts w:ascii="宋体" w:hAnsi="宋体" w:eastAsia="宋体" w:cs="宋体"/>
                <w:color w:val="auto"/>
                <w:sz w:val="24"/>
                <w:szCs w:val="24"/>
              </w:rPr>
            </w:pPr>
            <w:r>
              <w:rPr>
                <w:rFonts w:hint="eastAsia"/>
                <w:color w:val="auto"/>
              </w:rPr>
              <w:t>2</w:t>
            </w:r>
          </w:p>
        </w:tc>
        <w:tc>
          <w:tcPr>
            <w:tcW w:w="1344"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7F384DD">
            <w:pPr>
              <w:jc w:val="both"/>
              <w:rPr>
                <w:rFonts w:ascii="宋体" w:hAnsi="宋体" w:eastAsia="宋体" w:cs="宋体"/>
                <w:color w:val="auto"/>
                <w:sz w:val="24"/>
                <w:szCs w:val="24"/>
              </w:rPr>
            </w:pPr>
            <w:r>
              <w:rPr>
                <w:rFonts w:hint="eastAsia"/>
                <w:color w:val="auto"/>
              </w:rPr>
              <w:t>3</w:t>
            </w:r>
          </w:p>
        </w:tc>
        <w:tc>
          <w:tcPr>
            <w:tcW w:w="1440" w:type="dxa"/>
            <w:gridSpan w:val="4"/>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9807FF6">
            <w:pPr>
              <w:jc w:val="both"/>
              <w:rPr>
                <w:rFonts w:ascii="宋体" w:hAnsi="宋体" w:eastAsia="宋体" w:cs="宋体"/>
                <w:color w:val="auto"/>
                <w:sz w:val="24"/>
                <w:szCs w:val="24"/>
              </w:rPr>
            </w:pPr>
            <w:r>
              <w:rPr>
                <w:rFonts w:hint="eastAsia"/>
                <w:color w:val="auto"/>
              </w:rPr>
              <w:t>4</w:t>
            </w:r>
          </w:p>
        </w:tc>
        <w:tc>
          <w:tcPr>
            <w:tcW w:w="1620" w:type="dxa"/>
            <w:gridSpan w:val="3"/>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FAC130A">
            <w:pPr>
              <w:jc w:val="both"/>
              <w:rPr>
                <w:rFonts w:ascii="宋体" w:hAnsi="宋体" w:eastAsia="宋体" w:cs="宋体"/>
                <w:color w:val="auto"/>
                <w:sz w:val="24"/>
                <w:szCs w:val="24"/>
              </w:rPr>
            </w:pPr>
            <w:r>
              <w:rPr>
                <w:rFonts w:hint="eastAsia"/>
                <w:color w:val="auto"/>
              </w:rPr>
              <w:t>5</w:t>
            </w:r>
          </w:p>
        </w:tc>
        <w:tc>
          <w:tcPr>
            <w:tcW w:w="1764" w:type="dxa"/>
            <w:gridSpan w:val="4"/>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D356F16">
            <w:pPr>
              <w:jc w:val="both"/>
              <w:rPr>
                <w:rFonts w:ascii="宋体" w:hAnsi="宋体" w:eastAsia="宋体" w:cs="宋体"/>
                <w:color w:val="auto"/>
                <w:sz w:val="24"/>
                <w:szCs w:val="24"/>
              </w:rPr>
            </w:pPr>
            <w:r>
              <w:rPr>
                <w:rFonts w:hint="eastAsia"/>
                <w:color w:val="auto"/>
              </w:rPr>
              <w:t>6</w:t>
            </w:r>
          </w:p>
        </w:tc>
        <w:tc>
          <w:tcPr>
            <w:tcW w:w="1369"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1C41AD5">
            <w:pPr>
              <w:jc w:val="both"/>
              <w:rPr>
                <w:rFonts w:ascii="宋体" w:hAnsi="宋体" w:eastAsia="宋体" w:cs="宋体"/>
                <w:color w:val="auto"/>
                <w:sz w:val="24"/>
                <w:szCs w:val="24"/>
              </w:rPr>
            </w:pPr>
            <w:r>
              <w:rPr>
                <w:rFonts w:hint="eastAsia"/>
                <w:color w:val="auto"/>
              </w:rPr>
              <w:t>7</w:t>
            </w:r>
          </w:p>
        </w:tc>
      </w:tr>
      <w:tr w14:paraId="4AE6C02B">
        <w:tblPrEx>
          <w:tblCellMar>
            <w:top w:w="0" w:type="dxa"/>
            <w:left w:w="0" w:type="dxa"/>
            <w:bottom w:w="0" w:type="dxa"/>
            <w:right w:w="0" w:type="dxa"/>
          </w:tblCellMar>
        </w:tblPrEx>
        <w:trPr>
          <w:gridAfter w:val="2"/>
          <w:wAfter w:w="226" w:type="dxa"/>
          <w:trHeight w:val="381" w:hRule="atLeast"/>
        </w:trPr>
        <w:tc>
          <w:tcPr>
            <w:tcW w:w="3965" w:type="dxa"/>
            <w:gridSpan w:val="7"/>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F3E4587">
            <w:pPr>
              <w:jc w:val="both"/>
              <w:rPr>
                <w:rFonts w:ascii="宋体" w:hAnsi="宋体" w:eastAsia="宋体" w:cs="宋体"/>
                <w:color w:val="auto"/>
                <w:sz w:val="24"/>
                <w:szCs w:val="24"/>
              </w:rPr>
            </w:pPr>
            <w:r>
              <w:rPr>
                <w:rFonts w:hint="eastAsia"/>
                <w:color w:val="auto"/>
              </w:rPr>
              <w:t>合计</w:t>
            </w:r>
          </w:p>
        </w:tc>
        <w:tc>
          <w:tcPr>
            <w:tcW w:w="1956"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C5B1D02">
            <w:pPr>
              <w:keepNext w:val="0"/>
              <w:keepLines w:val="0"/>
              <w:widowControl/>
              <w:suppressLineNumbers w:val="0"/>
              <w:jc w:val="both"/>
              <w:textAlignment w:val="center"/>
              <w:rPr>
                <w:rFonts w:ascii="宋体" w:hAnsi="宋体" w:eastAsia="宋体" w:cs="宋体"/>
                <w:color w:val="auto"/>
                <w:sz w:val="24"/>
                <w:szCs w:val="24"/>
              </w:rPr>
            </w:pPr>
            <w:r>
              <w:rPr>
                <w:rFonts w:hint="eastAsia" w:ascii="宋体" w:hAnsi="宋体" w:eastAsia="宋体" w:cs="宋体"/>
                <w:b/>
                <w:bCs/>
                <w:i w:val="0"/>
                <w:iCs w:val="0"/>
                <w:color w:val="000000"/>
                <w:kern w:val="0"/>
                <w:sz w:val="22"/>
                <w:szCs w:val="22"/>
                <w:u w:val="none"/>
                <w:lang w:val="en-US" w:eastAsia="zh-CN" w:bidi="ar"/>
              </w:rPr>
              <w:t>35,609,783.88</w:t>
            </w:r>
          </w:p>
        </w:tc>
        <w:tc>
          <w:tcPr>
            <w:tcW w:w="1956" w:type="dxa"/>
            <w:gridSpan w:val="2"/>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1E760B3A">
            <w:pPr>
              <w:keepNext w:val="0"/>
              <w:keepLines w:val="0"/>
              <w:widowControl/>
              <w:suppressLineNumbers w:val="0"/>
              <w:jc w:val="both"/>
              <w:textAlignment w:val="center"/>
              <w:rPr>
                <w:rFonts w:hint="eastAsia" w:ascii="宋体" w:hAnsi="宋体" w:eastAsia="宋体" w:cs="宋体"/>
                <w:b w:val="0"/>
                <w:bCs w:val="0"/>
                <w:i w:val="0"/>
                <w:iCs w:val="0"/>
                <w:color w:val="auto"/>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35,609,783.88</w:t>
            </w:r>
          </w:p>
        </w:tc>
        <w:tc>
          <w:tcPr>
            <w:tcW w:w="1344"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D7956BC">
            <w:pPr>
              <w:jc w:val="both"/>
              <w:rPr>
                <w:rFonts w:ascii="宋体" w:hAnsi="宋体" w:eastAsia="宋体" w:cs="宋体"/>
                <w:color w:val="auto"/>
                <w:kern w:val="2"/>
                <w:sz w:val="24"/>
                <w:szCs w:val="24"/>
                <w:lang w:val="en-US" w:eastAsia="zh-CN" w:bidi="ar-SA"/>
              </w:rPr>
            </w:pPr>
            <w:r>
              <w:rPr>
                <w:rFonts w:hint="eastAsia"/>
                <w:color w:val="auto"/>
              </w:rPr>
              <w:t>0.00</w:t>
            </w:r>
          </w:p>
        </w:tc>
        <w:tc>
          <w:tcPr>
            <w:tcW w:w="1440"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05806A8">
            <w:pPr>
              <w:jc w:val="both"/>
              <w:rPr>
                <w:rFonts w:ascii="宋体" w:hAnsi="宋体" w:eastAsia="宋体" w:cs="宋体"/>
                <w:color w:val="auto"/>
                <w:kern w:val="2"/>
                <w:sz w:val="24"/>
                <w:szCs w:val="24"/>
                <w:lang w:val="en-US" w:eastAsia="zh-CN" w:bidi="ar-SA"/>
              </w:rPr>
            </w:pPr>
            <w:r>
              <w:rPr>
                <w:rFonts w:hint="eastAsia"/>
                <w:color w:val="auto"/>
              </w:rPr>
              <w:t>0.00</w:t>
            </w:r>
          </w:p>
        </w:tc>
        <w:tc>
          <w:tcPr>
            <w:tcW w:w="1620"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630E90B">
            <w:pPr>
              <w:jc w:val="both"/>
              <w:rPr>
                <w:rFonts w:ascii="宋体" w:hAnsi="宋体" w:eastAsia="宋体" w:cs="宋体"/>
                <w:color w:val="auto"/>
                <w:kern w:val="2"/>
                <w:sz w:val="24"/>
                <w:szCs w:val="24"/>
                <w:lang w:val="en-US" w:eastAsia="zh-CN" w:bidi="ar-SA"/>
              </w:rPr>
            </w:pPr>
            <w:r>
              <w:rPr>
                <w:rFonts w:hint="eastAsia"/>
                <w:color w:val="auto"/>
              </w:rPr>
              <w:t>0.00</w:t>
            </w:r>
          </w:p>
        </w:tc>
        <w:tc>
          <w:tcPr>
            <w:tcW w:w="1764"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20A2680">
            <w:pPr>
              <w:jc w:val="both"/>
              <w:rPr>
                <w:rFonts w:ascii="宋体" w:hAnsi="宋体" w:eastAsia="宋体" w:cs="宋体"/>
                <w:color w:val="auto"/>
                <w:kern w:val="2"/>
                <w:sz w:val="24"/>
                <w:szCs w:val="24"/>
                <w:lang w:val="en-US" w:eastAsia="zh-CN" w:bidi="ar-SA"/>
              </w:rPr>
            </w:pPr>
            <w:r>
              <w:rPr>
                <w:rFonts w:hint="eastAsia"/>
                <w:color w:val="auto"/>
              </w:rPr>
              <w:t>0.00</w:t>
            </w:r>
          </w:p>
        </w:tc>
        <w:tc>
          <w:tcPr>
            <w:tcW w:w="1369"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567B7DA">
            <w:pPr>
              <w:jc w:val="both"/>
              <w:rPr>
                <w:rFonts w:ascii="宋体" w:hAnsi="宋体" w:eastAsia="宋体" w:cs="宋体"/>
                <w:color w:val="auto"/>
                <w:sz w:val="24"/>
                <w:szCs w:val="24"/>
              </w:rPr>
            </w:pPr>
            <w:r>
              <w:rPr>
                <w:rFonts w:hint="eastAsia"/>
                <w:color w:val="auto"/>
              </w:rPr>
              <w:t>0.00</w:t>
            </w:r>
          </w:p>
        </w:tc>
      </w:tr>
      <w:tr w14:paraId="2A68AD58">
        <w:tblPrEx>
          <w:tblCellMar>
            <w:top w:w="0" w:type="dxa"/>
            <w:left w:w="0" w:type="dxa"/>
            <w:bottom w:w="0" w:type="dxa"/>
            <w:right w:w="0" w:type="dxa"/>
          </w:tblCellMar>
        </w:tblPrEx>
        <w:trPr>
          <w:gridAfter w:val="2"/>
          <w:wAfter w:w="226" w:type="dxa"/>
          <w:trHeight w:val="345" w:hRule="atLeast"/>
        </w:trPr>
        <w:tc>
          <w:tcPr>
            <w:tcW w:w="1025"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28D36E6">
            <w:pPr>
              <w:keepNext w:val="0"/>
              <w:keepLines w:val="0"/>
              <w:widowControl/>
              <w:suppressLineNumbers w:val="0"/>
              <w:jc w:val="both"/>
              <w:textAlignment w:val="center"/>
              <w:rPr>
                <w:rFonts w:ascii="宋体" w:hAnsi="宋体" w:eastAsia="宋体" w:cs="宋体"/>
                <w:color w:val="auto"/>
                <w:sz w:val="24"/>
                <w:szCs w:val="24"/>
              </w:rPr>
            </w:pPr>
            <w:r>
              <w:rPr>
                <w:rFonts w:hint="eastAsia" w:ascii="宋体" w:hAnsi="宋体" w:eastAsia="宋体" w:cs="宋体"/>
                <w:i w:val="0"/>
                <w:iCs w:val="0"/>
                <w:color w:val="000000"/>
                <w:kern w:val="0"/>
                <w:sz w:val="22"/>
                <w:szCs w:val="22"/>
                <w:u w:val="none"/>
                <w:lang w:val="en-US" w:eastAsia="zh-CN" w:bidi="ar"/>
              </w:rPr>
              <w:t>2013199</w:t>
            </w:r>
          </w:p>
        </w:tc>
        <w:tc>
          <w:tcPr>
            <w:tcW w:w="2940" w:type="dxa"/>
            <w:gridSpan w:val="5"/>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312B859">
            <w:pPr>
              <w:keepNext w:val="0"/>
              <w:keepLines w:val="0"/>
              <w:widowControl/>
              <w:suppressLineNumbers w:val="0"/>
              <w:jc w:val="both"/>
              <w:textAlignment w:val="center"/>
              <w:rPr>
                <w:rFonts w:ascii="宋体" w:hAnsi="宋体" w:eastAsia="宋体" w:cs="宋体"/>
                <w:color w:val="auto"/>
                <w:sz w:val="11"/>
                <w:szCs w:val="11"/>
              </w:rPr>
            </w:pPr>
            <w:r>
              <w:rPr>
                <w:rFonts w:hint="eastAsia" w:ascii="宋体" w:hAnsi="宋体" w:eastAsia="宋体" w:cs="宋体"/>
                <w:i w:val="0"/>
                <w:iCs w:val="0"/>
                <w:color w:val="000000"/>
                <w:kern w:val="0"/>
                <w:sz w:val="15"/>
                <w:szCs w:val="15"/>
                <w:u w:val="none"/>
                <w:lang w:val="en-US" w:eastAsia="zh-CN" w:bidi="ar"/>
              </w:rPr>
              <w:t>其他党委办公厅（室）及相关机构事务支出</w:t>
            </w:r>
          </w:p>
        </w:tc>
        <w:tc>
          <w:tcPr>
            <w:tcW w:w="1956"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5996E06">
            <w:pPr>
              <w:keepNext w:val="0"/>
              <w:keepLines w:val="0"/>
              <w:widowControl/>
              <w:suppressLineNumbers w:val="0"/>
              <w:jc w:val="both"/>
              <w:textAlignment w:val="center"/>
              <w:rPr>
                <w:rFonts w:ascii="宋体" w:hAnsi="宋体" w:eastAsia="宋体" w:cs="宋体"/>
                <w:color w:val="auto"/>
                <w:sz w:val="24"/>
                <w:szCs w:val="24"/>
              </w:rPr>
            </w:pPr>
            <w:r>
              <w:rPr>
                <w:rFonts w:hint="eastAsia" w:ascii="宋体" w:hAnsi="宋体" w:eastAsia="宋体" w:cs="宋体"/>
                <w:i w:val="0"/>
                <w:iCs w:val="0"/>
                <w:color w:val="000000"/>
                <w:kern w:val="0"/>
                <w:sz w:val="22"/>
                <w:szCs w:val="22"/>
                <w:u w:val="none"/>
                <w:lang w:val="en-US" w:eastAsia="zh-CN" w:bidi="ar"/>
              </w:rPr>
              <w:t>131,940.00</w:t>
            </w:r>
          </w:p>
        </w:tc>
        <w:tc>
          <w:tcPr>
            <w:tcW w:w="195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B862E3E">
            <w:pPr>
              <w:keepNext w:val="0"/>
              <w:keepLines w:val="0"/>
              <w:widowControl/>
              <w:suppressLineNumbers w:val="0"/>
              <w:jc w:val="both"/>
              <w:textAlignment w:val="center"/>
              <w:rPr>
                <w:rFonts w:ascii="宋体" w:hAnsi="宋体" w:eastAsia="宋体" w:cs="宋体"/>
                <w:color w:val="auto"/>
                <w:sz w:val="24"/>
                <w:szCs w:val="24"/>
              </w:rPr>
            </w:pPr>
            <w:r>
              <w:rPr>
                <w:rFonts w:hint="eastAsia" w:ascii="宋体" w:hAnsi="宋体" w:eastAsia="宋体" w:cs="宋体"/>
                <w:i w:val="0"/>
                <w:iCs w:val="0"/>
                <w:color w:val="000000"/>
                <w:kern w:val="0"/>
                <w:sz w:val="22"/>
                <w:szCs w:val="22"/>
                <w:u w:val="none"/>
                <w:lang w:val="en-US" w:eastAsia="zh-CN" w:bidi="ar"/>
              </w:rPr>
              <w:t>131,940.00</w:t>
            </w:r>
          </w:p>
        </w:tc>
        <w:tc>
          <w:tcPr>
            <w:tcW w:w="1344"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26C1E8E">
            <w:pPr>
              <w:jc w:val="both"/>
              <w:rPr>
                <w:rFonts w:ascii="宋体" w:hAnsi="宋体" w:eastAsia="宋体" w:cs="宋体"/>
                <w:color w:val="auto"/>
                <w:sz w:val="24"/>
                <w:szCs w:val="24"/>
              </w:rPr>
            </w:pPr>
            <w:r>
              <w:rPr>
                <w:rFonts w:hint="eastAsia"/>
                <w:color w:val="auto"/>
              </w:rPr>
              <w:t>0.00</w:t>
            </w:r>
          </w:p>
        </w:tc>
        <w:tc>
          <w:tcPr>
            <w:tcW w:w="1440"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82C357F">
            <w:pPr>
              <w:jc w:val="both"/>
              <w:rPr>
                <w:rFonts w:ascii="宋体" w:hAnsi="宋体" w:eastAsia="宋体" w:cs="宋体"/>
                <w:color w:val="auto"/>
                <w:sz w:val="24"/>
                <w:szCs w:val="24"/>
              </w:rPr>
            </w:pPr>
            <w:r>
              <w:rPr>
                <w:rFonts w:hint="eastAsia"/>
                <w:color w:val="auto"/>
              </w:rPr>
              <w:t>0.00</w:t>
            </w:r>
          </w:p>
        </w:tc>
        <w:tc>
          <w:tcPr>
            <w:tcW w:w="1620"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DB39EAD">
            <w:pPr>
              <w:jc w:val="both"/>
              <w:rPr>
                <w:rFonts w:ascii="宋体" w:hAnsi="宋体" w:eastAsia="宋体" w:cs="宋体"/>
                <w:color w:val="auto"/>
                <w:sz w:val="24"/>
                <w:szCs w:val="24"/>
              </w:rPr>
            </w:pPr>
            <w:r>
              <w:rPr>
                <w:rFonts w:hint="eastAsia"/>
                <w:color w:val="auto"/>
              </w:rPr>
              <w:t>0.00</w:t>
            </w:r>
          </w:p>
        </w:tc>
        <w:tc>
          <w:tcPr>
            <w:tcW w:w="1764"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6C37AB7">
            <w:pPr>
              <w:jc w:val="both"/>
              <w:rPr>
                <w:rFonts w:ascii="宋体" w:hAnsi="宋体" w:eastAsia="宋体" w:cs="宋体"/>
                <w:color w:val="auto"/>
                <w:sz w:val="24"/>
                <w:szCs w:val="24"/>
              </w:rPr>
            </w:pPr>
            <w:r>
              <w:rPr>
                <w:rFonts w:hint="eastAsia"/>
                <w:color w:val="auto"/>
              </w:rPr>
              <w:t>0.00</w:t>
            </w:r>
          </w:p>
        </w:tc>
        <w:tc>
          <w:tcPr>
            <w:tcW w:w="1369"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B2191B6">
            <w:pPr>
              <w:jc w:val="both"/>
              <w:rPr>
                <w:rFonts w:ascii="宋体" w:hAnsi="宋体" w:eastAsia="宋体" w:cs="宋体"/>
                <w:color w:val="auto"/>
                <w:sz w:val="24"/>
                <w:szCs w:val="24"/>
              </w:rPr>
            </w:pPr>
            <w:r>
              <w:rPr>
                <w:rFonts w:hint="eastAsia"/>
                <w:color w:val="auto"/>
              </w:rPr>
              <w:t>0.00</w:t>
            </w:r>
          </w:p>
        </w:tc>
      </w:tr>
      <w:tr w14:paraId="30BAFCC8">
        <w:tblPrEx>
          <w:tblCellMar>
            <w:top w:w="0" w:type="dxa"/>
            <w:left w:w="0" w:type="dxa"/>
            <w:bottom w:w="0" w:type="dxa"/>
            <w:right w:w="0" w:type="dxa"/>
          </w:tblCellMar>
        </w:tblPrEx>
        <w:trPr>
          <w:gridAfter w:val="2"/>
          <w:wAfter w:w="226" w:type="dxa"/>
          <w:trHeight w:val="285" w:hRule="atLeast"/>
        </w:trPr>
        <w:tc>
          <w:tcPr>
            <w:tcW w:w="1025"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9A68EAF">
            <w:pPr>
              <w:keepNext w:val="0"/>
              <w:keepLines w:val="0"/>
              <w:widowControl/>
              <w:suppressLineNumbers w:val="0"/>
              <w:jc w:val="both"/>
              <w:textAlignment w:val="center"/>
              <w:rPr>
                <w:rFonts w:ascii="宋体" w:hAnsi="宋体" w:eastAsia="宋体" w:cs="宋体"/>
                <w:color w:val="auto"/>
                <w:sz w:val="24"/>
                <w:szCs w:val="24"/>
              </w:rPr>
            </w:pPr>
            <w:r>
              <w:rPr>
                <w:rFonts w:hint="eastAsia" w:ascii="宋体" w:hAnsi="宋体" w:eastAsia="宋体" w:cs="宋体"/>
                <w:i w:val="0"/>
                <w:iCs w:val="0"/>
                <w:color w:val="000000"/>
                <w:kern w:val="0"/>
                <w:sz w:val="22"/>
                <w:szCs w:val="22"/>
                <w:u w:val="none"/>
                <w:lang w:val="en-US" w:eastAsia="zh-CN" w:bidi="ar"/>
              </w:rPr>
              <w:t>2050101</w:t>
            </w:r>
          </w:p>
        </w:tc>
        <w:tc>
          <w:tcPr>
            <w:tcW w:w="2940" w:type="dxa"/>
            <w:gridSpan w:val="5"/>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2BE0CC6">
            <w:pPr>
              <w:keepNext w:val="0"/>
              <w:keepLines w:val="0"/>
              <w:widowControl/>
              <w:suppressLineNumbers w:val="0"/>
              <w:jc w:val="both"/>
              <w:textAlignment w:val="center"/>
              <w:rPr>
                <w:rFonts w:ascii="宋体" w:hAnsi="宋体" w:eastAsia="宋体" w:cs="宋体"/>
                <w:color w:val="auto"/>
                <w:sz w:val="11"/>
                <w:szCs w:val="11"/>
              </w:rPr>
            </w:pPr>
            <w:r>
              <w:rPr>
                <w:rFonts w:hint="eastAsia" w:ascii="宋体" w:hAnsi="宋体" w:eastAsia="宋体" w:cs="宋体"/>
                <w:i w:val="0"/>
                <w:iCs w:val="0"/>
                <w:color w:val="000000"/>
                <w:kern w:val="0"/>
                <w:sz w:val="20"/>
                <w:szCs w:val="20"/>
                <w:u w:val="none"/>
                <w:lang w:val="en-US" w:eastAsia="zh-CN" w:bidi="ar"/>
              </w:rPr>
              <w:t>行政运行</w:t>
            </w:r>
          </w:p>
        </w:tc>
        <w:tc>
          <w:tcPr>
            <w:tcW w:w="1956"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C2C9003">
            <w:pPr>
              <w:keepNext w:val="0"/>
              <w:keepLines w:val="0"/>
              <w:widowControl/>
              <w:suppressLineNumbers w:val="0"/>
              <w:jc w:val="both"/>
              <w:textAlignment w:val="center"/>
              <w:rPr>
                <w:rFonts w:ascii="华文中宋" w:hAnsi="华文中宋" w:eastAsia="华文中宋" w:cs="宋体"/>
                <w:color w:val="auto"/>
                <w:sz w:val="24"/>
                <w:szCs w:val="24"/>
              </w:rPr>
            </w:pPr>
            <w:r>
              <w:rPr>
                <w:rFonts w:hint="eastAsia" w:ascii="宋体" w:hAnsi="宋体" w:eastAsia="宋体" w:cs="宋体"/>
                <w:i w:val="0"/>
                <w:iCs w:val="0"/>
                <w:color w:val="000000"/>
                <w:kern w:val="0"/>
                <w:sz w:val="22"/>
                <w:szCs w:val="22"/>
                <w:u w:val="none"/>
                <w:lang w:val="en-US" w:eastAsia="zh-CN" w:bidi="ar"/>
              </w:rPr>
              <w:t>2,873,113.62</w:t>
            </w:r>
          </w:p>
        </w:tc>
        <w:tc>
          <w:tcPr>
            <w:tcW w:w="195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54EA788">
            <w:pPr>
              <w:keepNext w:val="0"/>
              <w:keepLines w:val="0"/>
              <w:widowControl/>
              <w:suppressLineNumbers w:val="0"/>
              <w:jc w:val="both"/>
              <w:textAlignment w:val="center"/>
              <w:rPr>
                <w:rFonts w:ascii="宋体" w:hAnsi="宋体" w:eastAsia="宋体" w:cs="宋体"/>
                <w:color w:val="auto"/>
                <w:sz w:val="24"/>
                <w:szCs w:val="24"/>
              </w:rPr>
            </w:pPr>
            <w:r>
              <w:rPr>
                <w:rFonts w:hint="eastAsia" w:ascii="宋体" w:hAnsi="宋体" w:eastAsia="宋体" w:cs="宋体"/>
                <w:i w:val="0"/>
                <w:iCs w:val="0"/>
                <w:color w:val="000000"/>
                <w:kern w:val="0"/>
                <w:sz w:val="22"/>
                <w:szCs w:val="22"/>
                <w:u w:val="none"/>
                <w:lang w:val="en-US" w:eastAsia="zh-CN" w:bidi="ar"/>
              </w:rPr>
              <w:t>2,873,113.62</w:t>
            </w:r>
          </w:p>
        </w:tc>
        <w:tc>
          <w:tcPr>
            <w:tcW w:w="1344"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0E003C7">
            <w:pPr>
              <w:jc w:val="both"/>
              <w:rPr>
                <w:rFonts w:ascii="宋体" w:hAnsi="宋体" w:eastAsia="宋体" w:cs="宋体"/>
                <w:color w:val="auto"/>
                <w:sz w:val="24"/>
                <w:szCs w:val="24"/>
              </w:rPr>
            </w:pPr>
            <w:r>
              <w:rPr>
                <w:rFonts w:hint="eastAsia"/>
                <w:color w:val="auto"/>
              </w:rPr>
              <w:t>0.00</w:t>
            </w:r>
          </w:p>
        </w:tc>
        <w:tc>
          <w:tcPr>
            <w:tcW w:w="1440"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5ACE965">
            <w:pPr>
              <w:jc w:val="both"/>
              <w:rPr>
                <w:rFonts w:ascii="宋体" w:hAnsi="宋体" w:eastAsia="宋体" w:cs="宋体"/>
                <w:color w:val="auto"/>
                <w:sz w:val="24"/>
                <w:szCs w:val="24"/>
              </w:rPr>
            </w:pPr>
            <w:r>
              <w:rPr>
                <w:rFonts w:hint="eastAsia"/>
                <w:color w:val="auto"/>
              </w:rPr>
              <w:t>0.00</w:t>
            </w:r>
          </w:p>
        </w:tc>
        <w:tc>
          <w:tcPr>
            <w:tcW w:w="1620"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C02206D">
            <w:pPr>
              <w:jc w:val="both"/>
              <w:rPr>
                <w:rFonts w:ascii="宋体" w:hAnsi="宋体" w:eastAsia="宋体" w:cs="宋体"/>
                <w:color w:val="auto"/>
                <w:sz w:val="24"/>
                <w:szCs w:val="24"/>
              </w:rPr>
            </w:pPr>
            <w:r>
              <w:rPr>
                <w:rFonts w:hint="eastAsia"/>
                <w:color w:val="auto"/>
              </w:rPr>
              <w:t>0.00</w:t>
            </w:r>
          </w:p>
        </w:tc>
        <w:tc>
          <w:tcPr>
            <w:tcW w:w="1764"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1FFF449">
            <w:pPr>
              <w:jc w:val="both"/>
              <w:rPr>
                <w:rFonts w:ascii="宋体" w:hAnsi="宋体" w:eastAsia="宋体" w:cs="宋体"/>
                <w:color w:val="auto"/>
                <w:sz w:val="24"/>
                <w:szCs w:val="24"/>
              </w:rPr>
            </w:pPr>
            <w:r>
              <w:rPr>
                <w:rFonts w:hint="eastAsia"/>
                <w:color w:val="auto"/>
              </w:rPr>
              <w:t>0.00</w:t>
            </w:r>
          </w:p>
        </w:tc>
        <w:tc>
          <w:tcPr>
            <w:tcW w:w="1369"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8D283EC">
            <w:pPr>
              <w:jc w:val="both"/>
              <w:rPr>
                <w:rFonts w:ascii="宋体" w:hAnsi="宋体" w:eastAsia="宋体" w:cs="宋体"/>
                <w:color w:val="auto"/>
                <w:sz w:val="24"/>
                <w:szCs w:val="24"/>
              </w:rPr>
            </w:pPr>
            <w:r>
              <w:rPr>
                <w:rFonts w:hint="eastAsia"/>
                <w:color w:val="auto"/>
              </w:rPr>
              <w:t>0.00</w:t>
            </w:r>
          </w:p>
        </w:tc>
      </w:tr>
      <w:tr w14:paraId="0A81E0C2">
        <w:tblPrEx>
          <w:tblCellMar>
            <w:top w:w="0" w:type="dxa"/>
            <w:left w:w="0" w:type="dxa"/>
            <w:bottom w:w="0" w:type="dxa"/>
            <w:right w:w="0" w:type="dxa"/>
          </w:tblCellMar>
        </w:tblPrEx>
        <w:trPr>
          <w:gridAfter w:val="2"/>
          <w:wAfter w:w="226" w:type="dxa"/>
          <w:trHeight w:val="213" w:hRule="atLeast"/>
        </w:trPr>
        <w:tc>
          <w:tcPr>
            <w:tcW w:w="1025"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6B8977E">
            <w:pPr>
              <w:keepNext w:val="0"/>
              <w:keepLines w:val="0"/>
              <w:widowControl/>
              <w:suppressLineNumbers w:val="0"/>
              <w:jc w:val="both"/>
              <w:textAlignment w:val="center"/>
              <w:rPr>
                <w:rFonts w:ascii="宋体" w:hAnsi="宋体" w:eastAsia="宋体" w:cs="宋体"/>
                <w:color w:val="auto"/>
                <w:sz w:val="24"/>
                <w:szCs w:val="24"/>
              </w:rPr>
            </w:pPr>
            <w:r>
              <w:rPr>
                <w:rFonts w:hint="eastAsia" w:ascii="宋体" w:hAnsi="宋体" w:eastAsia="宋体" w:cs="宋体"/>
                <w:i w:val="0"/>
                <w:iCs w:val="0"/>
                <w:color w:val="000000"/>
                <w:kern w:val="0"/>
                <w:sz w:val="22"/>
                <w:szCs w:val="22"/>
                <w:u w:val="none"/>
                <w:lang w:val="en-US" w:eastAsia="zh-CN" w:bidi="ar"/>
              </w:rPr>
              <w:t>2050199</w:t>
            </w:r>
          </w:p>
        </w:tc>
        <w:tc>
          <w:tcPr>
            <w:tcW w:w="2940" w:type="dxa"/>
            <w:gridSpan w:val="5"/>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875444F">
            <w:pPr>
              <w:keepNext w:val="0"/>
              <w:keepLines w:val="0"/>
              <w:widowControl/>
              <w:suppressLineNumbers w:val="0"/>
              <w:jc w:val="both"/>
              <w:textAlignment w:val="center"/>
              <w:rPr>
                <w:rFonts w:ascii="宋体" w:hAnsi="宋体" w:eastAsia="宋体" w:cs="宋体"/>
                <w:color w:val="auto"/>
                <w:sz w:val="11"/>
                <w:szCs w:val="11"/>
              </w:rPr>
            </w:pPr>
            <w:r>
              <w:rPr>
                <w:rFonts w:hint="eastAsia" w:ascii="宋体" w:hAnsi="宋体" w:eastAsia="宋体" w:cs="宋体"/>
                <w:i w:val="0"/>
                <w:iCs w:val="0"/>
                <w:color w:val="000000"/>
                <w:kern w:val="0"/>
                <w:sz w:val="20"/>
                <w:szCs w:val="20"/>
                <w:u w:val="none"/>
                <w:lang w:val="en-US" w:eastAsia="zh-CN" w:bidi="ar"/>
              </w:rPr>
              <w:t>其他教育管理事务支出</w:t>
            </w:r>
          </w:p>
        </w:tc>
        <w:tc>
          <w:tcPr>
            <w:tcW w:w="1956"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6160BAD">
            <w:pPr>
              <w:keepNext w:val="0"/>
              <w:keepLines w:val="0"/>
              <w:widowControl/>
              <w:suppressLineNumbers w:val="0"/>
              <w:jc w:val="both"/>
              <w:textAlignment w:val="center"/>
              <w:rPr>
                <w:rFonts w:ascii="宋体" w:hAnsi="宋体" w:eastAsia="宋体" w:cs="宋体"/>
                <w:color w:val="auto"/>
                <w:sz w:val="24"/>
                <w:szCs w:val="24"/>
              </w:rPr>
            </w:pPr>
            <w:r>
              <w:rPr>
                <w:rFonts w:hint="eastAsia" w:ascii="宋体" w:hAnsi="宋体" w:eastAsia="宋体" w:cs="宋体"/>
                <w:i w:val="0"/>
                <w:iCs w:val="0"/>
                <w:color w:val="000000"/>
                <w:kern w:val="0"/>
                <w:sz w:val="22"/>
                <w:szCs w:val="22"/>
                <w:u w:val="none"/>
                <w:lang w:val="en-US" w:eastAsia="zh-CN" w:bidi="ar"/>
              </w:rPr>
              <w:t>4,039,964.61</w:t>
            </w:r>
          </w:p>
        </w:tc>
        <w:tc>
          <w:tcPr>
            <w:tcW w:w="195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4B4C842">
            <w:pPr>
              <w:keepNext w:val="0"/>
              <w:keepLines w:val="0"/>
              <w:widowControl/>
              <w:suppressLineNumbers w:val="0"/>
              <w:jc w:val="both"/>
              <w:textAlignment w:val="center"/>
              <w:rPr>
                <w:rFonts w:ascii="宋体" w:hAnsi="宋体" w:eastAsia="宋体" w:cs="宋体"/>
                <w:color w:val="auto"/>
                <w:sz w:val="24"/>
                <w:szCs w:val="24"/>
              </w:rPr>
            </w:pPr>
            <w:r>
              <w:rPr>
                <w:rFonts w:hint="eastAsia" w:ascii="宋体" w:hAnsi="宋体" w:eastAsia="宋体" w:cs="宋体"/>
                <w:i w:val="0"/>
                <w:iCs w:val="0"/>
                <w:color w:val="000000"/>
                <w:kern w:val="0"/>
                <w:sz w:val="22"/>
                <w:szCs w:val="22"/>
                <w:u w:val="none"/>
                <w:lang w:val="en-US" w:eastAsia="zh-CN" w:bidi="ar"/>
              </w:rPr>
              <w:t>4,039,964.61</w:t>
            </w:r>
          </w:p>
        </w:tc>
        <w:tc>
          <w:tcPr>
            <w:tcW w:w="1344"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A990264">
            <w:pPr>
              <w:jc w:val="both"/>
              <w:rPr>
                <w:rFonts w:ascii="宋体" w:hAnsi="宋体" w:eastAsia="宋体" w:cs="宋体"/>
                <w:color w:val="auto"/>
                <w:sz w:val="24"/>
                <w:szCs w:val="24"/>
              </w:rPr>
            </w:pPr>
            <w:r>
              <w:rPr>
                <w:rFonts w:hint="eastAsia"/>
                <w:color w:val="auto"/>
              </w:rPr>
              <w:t>0.00</w:t>
            </w:r>
          </w:p>
        </w:tc>
        <w:tc>
          <w:tcPr>
            <w:tcW w:w="1440"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EB1CDBB">
            <w:pPr>
              <w:jc w:val="both"/>
              <w:rPr>
                <w:rFonts w:ascii="宋体" w:hAnsi="宋体" w:eastAsia="宋体" w:cs="宋体"/>
                <w:color w:val="auto"/>
                <w:sz w:val="24"/>
                <w:szCs w:val="24"/>
              </w:rPr>
            </w:pPr>
            <w:r>
              <w:rPr>
                <w:rFonts w:hint="eastAsia"/>
                <w:color w:val="auto"/>
              </w:rPr>
              <w:t>0.00</w:t>
            </w:r>
          </w:p>
        </w:tc>
        <w:tc>
          <w:tcPr>
            <w:tcW w:w="1620"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59410BE">
            <w:pPr>
              <w:jc w:val="both"/>
              <w:rPr>
                <w:rFonts w:ascii="宋体" w:hAnsi="宋体" w:eastAsia="宋体" w:cs="宋体"/>
                <w:color w:val="auto"/>
                <w:sz w:val="24"/>
                <w:szCs w:val="24"/>
              </w:rPr>
            </w:pPr>
            <w:r>
              <w:rPr>
                <w:rFonts w:hint="eastAsia"/>
                <w:color w:val="auto"/>
              </w:rPr>
              <w:t>0.00</w:t>
            </w:r>
          </w:p>
        </w:tc>
        <w:tc>
          <w:tcPr>
            <w:tcW w:w="1764"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2E50423">
            <w:pPr>
              <w:jc w:val="both"/>
              <w:rPr>
                <w:rFonts w:ascii="宋体" w:hAnsi="宋体" w:eastAsia="宋体" w:cs="宋体"/>
                <w:color w:val="auto"/>
                <w:sz w:val="24"/>
                <w:szCs w:val="24"/>
              </w:rPr>
            </w:pPr>
            <w:r>
              <w:rPr>
                <w:rFonts w:hint="eastAsia"/>
                <w:color w:val="auto"/>
              </w:rPr>
              <w:t>0.00</w:t>
            </w:r>
          </w:p>
        </w:tc>
        <w:tc>
          <w:tcPr>
            <w:tcW w:w="1369"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C6E06A3">
            <w:pPr>
              <w:jc w:val="both"/>
              <w:rPr>
                <w:rFonts w:ascii="宋体" w:hAnsi="宋体" w:eastAsia="宋体" w:cs="宋体"/>
                <w:color w:val="auto"/>
                <w:sz w:val="24"/>
                <w:szCs w:val="24"/>
              </w:rPr>
            </w:pPr>
            <w:r>
              <w:rPr>
                <w:rFonts w:hint="eastAsia"/>
                <w:color w:val="auto"/>
              </w:rPr>
              <w:t>0.00</w:t>
            </w:r>
          </w:p>
        </w:tc>
      </w:tr>
      <w:tr w14:paraId="121816A3">
        <w:tblPrEx>
          <w:tblCellMar>
            <w:top w:w="0" w:type="dxa"/>
            <w:left w:w="0" w:type="dxa"/>
            <w:bottom w:w="0" w:type="dxa"/>
            <w:right w:w="0" w:type="dxa"/>
          </w:tblCellMar>
        </w:tblPrEx>
        <w:trPr>
          <w:gridAfter w:val="2"/>
          <w:wAfter w:w="226" w:type="dxa"/>
          <w:trHeight w:val="201" w:hRule="atLeast"/>
        </w:trPr>
        <w:tc>
          <w:tcPr>
            <w:tcW w:w="1025"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4CC420E">
            <w:pPr>
              <w:keepNext w:val="0"/>
              <w:keepLines w:val="0"/>
              <w:widowControl/>
              <w:suppressLineNumbers w:val="0"/>
              <w:jc w:val="both"/>
              <w:textAlignment w:val="center"/>
              <w:rPr>
                <w:rFonts w:ascii="宋体" w:hAnsi="宋体" w:eastAsia="宋体" w:cs="宋体"/>
                <w:color w:val="auto"/>
                <w:sz w:val="24"/>
                <w:szCs w:val="24"/>
              </w:rPr>
            </w:pPr>
            <w:r>
              <w:rPr>
                <w:rFonts w:hint="eastAsia" w:ascii="宋体" w:hAnsi="宋体" w:eastAsia="宋体" w:cs="宋体"/>
                <w:i w:val="0"/>
                <w:iCs w:val="0"/>
                <w:color w:val="000000"/>
                <w:kern w:val="0"/>
                <w:sz w:val="22"/>
                <w:szCs w:val="22"/>
                <w:u w:val="none"/>
                <w:lang w:val="en-US" w:eastAsia="zh-CN" w:bidi="ar"/>
              </w:rPr>
              <w:t>2050201</w:t>
            </w:r>
          </w:p>
        </w:tc>
        <w:tc>
          <w:tcPr>
            <w:tcW w:w="2940" w:type="dxa"/>
            <w:gridSpan w:val="5"/>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D834A92">
            <w:pPr>
              <w:keepNext w:val="0"/>
              <w:keepLines w:val="0"/>
              <w:widowControl/>
              <w:suppressLineNumbers w:val="0"/>
              <w:jc w:val="both"/>
              <w:textAlignment w:val="center"/>
              <w:rPr>
                <w:rFonts w:ascii="宋体" w:hAnsi="宋体" w:eastAsia="宋体" w:cs="宋体"/>
                <w:color w:val="auto"/>
                <w:sz w:val="11"/>
                <w:szCs w:val="11"/>
              </w:rPr>
            </w:pPr>
            <w:r>
              <w:rPr>
                <w:rFonts w:hint="eastAsia" w:ascii="宋体" w:hAnsi="宋体" w:eastAsia="宋体" w:cs="宋体"/>
                <w:i w:val="0"/>
                <w:iCs w:val="0"/>
                <w:color w:val="000000"/>
                <w:kern w:val="0"/>
                <w:sz w:val="20"/>
                <w:szCs w:val="20"/>
                <w:u w:val="none"/>
                <w:lang w:val="en-US" w:eastAsia="zh-CN" w:bidi="ar"/>
              </w:rPr>
              <w:t>学前教育</w:t>
            </w:r>
          </w:p>
        </w:tc>
        <w:tc>
          <w:tcPr>
            <w:tcW w:w="1956"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21D1C8C">
            <w:pPr>
              <w:keepNext w:val="0"/>
              <w:keepLines w:val="0"/>
              <w:widowControl/>
              <w:suppressLineNumbers w:val="0"/>
              <w:jc w:val="both"/>
              <w:textAlignment w:val="center"/>
              <w:rPr>
                <w:rFonts w:ascii="宋体" w:hAnsi="宋体" w:eastAsia="宋体" w:cs="宋体"/>
                <w:color w:val="auto"/>
                <w:sz w:val="24"/>
                <w:szCs w:val="24"/>
              </w:rPr>
            </w:pPr>
            <w:r>
              <w:rPr>
                <w:rFonts w:hint="eastAsia" w:ascii="宋体" w:hAnsi="宋体" w:eastAsia="宋体" w:cs="宋体"/>
                <w:i w:val="0"/>
                <w:iCs w:val="0"/>
                <w:color w:val="000000"/>
                <w:kern w:val="0"/>
                <w:sz w:val="22"/>
                <w:szCs w:val="22"/>
                <w:u w:val="none"/>
                <w:lang w:val="en-US" w:eastAsia="zh-CN" w:bidi="ar"/>
              </w:rPr>
              <w:t>3,757,596.10</w:t>
            </w:r>
          </w:p>
        </w:tc>
        <w:tc>
          <w:tcPr>
            <w:tcW w:w="195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CC1EF62">
            <w:pPr>
              <w:keepNext w:val="0"/>
              <w:keepLines w:val="0"/>
              <w:widowControl/>
              <w:suppressLineNumbers w:val="0"/>
              <w:jc w:val="both"/>
              <w:textAlignment w:val="center"/>
              <w:rPr>
                <w:rFonts w:ascii="宋体" w:hAnsi="宋体" w:eastAsia="宋体" w:cs="宋体"/>
                <w:color w:val="auto"/>
                <w:sz w:val="24"/>
                <w:szCs w:val="24"/>
              </w:rPr>
            </w:pPr>
            <w:r>
              <w:rPr>
                <w:rFonts w:hint="eastAsia" w:ascii="宋体" w:hAnsi="宋体" w:eastAsia="宋体" w:cs="宋体"/>
                <w:i w:val="0"/>
                <w:iCs w:val="0"/>
                <w:color w:val="000000"/>
                <w:kern w:val="0"/>
                <w:sz w:val="22"/>
                <w:szCs w:val="22"/>
                <w:u w:val="none"/>
                <w:lang w:val="en-US" w:eastAsia="zh-CN" w:bidi="ar"/>
              </w:rPr>
              <w:t>3,757,596.10</w:t>
            </w:r>
          </w:p>
        </w:tc>
        <w:tc>
          <w:tcPr>
            <w:tcW w:w="1344"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A2C065D">
            <w:pPr>
              <w:jc w:val="both"/>
              <w:rPr>
                <w:rFonts w:ascii="宋体" w:hAnsi="宋体" w:eastAsia="宋体" w:cs="宋体"/>
                <w:color w:val="auto"/>
                <w:sz w:val="24"/>
                <w:szCs w:val="24"/>
              </w:rPr>
            </w:pPr>
            <w:r>
              <w:rPr>
                <w:rFonts w:hint="eastAsia"/>
                <w:color w:val="auto"/>
              </w:rPr>
              <w:t>0.00</w:t>
            </w:r>
          </w:p>
        </w:tc>
        <w:tc>
          <w:tcPr>
            <w:tcW w:w="1440"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E99E380">
            <w:pPr>
              <w:jc w:val="both"/>
              <w:rPr>
                <w:rFonts w:ascii="宋体" w:hAnsi="宋体" w:eastAsia="宋体" w:cs="宋体"/>
                <w:color w:val="auto"/>
                <w:sz w:val="24"/>
                <w:szCs w:val="24"/>
              </w:rPr>
            </w:pPr>
            <w:r>
              <w:rPr>
                <w:rFonts w:hint="eastAsia"/>
                <w:color w:val="auto"/>
              </w:rPr>
              <w:t>0.00</w:t>
            </w:r>
          </w:p>
        </w:tc>
        <w:tc>
          <w:tcPr>
            <w:tcW w:w="1620"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3E25944">
            <w:pPr>
              <w:jc w:val="both"/>
              <w:rPr>
                <w:rFonts w:ascii="宋体" w:hAnsi="宋体" w:eastAsia="宋体" w:cs="宋体"/>
                <w:color w:val="auto"/>
                <w:sz w:val="24"/>
                <w:szCs w:val="24"/>
              </w:rPr>
            </w:pPr>
            <w:r>
              <w:rPr>
                <w:rFonts w:hint="eastAsia"/>
                <w:color w:val="auto"/>
              </w:rPr>
              <w:t>0.00</w:t>
            </w:r>
          </w:p>
        </w:tc>
        <w:tc>
          <w:tcPr>
            <w:tcW w:w="1764"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B171992">
            <w:pPr>
              <w:jc w:val="both"/>
              <w:rPr>
                <w:rFonts w:ascii="宋体" w:hAnsi="宋体" w:eastAsia="宋体" w:cs="宋体"/>
                <w:color w:val="auto"/>
                <w:sz w:val="24"/>
                <w:szCs w:val="24"/>
              </w:rPr>
            </w:pPr>
            <w:r>
              <w:rPr>
                <w:rFonts w:hint="eastAsia"/>
                <w:color w:val="auto"/>
              </w:rPr>
              <w:t>0.00</w:t>
            </w:r>
          </w:p>
        </w:tc>
        <w:tc>
          <w:tcPr>
            <w:tcW w:w="1369"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DDCC010">
            <w:pPr>
              <w:jc w:val="both"/>
              <w:rPr>
                <w:rFonts w:ascii="宋体" w:hAnsi="宋体" w:eastAsia="宋体" w:cs="宋体"/>
                <w:color w:val="auto"/>
                <w:sz w:val="24"/>
                <w:szCs w:val="24"/>
              </w:rPr>
            </w:pPr>
            <w:r>
              <w:rPr>
                <w:rFonts w:hint="eastAsia"/>
                <w:color w:val="auto"/>
              </w:rPr>
              <w:t>0.00</w:t>
            </w:r>
          </w:p>
        </w:tc>
      </w:tr>
      <w:tr w14:paraId="57B76D04">
        <w:tblPrEx>
          <w:tblCellMar>
            <w:top w:w="0" w:type="dxa"/>
            <w:left w:w="0" w:type="dxa"/>
            <w:bottom w:w="0" w:type="dxa"/>
            <w:right w:w="0" w:type="dxa"/>
          </w:tblCellMar>
        </w:tblPrEx>
        <w:trPr>
          <w:gridAfter w:val="2"/>
          <w:wAfter w:w="226" w:type="dxa"/>
          <w:trHeight w:val="201" w:hRule="atLeast"/>
        </w:trPr>
        <w:tc>
          <w:tcPr>
            <w:tcW w:w="1025"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4DD5816">
            <w:pPr>
              <w:keepNext w:val="0"/>
              <w:keepLines w:val="0"/>
              <w:widowControl/>
              <w:suppressLineNumbers w:val="0"/>
              <w:jc w:val="both"/>
              <w:textAlignment w:val="center"/>
              <w:rPr>
                <w:rFonts w:hint="eastAsia"/>
                <w:color w:val="auto"/>
              </w:rPr>
            </w:pPr>
            <w:r>
              <w:rPr>
                <w:rFonts w:hint="eastAsia" w:ascii="宋体" w:hAnsi="宋体" w:eastAsia="宋体" w:cs="宋体"/>
                <w:i w:val="0"/>
                <w:iCs w:val="0"/>
                <w:color w:val="000000"/>
                <w:kern w:val="0"/>
                <w:sz w:val="22"/>
                <w:szCs w:val="22"/>
                <w:u w:val="none"/>
                <w:lang w:val="en-US" w:eastAsia="zh-CN" w:bidi="ar"/>
              </w:rPr>
              <w:t>2050202</w:t>
            </w:r>
          </w:p>
        </w:tc>
        <w:tc>
          <w:tcPr>
            <w:tcW w:w="2940" w:type="dxa"/>
            <w:gridSpan w:val="5"/>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C0955A1">
            <w:pPr>
              <w:keepNext w:val="0"/>
              <w:keepLines w:val="0"/>
              <w:widowControl/>
              <w:suppressLineNumbers w:val="0"/>
              <w:jc w:val="both"/>
              <w:textAlignment w:val="center"/>
              <w:rPr>
                <w:rFonts w:hint="eastAsia"/>
                <w:color w:val="auto"/>
                <w:sz w:val="8"/>
                <w:szCs w:val="10"/>
              </w:rPr>
            </w:pPr>
            <w:r>
              <w:rPr>
                <w:rFonts w:hint="eastAsia" w:ascii="宋体" w:hAnsi="宋体" w:eastAsia="宋体" w:cs="宋体"/>
                <w:i w:val="0"/>
                <w:iCs w:val="0"/>
                <w:color w:val="000000"/>
                <w:kern w:val="0"/>
                <w:sz w:val="20"/>
                <w:szCs w:val="20"/>
                <w:u w:val="none"/>
                <w:lang w:val="en-US" w:eastAsia="zh-CN" w:bidi="ar"/>
              </w:rPr>
              <w:t>小学教育</w:t>
            </w:r>
          </w:p>
        </w:tc>
        <w:tc>
          <w:tcPr>
            <w:tcW w:w="1956"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997BCB3">
            <w:pPr>
              <w:keepNext w:val="0"/>
              <w:keepLines w:val="0"/>
              <w:widowControl/>
              <w:suppressLineNumbers w:val="0"/>
              <w:jc w:val="both"/>
              <w:textAlignment w:val="center"/>
              <w:rPr>
                <w:rFonts w:hint="eastAsia"/>
                <w:color w:val="auto"/>
              </w:rPr>
            </w:pPr>
            <w:r>
              <w:rPr>
                <w:rFonts w:hint="eastAsia" w:ascii="宋体" w:hAnsi="宋体" w:eastAsia="宋体" w:cs="宋体"/>
                <w:i w:val="0"/>
                <w:iCs w:val="0"/>
                <w:color w:val="000000"/>
                <w:kern w:val="0"/>
                <w:sz w:val="22"/>
                <w:szCs w:val="22"/>
                <w:u w:val="none"/>
                <w:lang w:val="en-US" w:eastAsia="zh-CN" w:bidi="ar"/>
              </w:rPr>
              <w:t>1,454,429.87</w:t>
            </w:r>
          </w:p>
        </w:tc>
        <w:tc>
          <w:tcPr>
            <w:tcW w:w="195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4990503">
            <w:pPr>
              <w:keepNext w:val="0"/>
              <w:keepLines w:val="0"/>
              <w:widowControl/>
              <w:suppressLineNumbers w:val="0"/>
              <w:jc w:val="both"/>
              <w:textAlignment w:val="center"/>
              <w:rPr>
                <w:rFonts w:hint="eastAsia"/>
                <w:color w:val="auto"/>
              </w:rPr>
            </w:pPr>
            <w:r>
              <w:rPr>
                <w:rFonts w:hint="eastAsia" w:ascii="宋体" w:hAnsi="宋体" w:eastAsia="宋体" w:cs="宋体"/>
                <w:i w:val="0"/>
                <w:iCs w:val="0"/>
                <w:color w:val="000000"/>
                <w:kern w:val="0"/>
                <w:sz w:val="22"/>
                <w:szCs w:val="22"/>
                <w:u w:val="none"/>
                <w:lang w:val="en-US" w:eastAsia="zh-CN" w:bidi="ar"/>
              </w:rPr>
              <w:t>1,454,429.87</w:t>
            </w:r>
          </w:p>
        </w:tc>
        <w:tc>
          <w:tcPr>
            <w:tcW w:w="1344"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20AE14D">
            <w:pPr>
              <w:jc w:val="both"/>
              <w:rPr>
                <w:rFonts w:hint="eastAsia"/>
                <w:color w:val="auto"/>
              </w:rPr>
            </w:pPr>
            <w:r>
              <w:rPr>
                <w:rFonts w:hint="eastAsia"/>
                <w:color w:val="auto"/>
              </w:rPr>
              <w:t>0.00</w:t>
            </w:r>
          </w:p>
        </w:tc>
        <w:tc>
          <w:tcPr>
            <w:tcW w:w="1440"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4683E37">
            <w:pPr>
              <w:jc w:val="both"/>
              <w:rPr>
                <w:rFonts w:hint="eastAsia"/>
                <w:color w:val="auto"/>
              </w:rPr>
            </w:pPr>
            <w:r>
              <w:rPr>
                <w:rFonts w:hint="eastAsia"/>
                <w:color w:val="auto"/>
              </w:rPr>
              <w:t>0.00</w:t>
            </w:r>
          </w:p>
        </w:tc>
        <w:tc>
          <w:tcPr>
            <w:tcW w:w="1620"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7CE48C1">
            <w:pPr>
              <w:jc w:val="both"/>
              <w:rPr>
                <w:rFonts w:hint="eastAsia"/>
                <w:color w:val="auto"/>
              </w:rPr>
            </w:pPr>
            <w:r>
              <w:rPr>
                <w:rFonts w:hint="eastAsia"/>
                <w:color w:val="auto"/>
              </w:rPr>
              <w:t>0.00</w:t>
            </w:r>
          </w:p>
        </w:tc>
        <w:tc>
          <w:tcPr>
            <w:tcW w:w="1764"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A777C03">
            <w:pPr>
              <w:jc w:val="both"/>
              <w:rPr>
                <w:rFonts w:hint="eastAsia"/>
                <w:color w:val="auto"/>
              </w:rPr>
            </w:pPr>
            <w:r>
              <w:rPr>
                <w:rFonts w:hint="eastAsia"/>
                <w:color w:val="auto"/>
              </w:rPr>
              <w:t>0.00</w:t>
            </w:r>
          </w:p>
        </w:tc>
        <w:tc>
          <w:tcPr>
            <w:tcW w:w="1369"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124DE43">
            <w:pPr>
              <w:jc w:val="both"/>
              <w:rPr>
                <w:rFonts w:hint="eastAsia"/>
                <w:color w:val="auto"/>
              </w:rPr>
            </w:pPr>
            <w:r>
              <w:rPr>
                <w:rFonts w:hint="eastAsia"/>
                <w:color w:val="auto"/>
              </w:rPr>
              <w:t>0.00</w:t>
            </w:r>
          </w:p>
        </w:tc>
      </w:tr>
      <w:tr w14:paraId="151E621F">
        <w:tblPrEx>
          <w:tblCellMar>
            <w:top w:w="0" w:type="dxa"/>
            <w:left w:w="0" w:type="dxa"/>
            <w:bottom w:w="0" w:type="dxa"/>
            <w:right w:w="0" w:type="dxa"/>
          </w:tblCellMar>
        </w:tblPrEx>
        <w:trPr>
          <w:gridAfter w:val="2"/>
          <w:wAfter w:w="226" w:type="dxa"/>
          <w:trHeight w:val="249" w:hRule="atLeast"/>
        </w:trPr>
        <w:tc>
          <w:tcPr>
            <w:tcW w:w="1025"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657E129">
            <w:pPr>
              <w:keepNext w:val="0"/>
              <w:keepLines w:val="0"/>
              <w:widowControl/>
              <w:suppressLineNumbers w:val="0"/>
              <w:jc w:val="both"/>
              <w:textAlignment w:val="center"/>
              <w:rPr>
                <w:rFonts w:hint="eastAsia"/>
                <w:color w:val="auto"/>
              </w:rPr>
            </w:pPr>
            <w:r>
              <w:rPr>
                <w:rFonts w:hint="eastAsia" w:ascii="宋体" w:hAnsi="宋体" w:eastAsia="宋体" w:cs="宋体"/>
                <w:i w:val="0"/>
                <w:iCs w:val="0"/>
                <w:color w:val="000000"/>
                <w:kern w:val="0"/>
                <w:sz w:val="22"/>
                <w:szCs w:val="22"/>
                <w:u w:val="none"/>
                <w:lang w:val="en-US" w:eastAsia="zh-CN" w:bidi="ar"/>
              </w:rPr>
              <w:t>2050203</w:t>
            </w:r>
          </w:p>
        </w:tc>
        <w:tc>
          <w:tcPr>
            <w:tcW w:w="2940" w:type="dxa"/>
            <w:gridSpan w:val="5"/>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0FD0E68">
            <w:pPr>
              <w:keepNext w:val="0"/>
              <w:keepLines w:val="0"/>
              <w:widowControl/>
              <w:suppressLineNumbers w:val="0"/>
              <w:jc w:val="both"/>
              <w:textAlignment w:val="center"/>
              <w:rPr>
                <w:rFonts w:hint="eastAsia"/>
                <w:color w:val="auto"/>
                <w:sz w:val="8"/>
                <w:szCs w:val="10"/>
              </w:rPr>
            </w:pPr>
            <w:r>
              <w:rPr>
                <w:rFonts w:hint="eastAsia" w:ascii="宋体" w:hAnsi="宋体" w:eastAsia="宋体" w:cs="宋体"/>
                <w:i w:val="0"/>
                <w:iCs w:val="0"/>
                <w:color w:val="000000"/>
                <w:kern w:val="0"/>
                <w:sz w:val="20"/>
                <w:szCs w:val="20"/>
                <w:u w:val="none"/>
                <w:lang w:val="en-US" w:eastAsia="zh-CN" w:bidi="ar"/>
              </w:rPr>
              <w:t>初中教育</w:t>
            </w:r>
          </w:p>
        </w:tc>
        <w:tc>
          <w:tcPr>
            <w:tcW w:w="1956"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7244A33">
            <w:pPr>
              <w:keepNext w:val="0"/>
              <w:keepLines w:val="0"/>
              <w:widowControl/>
              <w:suppressLineNumbers w:val="0"/>
              <w:jc w:val="both"/>
              <w:textAlignment w:val="center"/>
              <w:rPr>
                <w:rFonts w:hint="eastAsia"/>
                <w:color w:val="auto"/>
              </w:rPr>
            </w:pPr>
            <w:r>
              <w:rPr>
                <w:rFonts w:hint="eastAsia" w:ascii="宋体" w:hAnsi="宋体" w:eastAsia="宋体" w:cs="宋体"/>
                <w:i w:val="0"/>
                <w:iCs w:val="0"/>
                <w:color w:val="000000"/>
                <w:kern w:val="0"/>
                <w:sz w:val="22"/>
                <w:szCs w:val="22"/>
                <w:u w:val="none"/>
                <w:lang w:val="en-US" w:eastAsia="zh-CN" w:bidi="ar"/>
              </w:rPr>
              <w:t>320,375.00</w:t>
            </w:r>
          </w:p>
        </w:tc>
        <w:tc>
          <w:tcPr>
            <w:tcW w:w="195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66E0D41">
            <w:pPr>
              <w:keepNext w:val="0"/>
              <w:keepLines w:val="0"/>
              <w:widowControl/>
              <w:suppressLineNumbers w:val="0"/>
              <w:jc w:val="both"/>
              <w:textAlignment w:val="center"/>
              <w:rPr>
                <w:rFonts w:hint="eastAsia"/>
                <w:color w:val="auto"/>
              </w:rPr>
            </w:pPr>
            <w:r>
              <w:rPr>
                <w:rFonts w:hint="eastAsia" w:ascii="宋体" w:hAnsi="宋体" w:eastAsia="宋体" w:cs="宋体"/>
                <w:i w:val="0"/>
                <w:iCs w:val="0"/>
                <w:color w:val="000000"/>
                <w:kern w:val="0"/>
                <w:sz w:val="22"/>
                <w:szCs w:val="22"/>
                <w:u w:val="none"/>
                <w:lang w:val="en-US" w:eastAsia="zh-CN" w:bidi="ar"/>
              </w:rPr>
              <w:t>320,375.00</w:t>
            </w:r>
          </w:p>
        </w:tc>
        <w:tc>
          <w:tcPr>
            <w:tcW w:w="1344"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A0A4520">
            <w:pPr>
              <w:jc w:val="both"/>
              <w:rPr>
                <w:rFonts w:hint="eastAsia"/>
                <w:color w:val="auto"/>
              </w:rPr>
            </w:pPr>
            <w:r>
              <w:rPr>
                <w:rFonts w:hint="eastAsia"/>
                <w:color w:val="auto"/>
              </w:rPr>
              <w:t>0.00</w:t>
            </w:r>
          </w:p>
        </w:tc>
        <w:tc>
          <w:tcPr>
            <w:tcW w:w="1440"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C825C37">
            <w:pPr>
              <w:jc w:val="both"/>
              <w:rPr>
                <w:rFonts w:hint="eastAsia"/>
                <w:color w:val="auto"/>
              </w:rPr>
            </w:pPr>
            <w:r>
              <w:rPr>
                <w:rFonts w:hint="eastAsia"/>
                <w:color w:val="auto"/>
              </w:rPr>
              <w:t>0.00</w:t>
            </w:r>
          </w:p>
        </w:tc>
        <w:tc>
          <w:tcPr>
            <w:tcW w:w="1620"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5A7CF1A">
            <w:pPr>
              <w:jc w:val="both"/>
              <w:rPr>
                <w:rFonts w:hint="eastAsia"/>
                <w:color w:val="auto"/>
              </w:rPr>
            </w:pPr>
            <w:r>
              <w:rPr>
                <w:rFonts w:hint="eastAsia"/>
                <w:color w:val="auto"/>
              </w:rPr>
              <w:t>0.00</w:t>
            </w:r>
          </w:p>
        </w:tc>
        <w:tc>
          <w:tcPr>
            <w:tcW w:w="1764"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D7098C4">
            <w:pPr>
              <w:jc w:val="both"/>
              <w:rPr>
                <w:rFonts w:hint="eastAsia"/>
                <w:color w:val="auto"/>
              </w:rPr>
            </w:pPr>
            <w:r>
              <w:rPr>
                <w:rFonts w:hint="eastAsia"/>
                <w:color w:val="auto"/>
              </w:rPr>
              <w:t>0.00</w:t>
            </w:r>
          </w:p>
        </w:tc>
        <w:tc>
          <w:tcPr>
            <w:tcW w:w="1369"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447AD29">
            <w:pPr>
              <w:jc w:val="both"/>
              <w:rPr>
                <w:rFonts w:hint="eastAsia"/>
                <w:color w:val="auto"/>
              </w:rPr>
            </w:pPr>
            <w:r>
              <w:rPr>
                <w:rFonts w:hint="eastAsia"/>
                <w:color w:val="auto"/>
              </w:rPr>
              <w:t>0.00</w:t>
            </w:r>
          </w:p>
        </w:tc>
      </w:tr>
      <w:tr w14:paraId="12D6D7EA">
        <w:tblPrEx>
          <w:tblCellMar>
            <w:top w:w="0" w:type="dxa"/>
            <w:left w:w="0" w:type="dxa"/>
            <w:bottom w:w="0" w:type="dxa"/>
            <w:right w:w="0" w:type="dxa"/>
          </w:tblCellMar>
        </w:tblPrEx>
        <w:trPr>
          <w:gridAfter w:val="2"/>
          <w:wAfter w:w="226" w:type="dxa"/>
          <w:trHeight w:val="201" w:hRule="atLeast"/>
        </w:trPr>
        <w:tc>
          <w:tcPr>
            <w:tcW w:w="1025"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50ABA00">
            <w:pPr>
              <w:keepNext w:val="0"/>
              <w:keepLines w:val="0"/>
              <w:widowControl/>
              <w:suppressLineNumbers w:val="0"/>
              <w:jc w:val="both"/>
              <w:textAlignment w:val="center"/>
              <w:rPr>
                <w:rFonts w:hint="eastAsia"/>
                <w:color w:val="auto"/>
              </w:rPr>
            </w:pPr>
            <w:r>
              <w:rPr>
                <w:rFonts w:hint="eastAsia" w:ascii="宋体" w:hAnsi="宋体" w:eastAsia="宋体" w:cs="宋体"/>
                <w:i w:val="0"/>
                <w:iCs w:val="0"/>
                <w:color w:val="000000"/>
                <w:kern w:val="0"/>
                <w:sz w:val="22"/>
                <w:szCs w:val="22"/>
                <w:u w:val="none"/>
                <w:lang w:val="en-US" w:eastAsia="zh-CN" w:bidi="ar"/>
              </w:rPr>
              <w:t>2050204</w:t>
            </w:r>
          </w:p>
        </w:tc>
        <w:tc>
          <w:tcPr>
            <w:tcW w:w="2940" w:type="dxa"/>
            <w:gridSpan w:val="5"/>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FD48AE7">
            <w:pPr>
              <w:keepNext w:val="0"/>
              <w:keepLines w:val="0"/>
              <w:widowControl/>
              <w:suppressLineNumbers w:val="0"/>
              <w:jc w:val="both"/>
              <w:textAlignment w:val="center"/>
              <w:rPr>
                <w:rFonts w:hint="eastAsia"/>
                <w:color w:val="auto"/>
                <w:sz w:val="8"/>
                <w:szCs w:val="10"/>
              </w:rPr>
            </w:pPr>
            <w:r>
              <w:rPr>
                <w:rFonts w:hint="eastAsia" w:ascii="宋体" w:hAnsi="宋体" w:eastAsia="宋体" w:cs="宋体"/>
                <w:i w:val="0"/>
                <w:iCs w:val="0"/>
                <w:color w:val="000000"/>
                <w:kern w:val="0"/>
                <w:sz w:val="20"/>
                <w:szCs w:val="20"/>
                <w:u w:val="none"/>
                <w:lang w:val="en-US" w:eastAsia="zh-CN" w:bidi="ar"/>
              </w:rPr>
              <w:t>高中教育</w:t>
            </w:r>
          </w:p>
        </w:tc>
        <w:tc>
          <w:tcPr>
            <w:tcW w:w="1956"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7D8DE69">
            <w:pPr>
              <w:keepNext w:val="0"/>
              <w:keepLines w:val="0"/>
              <w:widowControl/>
              <w:suppressLineNumbers w:val="0"/>
              <w:jc w:val="both"/>
              <w:textAlignment w:val="center"/>
              <w:rPr>
                <w:rFonts w:hint="eastAsia"/>
                <w:color w:val="auto"/>
              </w:rPr>
            </w:pPr>
            <w:r>
              <w:rPr>
                <w:rFonts w:hint="eastAsia" w:ascii="宋体" w:hAnsi="宋体" w:eastAsia="宋体" w:cs="宋体"/>
                <w:i w:val="0"/>
                <w:iCs w:val="0"/>
                <w:color w:val="000000"/>
                <w:kern w:val="0"/>
                <w:sz w:val="22"/>
                <w:szCs w:val="22"/>
                <w:u w:val="none"/>
                <w:lang w:val="en-US" w:eastAsia="zh-CN" w:bidi="ar"/>
              </w:rPr>
              <w:t>1,693,167.00</w:t>
            </w:r>
          </w:p>
        </w:tc>
        <w:tc>
          <w:tcPr>
            <w:tcW w:w="195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AE0CC78">
            <w:pPr>
              <w:keepNext w:val="0"/>
              <w:keepLines w:val="0"/>
              <w:widowControl/>
              <w:suppressLineNumbers w:val="0"/>
              <w:jc w:val="both"/>
              <w:textAlignment w:val="center"/>
              <w:rPr>
                <w:rFonts w:hint="eastAsia"/>
                <w:color w:val="auto"/>
              </w:rPr>
            </w:pPr>
            <w:r>
              <w:rPr>
                <w:rFonts w:hint="eastAsia" w:ascii="宋体" w:hAnsi="宋体" w:eastAsia="宋体" w:cs="宋体"/>
                <w:i w:val="0"/>
                <w:iCs w:val="0"/>
                <w:color w:val="000000"/>
                <w:kern w:val="0"/>
                <w:sz w:val="22"/>
                <w:szCs w:val="22"/>
                <w:u w:val="none"/>
                <w:lang w:val="en-US" w:eastAsia="zh-CN" w:bidi="ar"/>
              </w:rPr>
              <w:t>1,693,167.00</w:t>
            </w:r>
          </w:p>
        </w:tc>
        <w:tc>
          <w:tcPr>
            <w:tcW w:w="1344"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CBB5DFF">
            <w:pPr>
              <w:jc w:val="both"/>
              <w:rPr>
                <w:rFonts w:hint="eastAsia"/>
                <w:color w:val="auto"/>
              </w:rPr>
            </w:pPr>
            <w:r>
              <w:rPr>
                <w:rFonts w:hint="eastAsia"/>
                <w:color w:val="auto"/>
              </w:rPr>
              <w:t>0.00</w:t>
            </w:r>
          </w:p>
        </w:tc>
        <w:tc>
          <w:tcPr>
            <w:tcW w:w="1440"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5E0715B">
            <w:pPr>
              <w:jc w:val="both"/>
              <w:rPr>
                <w:rFonts w:hint="eastAsia"/>
                <w:color w:val="auto"/>
              </w:rPr>
            </w:pPr>
            <w:r>
              <w:rPr>
                <w:rFonts w:hint="eastAsia"/>
                <w:color w:val="auto"/>
              </w:rPr>
              <w:t>0.00</w:t>
            </w:r>
          </w:p>
        </w:tc>
        <w:tc>
          <w:tcPr>
            <w:tcW w:w="1620"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6A8117F">
            <w:pPr>
              <w:jc w:val="both"/>
              <w:rPr>
                <w:rFonts w:hint="eastAsia"/>
                <w:color w:val="auto"/>
              </w:rPr>
            </w:pPr>
            <w:r>
              <w:rPr>
                <w:rFonts w:hint="eastAsia"/>
                <w:color w:val="auto"/>
              </w:rPr>
              <w:t>0.00</w:t>
            </w:r>
          </w:p>
        </w:tc>
        <w:tc>
          <w:tcPr>
            <w:tcW w:w="1764"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BA1C96A">
            <w:pPr>
              <w:jc w:val="both"/>
              <w:rPr>
                <w:rFonts w:hint="eastAsia"/>
                <w:color w:val="auto"/>
              </w:rPr>
            </w:pPr>
            <w:r>
              <w:rPr>
                <w:rFonts w:hint="eastAsia"/>
                <w:color w:val="auto"/>
              </w:rPr>
              <w:t>0.00</w:t>
            </w:r>
          </w:p>
        </w:tc>
        <w:tc>
          <w:tcPr>
            <w:tcW w:w="1369"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67CA2B1">
            <w:pPr>
              <w:jc w:val="both"/>
              <w:rPr>
                <w:rFonts w:hint="eastAsia"/>
                <w:color w:val="auto"/>
              </w:rPr>
            </w:pPr>
            <w:r>
              <w:rPr>
                <w:rFonts w:hint="eastAsia"/>
                <w:color w:val="auto"/>
              </w:rPr>
              <w:t>0.00</w:t>
            </w:r>
          </w:p>
        </w:tc>
      </w:tr>
      <w:tr w14:paraId="218C1EAF">
        <w:tblPrEx>
          <w:tblCellMar>
            <w:top w:w="0" w:type="dxa"/>
            <w:left w:w="0" w:type="dxa"/>
            <w:bottom w:w="0" w:type="dxa"/>
            <w:right w:w="0" w:type="dxa"/>
          </w:tblCellMar>
        </w:tblPrEx>
        <w:trPr>
          <w:gridAfter w:val="2"/>
          <w:wAfter w:w="226" w:type="dxa"/>
          <w:trHeight w:val="213" w:hRule="atLeast"/>
        </w:trPr>
        <w:tc>
          <w:tcPr>
            <w:tcW w:w="1025"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1FA3FC7">
            <w:pPr>
              <w:keepNext w:val="0"/>
              <w:keepLines w:val="0"/>
              <w:widowControl/>
              <w:suppressLineNumbers w:val="0"/>
              <w:jc w:val="both"/>
              <w:textAlignment w:val="center"/>
              <w:rPr>
                <w:rFonts w:hint="eastAsia"/>
                <w:color w:val="auto"/>
              </w:rPr>
            </w:pPr>
            <w:r>
              <w:rPr>
                <w:rFonts w:hint="eastAsia" w:ascii="宋体" w:hAnsi="宋体" w:eastAsia="宋体" w:cs="宋体"/>
                <w:i w:val="0"/>
                <w:iCs w:val="0"/>
                <w:color w:val="000000"/>
                <w:kern w:val="0"/>
                <w:sz w:val="22"/>
                <w:szCs w:val="22"/>
                <w:u w:val="none"/>
                <w:lang w:val="en-US" w:eastAsia="zh-CN" w:bidi="ar"/>
              </w:rPr>
              <w:t>2050299</w:t>
            </w:r>
          </w:p>
        </w:tc>
        <w:tc>
          <w:tcPr>
            <w:tcW w:w="2940" w:type="dxa"/>
            <w:gridSpan w:val="5"/>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4EB39FB">
            <w:pPr>
              <w:keepNext w:val="0"/>
              <w:keepLines w:val="0"/>
              <w:widowControl/>
              <w:suppressLineNumbers w:val="0"/>
              <w:jc w:val="both"/>
              <w:textAlignment w:val="center"/>
              <w:rPr>
                <w:rFonts w:hint="eastAsia"/>
                <w:color w:val="auto"/>
                <w:sz w:val="8"/>
                <w:szCs w:val="10"/>
              </w:rPr>
            </w:pPr>
            <w:r>
              <w:rPr>
                <w:rFonts w:hint="eastAsia" w:ascii="宋体" w:hAnsi="宋体" w:eastAsia="宋体" w:cs="宋体"/>
                <w:i w:val="0"/>
                <w:iCs w:val="0"/>
                <w:color w:val="000000"/>
                <w:kern w:val="0"/>
                <w:sz w:val="20"/>
                <w:szCs w:val="20"/>
                <w:u w:val="none"/>
                <w:lang w:val="en-US" w:eastAsia="zh-CN" w:bidi="ar"/>
              </w:rPr>
              <w:t>其他普通教育支出</w:t>
            </w:r>
          </w:p>
        </w:tc>
        <w:tc>
          <w:tcPr>
            <w:tcW w:w="1956"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985ED83">
            <w:pPr>
              <w:keepNext w:val="0"/>
              <w:keepLines w:val="0"/>
              <w:widowControl/>
              <w:suppressLineNumbers w:val="0"/>
              <w:jc w:val="both"/>
              <w:textAlignment w:val="center"/>
              <w:rPr>
                <w:rFonts w:hint="eastAsia"/>
                <w:color w:val="auto"/>
              </w:rPr>
            </w:pPr>
            <w:r>
              <w:rPr>
                <w:rFonts w:hint="eastAsia" w:ascii="宋体" w:hAnsi="宋体" w:eastAsia="宋体" w:cs="宋体"/>
                <w:i w:val="0"/>
                <w:iCs w:val="0"/>
                <w:color w:val="000000"/>
                <w:kern w:val="0"/>
                <w:sz w:val="22"/>
                <w:szCs w:val="22"/>
                <w:u w:val="none"/>
                <w:lang w:val="en-US" w:eastAsia="zh-CN" w:bidi="ar"/>
              </w:rPr>
              <w:t>558,000.00</w:t>
            </w:r>
          </w:p>
        </w:tc>
        <w:tc>
          <w:tcPr>
            <w:tcW w:w="195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035399A">
            <w:pPr>
              <w:keepNext w:val="0"/>
              <w:keepLines w:val="0"/>
              <w:widowControl/>
              <w:suppressLineNumbers w:val="0"/>
              <w:jc w:val="both"/>
              <w:textAlignment w:val="center"/>
              <w:rPr>
                <w:rFonts w:hint="eastAsia"/>
                <w:color w:val="auto"/>
              </w:rPr>
            </w:pPr>
            <w:r>
              <w:rPr>
                <w:rFonts w:hint="eastAsia" w:ascii="宋体" w:hAnsi="宋体" w:eastAsia="宋体" w:cs="宋体"/>
                <w:i w:val="0"/>
                <w:iCs w:val="0"/>
                <w:color w:val="000000"/>
                <w:kern w:val="0"/>
                <w:sz w:val="22"/>
                <w:szCs w:val="22"/>
                <w:u w:val="none"/>
                <w:lang w:val="en-US" w:eastAsia="zh-CN" w:bidi="ar"/>
              </w:rPr>
              <w:t>558,000.00</w:t>
            </w:r>
          </w:p>
        </w:tc>
        <w:tc>
          <w:tcPr>
            <w:tcW w:w="1344"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79D9787">
            <w:pPr>
              <w:jc w:val="both"/>
              <w:rPr>
                <w:rFonts w:hint="eastAsia"/>
                <w:color w:val="auto"/>
              </w:rPr>
            </w:pPr>
            <w:r>
              <w:rPr>
                <w:rFonts w:hint="eastAsia"/>
                <w:color w:val="auto"/>
              </w:rPr>
              <w:t>0.00</w:t>
            </w:r>
          </w:p>
        </w:tc>
        <w:tc>
          <w:tcPr>
            <w:tcW w:w="1440"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A8EFB1F">
            <w:pPr>
              <w:jc w:val="both"/>
              <w:rPr>
                <w:rFonts w:hint="eastAsia"/>
                <w:color w:val="auto"/>
              </w:rPr>
            </w:pPr>
            <w:r>
              <w:rPr>
                <w:rFonts w:hint="eastAsia"/>
                <w:color w:val="auto"/>
              </w:rPr>
              <w:t>0.00</w:t>
            </w:r>
          </w:p>
        </w:tc>
        <w:tc>
          <w:tcPr>
            <w:tcW w:w="1620"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54705D8">
            <w:pPr>
              <w:jc w:val="both"/>
              <w:rPr>
                <w:rFonts w:hint="eastAsia"/>
                <w:color w:val="auto"/>
              </w:rPr>
            </w:pPr>
            <w:r>
              <w:rPr>
                <w:rFonts w:hint="eastAsia"/>
                <w:color w:val="auto"/>
              </w:rPr>
              <w:t>0.00</w:t>
            </w:r>
          </w:p>
        </w:tc>
        <w:tc>
          <w:tcPr>
            <w:tcW w:w="1764"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707E759">
            <w:pPr>
              <w:jc w:val="both"/>
              <w:rPr>
                <w:rFonts w:hint="eastAsia"/>
                <w:color w:val="auto"/>
              </w:rPr>
            </w:pPr>
            <w:r>
              <w:rPr>
                <w:rFonts w:hint="eastAsia"/>
                <w:color w:val="auto"/>
              </w:rPr>
              <w:t>0.00</w:t>
            </w:r>
          </w:p>
        </w:tc>
        <w:tc>
          <w:tcPr>
            <w:tcW w:w="1369"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D20D36A">
            <w:pPr>
              <w:jc w:val="both"/>
              <w:rPr>
                <w:rFonts w:hint="eastAsia"/>
                <w:color w:val="auto"/>
              </w:rPr>
            </w:pPr>
            <w:r>
              <w:rPr>
                <w:rFonts w:hint="eastAsia"/>
                <w:color w:val="auto"/>
              </w:rPr>
              <w:t>0.00</w:t>
            </w:r>
          </w:p>
        </w:tc>
      </w:tr>
      <w:tr w14:paraId="7D86C6CD">
        <w:tblPrEx>
          <w:tblCellMar>
            <w:top w:w="0" w:type="dxa"/>
            <w:left w:w="0" w:type="dxa"/>
            <w:bottom w:w="0" w:type="dxa"/>
            <w:right w:w="0" w:type="dxa"/>
          </w:tblCellMar>
        </w:tblPrEx>
        <w:trPr>
          <w:gridAfter w:val="2"/>
          <w:wAfter w:w="226" w:type="dxa"/>
          <w:trHeight w:val="189" w:hRule="atLeast"/>
        </w:trPr>
        <w:tc>
          <w:tcPr>
            <w:tcW w:w="1025"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4943F10">
            <w:pPr>
              <w:keepNext w:val="0"/>
              <w:keepLines w:val="0"/>
              <w:widowControl/>
              <w:suppressLineNumbers w:val="0"/>
              <w:jc w:val="both"/>
              <w:textAlignment w:val="center"/>
              <w:rPr>
                <w:rFonts w:hint="eastAsia"/>
                <w:color w:val="auto"/>
              </w:rPr>
            </w:pPr>
            <w:r>
              <w:rPr>
                <w:rFonts w:hint="eastAsia" w:ascii="宋体" w:hAnsi="宋体" w:eastAsia="宋体" w:cs="宋体"/>
                <w:i w:val="0"/>
                <w:iCs w:val="0"/>
                <w:color w:val="000000"/>
                <w:kern w:val="0"/>
                <w:sz w:val="22"/>
                <w:szCs w:val="22"/>
                <w:u w:val="none"/>
                <w:lang w:val="en-US" w:eastAsia="zh-CN" w:bidi="ar"/>
              </w:rPr>
              <w:t>2050902</w:t>
            </w:r>
          </w:p>
        </w:tc>
        <w:tc>
          <w:tcPr>
            <w:tcW w:w="2940" w:type="dxa"/>
            <w:gridSpan w:val="5"/>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EFDE48A">
            <w:pPr>
              <w:keepNext w:val="0"/>
              <w:keepLines w:val="0"/>
              <w:widowControl/>
              <w:suppressLineNumbers w:val="0"/>
              <w:jc w:val="both"/>
              <w:textAlignment w:val="center"/>
              <w:rPr>
                <w:rFonts w:hint="eastAsia"/>
                <w:color w:val="auto"/>
                <w:sz w:val="8"/>
                <w:szCs w:val="10"/>
              </w:rPr>
            </w:pPr>
            <w:r>
              <w:rPr>
                <w:rFonts w:hint="eastAsia" w:ascii="宋体" w:hAnsi="宋体" w:eastAsia="宋体" w:cs="宋体"/>
                <w:i w:val="0"/>
                <w:iCs w:val="0"/>
                <w:color w:val="000000"/>
                <w:kern w:val="0"/>
                <w:sz w:val="20"/>
                <w:szCs w:val="20"/>
                <w:u w:val="none"/>
                <w:lang w:val="en-US" w:eastAsia="zh-CN" w:bidi="ar"/>
              </w:rPr>
              <w:t>农村中小学教学设施</w:t>
            </w:r>
          </w:p>
        </w:tc>
        <w:tc>
          <w:tcPr>
            <w:tcW w:w="1956"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4909CA9">
            <w:pPr>
              <w:keepNext w:val="0"/>
              <w:keepLines w:val="0"/>
              <w:widowControl/>
              <w:suppressLineNumbers w:val="0"/>
              <w:jc w:val="both"/>
              <w:textAlignment w:val="center"/>
              <w:rPr>
                <w:rFonts w:hint="eastAsia"/>
                <w:color w:val="auto"/>
              </w:rPr>
            </w:pPr>
            <w:r>
              <w:rPr>
                <w:rFonts w:hint="eastAsia" w:ascii="宋体" w:hAnsi="宋体" w:eastAsia="宋体" w:cs="宋体"/>
                <w:i w:val="0"/>
                <w:iCs w:val="0"/>
                <w:color w:val="000000"/>
                <w:kern w:val="0"/>
                <w:sz w:val="22"/>
                <w:szCs w:val="22"/>
                <w:u w:val="none"/>
                <w:lang w:val="en-US" w:eastAsia="zh-CN" w:bidi="ar"/>
              </w:rPr>
              <w:t>8,300,000.00</w:t>
            </w:r>
          </w:p>
        </w:tc>
        <w:tc>
          <w:tcPr>
            <w:tcW w:w="195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1682A0B">
            <w:pPr>
              <w:keepNext w:val="0"/>
              <w:keepLines w:val="0"/>
              <w:widowControl/>
              <w:suppressLineNumbers w:val="0"/>
              <w:jc w:val="both"/>
              <w:textAlignment w:val="center"/>
              <w:rPr>
                <w:rFonts w:hint="eastAsia"/>
                <w:color w:val="auto"/>
              </w:rPr>
            </w:pPr>
            <w:r>
              <w:rPr>
                <w:rFonts w:hint="eastAsia" w:ascii="宋体" w:hAnsi="宋体" w:eastAsia="宋体" w:cs="宋体"/>
                <w:i w:val="0"/>
                <w:iCs w:val="0"/>
                <w:color w:val="000000"/>
                <w:kern w:val="0"/>
                <w:sz w:val="22"/>
                <w:szCs w:val="22"/>
                <w:u w:val="none"/>
                <w:lang w:val="en-US" w:eastAsia="zh-CN" w:bidi="ar"/>
              </w:rPr>
              <w:t>8,300,000.00</w:t>
            </w:r>
          </w:p>
        </w:tc>
        <w:tc>
          <w:tcPr>
            <w:tcW w:w="1344"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80B8B6F">
            <w:pPr>
              <w:jc w:val="both"/>
              <w:rPr>
                <w:rFonts w:hint="eastAsia"/>
                <w:color w:val="auto"/>
              </w:rPr>
            </w:pPr>
            <w:r>
              <w:rPr>
                <w:rFonts w:hint="eastAsia"/>
                <w:color w:val="auto"/>
              </w:rPr>
              <w:t>0.00</w:t>
            </w:r>
          </w:p>
        </w:tc>
        <w:tc>
          <w:tcPr>
            <w:tcW w:w="1440"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96972CD">
            <w:pPr>
              <w:jc w:val="both"/>
              <w:rPr>
                <w:rFonts w:hint="eastAsia"/>
                <w:color w:val="auto"/>
              </w:rPr>
            </w:pPr>
            <w:r>
              <w:rPr>
                <w:rFonts w:hint="eastAsia"/>
                <w:color w:val="auto"/>
              </w:rPr>
              <w:t>0.00</w:t>
            </w:r>
          </w:p>
        </w:tc>
        <w:tc>
          <w:tcPr>
            <w:tcW w:w="1620"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7657A64">
            <w:pPr>
              <w:jc w:val="both"/>
              <w:rPr>
                <w:rFonts w:hint="eastAsia"/>
                <w:color w:val="auto"/>
              </w:rPr>
            </w:pPr>
            <w:r>
              <w:rPr>
                <w:rFonts w:hint="eastAsia"/>
                <w:color w:val="auto"/>
              </w:rPr>
              <w:t>0.00</w:t>
            </w:r>
          </w:p>
        </w:tc>
        <w:tc>
          <w:tcPr>
            <w:tcW w:w="1764"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D5A3C5B">
            <w:pPr>
              <w:jc w:val="both"/>
              <w:rPr>
                <w:rFonts w:hint="eastAsia"/>
                <w:color w:val="auto"/>
              </w:rPr>
            </w:pPr>
            <w:r>
              <w:rPr>
                <w:rFonts w:hint="eastAsia"/>
                <w:color w:val="auto"/>
              </w:rPr>
              <w:t>0.00</w:t>
            </w:r>
          </w:p>
        </w:tc>
        <w:tc>
          <w:tcPr>
            <w:tcW w:w="1369"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36F6A40">
            <w:pPr>
              <w:jc w:val="both"/>
              <w:rPr>
                <w:rFonts w:hint="eastAsia"/>
                <w:color w:val="auto"/>
              </w:rPr>
            </w:pPr>
            <w:r>
              <w:rPr>
                <w:rFonts w:hint="eastAsia"/>
                <w:color w:val="auto"/>
              </w:rPr>
              <w:t>0.00</w:t>
            </w:r>
          </w:p>
        </w:tc>
      </w:tr>
      <w:tr w14:paraId="44CC01F0">
        <w:tblPrEx>
          <w:tblCellMar>
            <w:top w:w="0" w:type="dxa"/>
            <w:left w:w="0" w:type="dxa"/>
            <w:bottom w:w="0" w:type="dxa"/>
            <w:right w:w="0" w:type="dxa"/>
          </w:tblCellMar>
        </w:tblPrEx>
        <w:trPr>
          <w:gridAfter w:val="2"/>
          <w:wAfter w:w="226" w:type="dxa"/>
          <w:trHeight w:val="309" w:hRule="atLeast"/>
        </w:trPr>
        <w:tc>
          <w:tcPr>
            <w:tcW w:w="1025"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858297C">
            <w:pPr>
              <w:keepNext w:val="0"/>
              <w:keepLines w:val="0"/>
              <w:widowControl/>
              <w:suppressLineNumbers w:val="0"/>
              <w:jc w:val="both"/>
              <w:textAlignment w:val="center"/>
              <w:rPr>
                <w:rFonts w:hint="eastAsia"/>
                <w:color w:val="auto"/>
              </w:rPr>
            </w:pPr>
            <w:r>
              <w:rPr>
                <w:rFonts w:hint="eastAsia" w:ascii="宋体" w:hAnsi="宋体" w:eastAsia="宋体" w:cs="宋体"/>
                <w:i w:val="0"/>
                <w:iCs w:val="0"/>
                <w:color w:val="000000"/>
                <w:kern w:val="0"/>
                <w:sz w:val="22"/>
                <w:szCs w:val="22"/>
                <w:u w:val="none"/>
                <w:lang w:val="en-US" w:eastAsia="zh-CN" w:bidi="ar"/>
              </w:rPr>
              <w:t>2050999</w:t>
            </w:r>
          </w:p>
        </w:tc>
        <w:tc>
          <w:tcPr>
            <w:tcW w:w="2940" w:type="dxa"/>
            <w:gridSpan w:val="5"/>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E4268D8">
            <w:pPr>
              <w:keepNext w:val="0"/>
              <w:keepLines w:val="0"/>
              <w:widowControl/>
              <w:suppressLineNumbers w:val="0"/>
              <w:jc w:val="both"/>
              <w:textAlignment w:val="center"/>
              <w:rPr>
                <w:rFonts w:hint="eastAsia"/>
                <w:color w:val="auto"/>
                <w:sz w:val="8"/>
                <w:szCs w:val="10"/>
              </w:rPr>
            </w:pPr>
            <w:r>
              <w:rPr>
                <w:rFonts w:hint="eastAsia" w:ascii="宋体" w:hAnsi="宋体" w:eastAsia="宋体" w:cs="宋体"/>
                <w:i w:val="0"/>
                <w:iCs w:val="0"/>
                <w:color w:val="000000"/>
                <w:kern w:val="0"/>
                <w:sz w:val="20"/>
                <w:szCs w:val="20"/>
                <w:u w:val="none"/>
                <w:lang w:val="en-US" w:eastAsia="zh-CN" w:bidi="ar"/>
              </w:rPr>
              <w:t>其他教育费附加安排的支出</w:t>
            </w:r>
          </w:p>
        </w:tc>
        <w:tc>
          <w:tcPr>
            <w:tcW w:w="1956"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007EAE7">
            <w:pPr>
              <w:keepNext w:val="0"/>
              <w:keepLines w:val="0"/>
              <w:widowControl/>
              <w:suppressLineNumbers w:val="0"/>
              <w:jc w:val="both"/>
              <w:textAlignment w:val="center"/>
              <w:rPr>
                <w:rFonts w:hint="eastAsia"/>
                <w:color w:val="auto"/>
              </w:rPr>
            </w:pPr>
            <w:r>
              <w:rPr>
                <w:rFonts w:hint="eastAsia" w:ascii="宋体" w:hAnsi="宋体" w:eastAsia="宋体" w:cs="宋体"/>
                <w:i w:val="0"/>
                <w:iCs w:val="0"/>
                <w:color w:val="000000"/>
                <w:kern w:val="0"/>
                <w:sz w:val="22"/>
                <w:szCs w:val="22"/>
                <w:u w:val="none"/>
                <w:lang w:val="en-US" w:eastAsia="zh-CN" w:bidi="ar"/>
              </w:rPr>
              <w:t>3,872,423.85</w:t>
            </w:r>
          </w:p>
        </w:tc>
        <w:tc>
          <w:tcPr>
            <w:tcW w:w="195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0736108">
            <w:pPr>
              <w:keepNext w:val="0"/>
              <w:keepLines w:val="0"/>
              <w:widowControl/>
              <w:suppressLineNumbers w:val="0"/>
              <w:jc w:val="both"/>
              <w:textAlignment w:val="center"/>
              <w:rPr>
                <w:rFonts w:hint="eastAsia"/>
                <w:color w:val="auto"/>
              </w:rPr>
            </w:pPr>
            <w:r>
              <w:rPr>
                <w:rFonts w:hint="eastAsia" w:ascii="宋体" w:hAnsi="宋体" w:eastAsia="宋体" w:cs="宋体"/>
                <w:i w:val="0"/>
                <w:iCs w:val="0"/>
                <w:color w:val="000000"/>
                <w:kern w:val="0"/>
                <w:sz w:val="22"/>
                <w:szCs w:val="22"/>
                <w:u w:val="none"/>
                <w:lang w:val="en-US" w:eastAsia="zh-CN" w:bidi="ar"/>
              </w:rPr>
              <w:t>3,872,423.85</w:t>
            </w:r>
          </w:p>
        </w:tc>
        <w:tc>
          <w:tcPr>
            <w:tcW w:w="1344"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7C8840F">
            <w:pPr>
              <w:jc w:val="both"/>
              <w:rPr>
                <w:rFonts w:hint="eastAsia"/>
                <w:color w:val="auto"/>
              </w:rPr>
            </w:pPr>
            <w:r>
              <w:rPr>
                <w:rFonts w:hint="eastAsia"/>
                <w:color w:val="auto"/>
              </w:rPr>
              <w:t>0.00</w:t>
            </w:r>
          </w:p>
        </w:tc>
        <w:tc>
          <w:tcPr>
            <w:tcW w:w="1440"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E4CCBB">
            <w:pPr>
              <w:jc w:val="both"/>
              <w:rPr>
                <w:rFonts w:hint="eastAsia"/>
                <w:color w:val="auto"/>
              </w:rPr>
            </w:pPr>
            <w:r>
              <w:rPr>
                <w:rFonts w:hint="eastAsia"/>
                <w:color w:val="auto"/>
              </w:rPr>
              <w:t>0.00</w:t>
            </w:r>
          </w:p>
        </w:tc>
        <w:tc>
          <w:tcPr>
            <w:tcW w:w="1620"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813F914">
            <w:pPr>
              <w:jc w:val="both"/>
              <w:rPr>
                <w:rFonts w:hint="eastAsia"/>
                <w:color w:val="auto"/>
              </w:rPr>
            </w:pPr>
            <w:r>
              <w:rPr>
                <w:rFonts w:hint="eastAsia"/>
                <w:color w:val="auto"/>
              </w:rPr>
              <w:t>0.00</w:t>
            </w:r>
          </w:p>
        </w:tc>
        <w:tc>
          <w:tcPr>
            <w:tcW w:w="1764"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A589EB6">
            <w:pPr>
              <w:jc w:val="both"/>
              <w:rPr>
                <w:rFonts w:hint="eastAsia"/>
                <w:color w:val="auto"/>
              </w:rPr>
            </w:pPr>
            <w:r>
              <w:rPr>
                <w:rFonts w:hint="eastAsia"/>
                <w:color w:val="auto"/>
              </w:rPr>
              <w:t>0.00</w:t>
            </w:r>
          </w:p>
        </w:tc>
        <w:tc>
          <w:tcPr>
            <w:tcW w:w="1369"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F09D9D1">
            <w:pPr>
              <w:jc w:val="both"/>
              <w:rPr>
                <w:rFonts w:hint="eastAsia"/>
                <w:color w:val="auto"/>
              </w:rPr>
            </w:pPr>
            <w:r>
              <w:rPr>
                <w:rFonts w:hint="eastAsia"/>
                <w:color w:val="auto"/>
              </w:rPr>
              <w:t>0.00</w:t>
            </w:r>
          </w:p>
        </w:tc>
      </w:tr>
      <w:tr w14:paraId="7C0EF1F6">
        <w:tblPrEx>
          <w:tblCellMar>
            <w:top w:w="0" w:type="dxa"/>
            <w:left w:w="0" w:type="dxa"/>
            <w:bottom w:w="0" w:type="dxa"/>
            <w:right w:w="0" w:type="dxa"/>
          </w:tblCellMar>
        </w:tblPrEx>
        <w:trPr>
          <w:gridAfter w:val="2"/>
          <w:wAfter w:w="226" w:type="dxa"/>
          <w:trHeight w:val="237" w:hRule="atLeast"/>
        </w:trPr>
        <w:tc>
          <w:tcPr>
            <w:tcW w:w="1025"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3E2A789">
            <w:pPr>
              <w:keepNext w:val="0"/>
              <w:keepLines w:val="0"/>
              <w:widowControl/>
              <w:suppressLineNumbers w:val="0"/>
              <w:jc w:val="both"/>
              <w:textAlignment w:val="center"/>
              <w:rPr>
                <w:rFonts w:hint="eastAsia"/>
                <w:color w:val="auto"/>
              </w:rPr>
            </w:pPr>
            <w:r>
              <w:rPr>
                <w:rFonts w:hint="eastAsia" w:ascii="宋体" w:hAnsi="宋体" w:eastAsia="宋体" w:cs="宋体"/>
                <w:i w:val="0"/>
                <w:iCs w:val="0"/>
                <w:color w:val="000000"/>
                <w:kern w:val="0"/>
                <w:sz w:val="22"/>
                <w:szCs w:val="22"/>
                <w:u w:val="none"/>
                <w:lang w:val="en-US" w:eastAsia="zh-CN" w:bidi="ar"/>
              </w:rPr>
              <w:t>2059999</w:t>
            </w:r>
          </w:p>
        </w:tc>
        <w:tc>
          <w:tcPr>
            <w:tcW w:w="2940" w:type="dxa"/>
            <w:gridSpan w:val="5"/>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57C4A3F">
            <w:pPr>
              <w:keepNext w:val="0"/>
              <w:keepLines w:val="0"/>
              <w:widowControl/>
              <w:suppressLineNumbers w:val="0"/>
              <w:jc w:val="both"/>
              <w:textAlignment w:val="center"/>
              <w:rPr>
                <w:rFonts w:hint="eastAsia"/>
                <w:color w:val="auto"/>
                <w:sz w:val="8"/>
                <w:szCs w:val="10"/>
              </w:rPr>
            </w:pPr>
            <w:r>
              <w:rPr>
                <w:rFonts w:hint="eastAsia" w:ascii="宋体" w:hAnsi="宋体" w:eastAsia="宋体" w:cs="宋体"/>
                <w:i w:val="0"/>
                <w:iCs w:val="0"/>
                <w:color w:val="000000"/>
                <w:kern w:val="0"/>
                <w:sz w:val="20"/>
                <w:szCs w:val="20"/>
                <w:u w:val="none"/>
                <w:lang w:val="en-US" w:eastAsia="zh-CN" w:bidi="ar"/>
              </w:rPr>
              <w:t>其他教育支出</w:t>
            </w:r>
          </w:p>
        </w:tc>
        <w:tc>
          <w:tcPr>
            <w:tcW w:w="1956"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1EBC821">
            <w:pPr>
              <w:keepNext w:val="0"/>
              <w:keepLines w:val="0"/>
              <w:widowControl/>
              <w:suppressLineNumbers w:val="0"/>
              <w:jc w:val="both"/>
              <w:textAlignment w:val="center"/>
              <w:rPr>
                <w:rFonts w:hint="eastAsia"/>
                <w:color w:val="auto"/>
              </w:rPr>
            </w:pPr>
            <w:r>
              <w:rPr>
                <w:rFonts w:hint="eastAsia" w:ascii="宋体" w:hAnsi="宋体" w:eastAsia="宋体" w:cs="宋体"/>
                <w:i w:val="0"/>
                <w:iCs w:val="0"/>
                <w:color w:val="000000"/>
                <w:kern w:val="0"/>
                <w:sz w:val="22"/>
                <w:szCs w:val="22"/>
                <w:u w:val="none"/>
                <w:lang w:val="en-US" w:eastAsia="zh-CN" w:bidi="ar"/>
              </w:rPr>
              <w:t>7,743,598.13</w:t>
            </w:r>
          </w:p>
        </w:tc>
        <w:tc>
          <w:tcPr>
            <w:tcW w:w="195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EA186B8">
            <w:pPr>
              <w:keepNext w:val="0"/>
              <w:keepLines w:val="0"/>
              <w:widowControl/>
              <w:suppressLineNumbers w:val="0"/>
              <w:jc w:val="both"/>
              <w:textAlignment w:val="center"/>
              <w:rPr>
                <w:rFonts w:hint="eastAsia"/>
                <w:color w:val="auto"/>
              </w:rPr>
            </w:pPr>
            <w:r>
              <w:rPr>
                <w:rFonts w:hint="eastAsia" w:ascii="宋体" w:hAnsi="宋体" w:eastAsia="宋体" w:cs="宋体"/>
                <w:i w:val="0"/>
                <w:iCs w:val="0"/>
                <w:color w:val="000000"/>
                <w:kern w:val="0"/>
                <w:sz w:val="22"/>
                <w:szCs w:val="22"/>
                <w:u w:val="none"/>
                <w:lang w:val="en-US" w:eastAsia="zh-CN" w:bidi="ar"/>
              </w:rPr>
              <w:t>7,743,598.13</w:t>
            </w:r>
          </w:p>
        </w:tc>
        <w:tc>
          <w:tcPr>
            <w:tcW w:w="1344"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97D983B">
            <w:pPr>
              <w:jc w:val="both"/>
              <w:rPr>
                <w:rFonts w:hint="eastAsia"/>
                <w:color w:val="auto"/>
              </w:rPr>
            </w:pPr>
            <w:r>
              <w:rPr>
                <w:rFonts w:hint="eastAsia"/>
                <w:color w:val="auto"/>
              </w:rPr>
              <w:t>0.00</w:t>
            </w:r>
          </w:p>
        </w:tc>
        <w:tc>
          <w:tcPr>
            <w:tcW w:w="1440"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4D65B3B">
            <w:pPr>
              <w:jc w:val="both"/>
              <w:rPr>
                <w:rFonts w:hint="eastAsia"/>
                <w:color w:val="auto"/>
              </w:rPr>
            </w:pPr>
            <w:r>
              <w:rPr>
                <w:rFonts w:hint="eastAsia"/>
                <w:color w:val="auto"/>
              </w:rPr>
              <w:t>0.00</w:t>
            </w:r>
          </w:p>
        </w:tc>
        <w:tc>
          <w:tcPr>
            <w:tcW w:w="1620"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2161A3D">
            <w:pPr>
              <w:jc w:val="both"/>
              <w:rPr>
                <w:rFonts w:hint="eastAsia"/>
                <w:color w:val="auto"/>
              </w:rPr>
            </w:pPr>
            <w:r>
              <w:rPr>
                <w:rFonts w:hint="eastAsia"/>
                <w:color w:val="auto"/>
              </w:rPr>
              <w:t>0.00</w:t>
            </w:r>
          </w:p>
        </w:tc>
        <w:tc>
          <w:tcPr>
            <w:tcW w:w="1764"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AC17618">
            <w:pPr>
              <w:jc w:val="both"/>
              <w:rPr>
                <w:rFonts w:hint="eastAsia"/>
                <w:color w:val="auto"/>
              </w:rPr>
            </w:pPr>
            <w:r>
              <w:rPr>
                <w:rFonts w:hint="eastAsia"/>
                <w:color w:val="auto"/>
              </w:rPr>
              <w:t>0.00</w:t>
            </w:r>
          </w:p>
        </w:tc>
        <w:tc>
          <w:tcPr>
            <w:tcW w:w="1369"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CDBC800">
            <w:pPr>
              <w:jc w:val="both"/>
              <w:rPr>
                <w:rFonts w:hint="eastAsia"/>
                <w:color w:val="auto"/>
              </w:rPr>
            </w:pPr>
            <w:r>
              <w:rPr>
                <w:rFonts w:hint="eastAsia"/>
                <w:color w:val="auto"/>
              </w:rPr>
              <w:t>0.00</w:t>
            </w:r>
          </w:p>
        </w:tc>
      </w:tr>
      <w:tr w14:paraId="553D9DA6">
        <w:tblPrEx>
          <w:tblCellMar>
            <w:top w:w="0" w:type="dxa"/>
            <w:left w:w="0" w:type="dxa"/>
            <w:bottom w:w="0" w:type="dxa"/>
            <w:right w:w="0" w:type="dxa"/>
          </w:tblCellMar>
        </w:tblPrEx>
        <w:trPr>
          <w:gridAfter w:val="2"/>
          <w:wAfter w:w="226" w:type="dxa"/>
          <w:trHeight w:val="261" w:hRule="atLeast"/>
        </w:trPr>
        <w:tc>
          <w:tcPr>
            <w:tcW w:w="1025"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7776823">
            <w:pPr>
              <w:keepNext w:val="0"/>
              <w:keepLines w:val="0"/>
              <w:widowControl/>
              <w:suppressLineNumbers w:val="0"/>
              <w:jc w:val="both"/>
              <w:textAlignment w:val="center"/>
              <w:rPr>
                <w:rFonts w:hint="eastAsia"/>
                <w:color w:val="auto"/>
              </w:rPr>
            </w:pPr>
            <w:r>
              <w:rPr>
                <w:rFonts w:hint="eastAsia" w:ascii="宋体" w:hAnsi="宋体" w:eastAsia="宋体" w:cs="宋体"/>
                <w:i w:val="0"/>
                <w:iCs w:val="0"/>
                <w:color w:val="000000"/>
                <w:kern w:val="0"/>
                <w:sz w:val="22"/>
                <w:szCs w:val="22"/>
                <w:u w:val="none"/>
                <w:lang w:val="en-US" w:eastAsia="zh-CN" w:bidi="ar"/>
              </w:rPr>
              <w:t>2070108</w:t>
            </w:r>
          </w:p>
        </w:tc>
        <w:tc>
          <w:tcPr>
            <w:tcW w:w="2940" w:type="dxa"/>
            <w:gridSpan w:val="5"/>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C88BF99">
            <w:pPr>
              <w:keepNext w:val="0"/>
              <w:keepLines w:val="0"/>
              <w:widowControl/>
              <w:suppressLineNumbers w:val="0"/>
              <w:jc w:val="both"/>
              <w:textAlignment w:val="center"/>
              <w:rPr>
                <w:rFonts w:hint="eastAsia"/>
                <w:color w:val="auto"/>
                <w:sz w:val="8"/>
                <w:szCs w:val="10"/>
              </w:rPr>
            </w:pPr>
            <w:r>
              <w:rPr>
                <w:rFonts w:hint="eastAsia" w:ascii="宋体" w:hAnsi="宋体" w:eastAsia="宋体" w:cs="宋体"/>
                <w:i w:val="0"/>
                <w:iCs w:val="0"/>
                <w:color w:val="000000"/>
                <w:kern w:val="0"/>
                <w:sz w:val="20"/>
                <w:szCs w:val="20"/>
                <w:u w:val="none"/>
                <w:lang w:val="en-US" w:eastAsia="zh-CN" w:bidi="ar"/>
              </w:rPr>
              <w:t>文化活动</w:t>
            </w:r>
          </w:p>
        </w:tc>
        <w:tc>
          <w:tcPr>
            <w:tcW w:w="1956"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9510523">
            <w:pPr>
              <w:keepNext w:val="0"/>
              <w:keepLines w:val="0"/>
              <w:widowControl/>
              <w:suppressLineNumbers w:val="0"/>
              <w:jc w:val="both"/>
              <w:textAlignment w:val="center"/>
              <w:rPr>
                <w:rFonts w:hint="eastAsia"/>
                <w:color w:val="auto"/>
              </w:rPr>
            </w:pPr>
            <w:r>
              <w:rPr>
                <w:rFonts w:hint="eastAsia" w:ascii="宋体" w:hAnsi="宋体" w:eastAsia="宋体" w:cs="宋体"/>
                <w:i w:val="0"/>
                <w:iCs w:val="0"/>
                <w:color w:val="000000"/>
                <w:kern w:val="0"/>
                <w:sz w:val="22"/>
                <w:szCs w:val="22"/>
                <w:u w:val="none"/>
                <w:lang w:val="en-US" w:eastAsia="zh-CN" w:bidi="ar"/>
              </w:rPr>
              <w:t>27,706.00</w:t>
            </w:r>
          </w:p>
        </w:tc>
        <w:tc>
          <w:tcPr>
            <w:tcW w:w="195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CAA366A">
            <w:pPr>
              <w:keepNext w:val="0"/>
              <w:keepLines w:val="0"/>
              <w:widowControl/>
              <w:suppressLineNumbers w:val="0"/>
              <w:jc w:val="both"/>
              <w:textAlignment w:val="center"/>
              <w:rPr>
                <w:rFonts w:hint="eastAsia"/>
                <w:color w:val="auto"/>
              </w:rPr>
            </w:pPr>
            <w:r>
              <w:rPr>
                <w:rFonts w:hint="eastAsia" w:ascii="宋体" w:hAnsi="宋体" w:eastAsia="宋体" w:cs="宋体"/>
                <w:i w:val="0"/>
                <w:iCs w:val="0"/>
                <w:color w:val="000000"/>
                <w:kern w:val="0"/>
                <w:sz w:val="22"/>
                <w:szCs w:val="22"/>
                <w:u w:val="none"/>
                <w:lang w:val="en-US" w:eastAsia="zh-CN" w:bidi="ar"/>
              </w:rPr>
              <w:t>27,706.00</w:t>
            </w:r>
          </w:p>
        </w:tc>
        <w:tc>
          <w:tcPr>
            <w:tcW w:w="1344"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4BE9558">
            <w:pPr>
              <w:jc w:val="both"/>
              <w:rPr>
                <w:rFonts w:hint="eastAsia"/>
                <w:color w:val="auto"/>
              </w:rPr>
            </w:pPr>
            <w:r>
              <w:rPr>
                <w:rFonts w:hint="eastAsia"/>
                <w:color w:val="auto"/>
              </w:rPr>
              <w:t>0.00</w:t>
            </w:r>
          </w:p>
        </w:tc>
        <w:tc>
          <w:tcPr>
            <w:tcW w:w="1440"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62B5A95">
            <w:pPr>
              <w:jc w:val="both"/>
              <w:rPr>
                <w:rFonts w:hint="eastAsia"/>
                <w:color w:val="auto"/>
              </w:rPr>
            </w:pPr>
            <w:r>
              <w:rPr>
                <w:rFonts w:hint="eastAsia"/>
                <w:color w:val="auto"/>
              </w:rPr>
              <w:t>0.00</w:t>
            </w:r>
          </w:p>
        </w:tc>
        <w:tc>
          <w:tcPr>
            <w:tcW w:w="1620"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14F0CD0">
            <w:pPr>
              <w:jc w:val="both"/>
              <w:rPr>
                <w:rFonts w:hint="eastAsia"/>
                <w:color w:val="auto"/>
              </w:rPr>
            </w:pPr>
            <w:r>
              <w:rPr>
                <w:rFonts w:hint="eastAsia"/>
                <w:color w:val="auto"/>
              </w:rPr>
              <w:t>0.00</w:t>
            </w:r>
          </w:p>
        </w:tc>
        <w:tc>
          <w:tcPr>
            <w:tcW w:w="1764"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1184069">
            <w:pPr>
              <w:jc w:val="both"/>
              <w:rPr>
                <w:rFonts w:hint="eastAsia"/>
                <w:color w:val="auto"/>
              </w:rPr>
            </w:pPr>
            <w:r>
              <w:rPr>
                <w:rFonts w:hint="eastAsia"/>
                <w:color w:val="auto"/>
              </w:rPr>
              <w:t>0.00</w:t>
            </w:r>
          </w:p>
        </w:tc>
        <w:tc>
          <w:tcPr>
            <w:tcW w:w="1369"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50747D3">
            <w:pPr>
              <w:jc w:val="both"/>
              <w:rPr>
                <w:rFonts w:hint="eastAsia"/>
                <w:color w:val="auto"/>
              </w:rPr>
            </w:pPr>
            <w:r>
              <w:rPr>
                <w:rFonts w:hint="eastAsia"/>
                <w:color w:val="auto"/>
              </w:rPr>
              <w:t>0.00</w:t>
            </w:r>
          </w:p>
        </w:tc>
      </w:tr>
      <w:tr w14:paraId="72ACC1C5">
        <w:tblPrEx>
          <w:tblCellMar>
            <w:top w:w="0" w:type="dxa"/>
            <w:left w:w="0" w:type="dxa"/>
            <w:bottom w:w="0" w:type="dxa"/>
            <w:right w:w="0" w:type="dxa"/>
          </w:tblCellMar>
        </w:tblPrEx>
        <w:trPr>
          <w:gridAfter w:val="2"/>
          <w:wAfter w:w="226" w:type="dxa"/>
          <w:trHeight w:val="333" w:hRule="atLeast"/>
        </w:trPr>
        <w:tc>
          <w:tcPr>
            <w:tcW w:w="1025"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D94299A">
            <w:pPr>
              <w:keepNext w:val="0"/>
              <w:keepLines w:val="0"/>
              <w:widowControl/>
              <w:suppressLineNumbers w:val="0"/>
              <w:jc w:val="both"/>
              <w:textAlignment w:val="center"/>
              <w:rPr>
                <w:rFonts w:hint="eastAsia"/>
                <w:color w:val="auto"/>
              </w:rPr>
            </w:pPr>
            <w:r>
              <w:rPr>
                <w:rFonts w:hint="eastAsia" w:ascii="宋体" w:hAnsi="宋体" w:eastAsia="宋体" w:cs="宋体"/>
                <w:i w:val="0"/>
                <w:iCs w:val="0"/>
                <w:color w:val="000000"/>
                <w:kern w:val="0"/>
                <w:sz w:val="22"/>
                <w:szCs w:val="22"/>
                <w:u w:val="none"/>
                <w:lang w:val="en-US" w:eastAsia="zh-CN" w:bidi="ar"/>
              </w:rPr>
              <w:t>2080505</w:t>
            </w:r>
          </w:p>
        </w:tc>
        <w:tc>
          <w:tcPr>
            <w:tcW w:w="2940" w:type="dxa"/>
            <w:gridSpan w:val="5"/>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DF126AB">
            <w:pPr>
              <w:keepNext w:val="0"/>
              <w:keepLines w:val="0"/>
              <w:widowControl/>
              <w:suppressLineNumbers w:val="0"/>
              <w:jc w:val="both"/>
              <w:textAlignment w:val="center"/>
              <w:rPr>
                <w:rFonts w:hint="eastAsia"/>
                <w:color w:val="auto"/>
                <w:sz w:val="8"/>
                <w:szCs w:val="10"/>
              </w:rPr>
            </w:pPr>
            <w:r>
              <w:rPr>
                <w:rFonts w:hint="eastAsia" w:ascii="宋体" w:hAnsi="宋体" w:eastAsia="宋体" w:cs="宋体"/>
                <w:i w:val="0"/>
                <w:iCs w:val="0"/>
                <w:color w:val="000000"/>
                <w:kern w:val="0"/>
                <w:sz w:val="16"/>
                <w:szCs w:val="16"/>
                <w:u w:val="none"/>
                <w:lang w:val="en-US" w:eastAsia="zh-CN" w:bidi="ar"/>
              </w:rPr>
              <w:t>机关事业单位基本养老保险缴费支出</w:t>
            </w:r>
          </w:p>
        </w:tc>
        <w:tc>
          <w:tcPr>
            <w:tcW w:w="1956"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34C24DC">
            <w:pPr>
              <w:keepNext w:val="0"/>
              <w:keepLines w:val="0"/>
              <w:widowControl/>
              <w:suppressLineNumbers w:val="0"/>
              <w:jc w:val="both"/>
              <w:textAlignment w:val="center"/>
              <w:rPr>
                <w:rFonts w:hint="eastAsia"/>
                <w:color w:val="auto"/>
              </w:rPr>
            </w:pPr>
            <w:r>
              <w:rPr>
                <w:rFonts w:hint="eastAsia" w:ascii="宋体" w:hAnsi="宋体" w:eastAsia="宋体" w:cs="宋体"/>
                <w:i w:val="0"/>
                <w:iCs w:val="0"/>
                <w:color w:val="000000"/>
                <w:kern w:val="0"/>
                <w:sz w:val="22"/>
                <w:szCs w:val="22"/>
                <w:u w:val="none"/>
                <w:lang w:val="en-US" w:eastAsia="zh-CN" w:bidi="ar"/>
              </w:rPr>
              <w:t>288,180.00</w:t>
            </w:r>
          </w:p>
        </w:tc>
        <w:tc>
          <w:tcPr>
            <w:tcW w:w="195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1F7B158">
            <w:pPr>
              <w:keepNext w:val="0"/>
              <w:keepLines w:val="0"/>
              <w:widowControl/>
              <w:suppressLineNumbers w:val="0"/>
              <w:jc w:val="both"/>
              <w:textAlignment w:val="center"/>
              <w:rPr>
                <w:rFonts w:hint="eastAsia"/>
                <w:color w:val="auto"/>
              </w:rPr>
            </w:pPr>
            <w:r>
              <w:rPr>
                <w:rFonts w:hint="eastAsia" w:ascii="宋体" w:hAnsi="宋体" w:eastAsia="宋体" w:cs="宋体"/>
                <w:i w:val="0"/>
                <w:iCs w:val="0"/>
                <w:color w:val="000000"/>
                <w:kern w:val="0"/>
                <w:sz w:val="22"/>
                <w:szCs w:val="22"/>
                <w:u w:val="none"/>
                <w:lang w:val="en-US" w:eastAsia="zh-CN" w:bidi="ar"/>
              </w:rPr>
              <w:t>288,180.00</w:t>
            </w:r>
          </w:p>
        </w:tc>
        <w:tc>
          <w:tcPr>
            <w:tcW w:w="1344"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A286AB4">
            <w:pPr>
              <w:jc w:val="both"/>
              <w:rPr>
                <w:rFonts w:hint="eastAsia"/>
                <w:color w:val="auto"/>
              </w:rPr>
            </w:pPr>
            <w:r>
              <w:rPr>
                <w:rFonts w:hint="eastAsia"/>
                <w:color w:val="auto"/>
              </w:rPr>
              <w:t>0.00</w:t>
            </w:r>
          </w:p>
        </w:tc>
        <w:tc>
          <w:tcPr>
            <w:tcW w:w="1440"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1F31379">
            <w:pPr>
              <w:jc w:val="both"/>
              <w:rPr>
                <w:rFonts w:hint="eastAsia"/>
                <w:color w:val="auto"/>
              </w:rPr>
            </w:pPr>
            <w:r>
              <w:rPr>
                <w:rFonts w:hint="eastAsia"/>
                <w:color w:val="auto"/>
              </w:rPr>
              <w:t>0.00</w:t>
            </w:r>
          </w:p>
        </w:tc>
        <w:tc>
          <w:tcPr>
            <w:tcW w:w="1620"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AE97E41">
            <w:pPr>
              <w:jc w:val="both"/>
              <w:rPr>
                <w:rFonts w:hint="eastAsia"/>
                <w:color w:val="auto"/>
              </w:rPr>
            </w:pPr>
            <w:r>
              <w:rPr>
                <w:rFonts w:hint="eastAsia"/>
                <w:color w:val="auto"/>
              </w:rPr>
              <w:t>0.00</w:t>
            </w:r>
          </w:p>
        </w:tc>
        <w:tc>
          <w:tcPr>
            <w:tcW w:w="1764"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E3D3CB7">
            <w:pPr>
              <w:jc w:val="both"/>
              <w:rPr>
                <w:rFonts w:hint="eastAsia"/>
                <w:color w:val="auto"/>
              </w:rPr>
            </w:pPr>
            <w:r>
              <w:rPr>
                <w:rFonts w:hint="eastAsia"/>
                <w:color w:val="auto"/>
              </w:rPr>
              <w:t>0.00</w:t>
            </w:r>
          </w:p>
        </w:tc>
        <w:tc>
          <w:tcPr>
            <w:tcW w:w="1369"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651F9B8">
            <w:pPr>
              <w:jc w:val="both"/>
              <w:rPr>
                <w:rFonts w:hint="eastAsia"/>
                <w:color w:val="auto"/>
              </w:rPr>
            </w:pPr>
            <w:r>
              <w:rPr>
                <w:rFonts w:hint="eastAsia"/>
                <w:color w:val="auto"/>
              </w:rPr>
              <w:t>0.00</w:t>
            </w:r>
          </w:p>
        </w:tc>
      </w:tr>
      <w:tr w14:paraId="61A919ED">
        <w:tblPrEx>
          <w:tblCellMar>
            <w:top w:w="0" w:type="dxa"/>
            <w:left w:w="0" w:type="dxa"/>
            <w:bottom w:w="0" w:type="dxa"/>
            <w:right w:w="0" w:type="dxa"/>
          </w:tblCellMar>
        </w:tblPrEx>
        <w:trPr>
          <w:gridAfter w:val="2"/>
          <w:wAfter w:w="226" w:type="dxa"/>
          <w:trHeight w:val="273" w:hRule="atLeast"/>
        </w:trPr>
        <w:tc>
          <w:tcPr>
            <w:tcW w:w="1025"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55848BB">
            <w:pPr>
              <w:keepNext w:val="0"/>
              <w:keepLines w:val="0"/>
              <w:widowControl/>
              <w:suppressLineNumbers w:val="0"/>
              <w:jc w:val="both"/>
              <w:textAlignment w:val="center"/>
              <w:rPr>
                <w:rFonts w:hint="eastAsia"/>
                <w:color w:val="auto"/>
              </w:rPr>
            </w:pPr>
            <w:r>
              <w:rPr>
                <w:rFonts w:hint="eastAsia" w:ascii="宋体" w:hAnsi="宋体" w:eastAsia="宋体" w:cs="宋体"/>
                <w:i w:val="0"/>
                <w:iCs w:val="0"/>
                <w:color w:val="000000"/>
                <w:kern w:val="0"/>
                <w:sz w:val="22"/>
                <w:szCs w:val="22"/>
                <w:u w:val="none"/>
                <w:lang w:val="en-US" w:eastAsia="zh-CN" w:bidi="ar"/>
              </w:rPr>
              <w:t>2080506</w:t>
            </w:r>
          </w:p>
        </w:tc>
        <w:tc>
          <w:tcPr>
            <w:tcW w:w="2940" w:type="dxa"/>
            <w:gridSpan w:val="5"/>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4C8203F">
            <w:pPr>
              <w:keepNext w:val="0"/>
              <w:keepLines w:val="0"/>
              <w:widowControl/>
              <w:suppressLineNumbers w:val="0"/>
              <w:jc w:val="both"/>
              <w:textAlignment w:val="center"/>
              <w:rPr>
                <w:rFonts w:hint="eastAsia"/>
                <w:color w:val="auto"/>
                <w:sz w:val="8"/>
                <w:szCs w:val="10"/>
              </w:rPr>
            </w:pPr>
            <w:r>
              <w:rPr>
                <w:rFonts w:hint="eastAsia" w:ascii="宋体" w:hAnsi="宋体" w:eastAsia="宋体" w:cs="宋体"/>
                <w:i w:val="0"/>
                <w:iCs w:val="0"/>
                <w:color w:val="000000"/>
                <w:kern w:val="0"/>
                <w:sz w:val="18"/>
                <w:szCs w:val="18"/>
                <w:u w:val="none"/>
                <w:lang w:val="en-US" w:eastAsia="zh-CN" w:bidi="ar"/>
              </w:rPr>
              <w:t>机关事业单位职业年金缴费支出</w:t>
            </w:r>
          </w:p>
        </w:tc>
        <w:tc>
          <w:tcPr>
            <w:tcW w:w="1956"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901705">
            <w:pPr>
              <w:keepNext w:val="0"/>
              <w:keepLines w:val="0"/>
              <w:widowControl/>
              <w:suppressLineNumbers w:val="0"/>
              <w:jc w:val="both"/>
              <w:textAlignment w:val="center"/>
              <w:rPr>
                <w:rFonts w:hint="eastAsia"/>
                <w:color w:val="auto"/>
              </w:rPr>
            </w:pPr>
            <w:r>
              <w:rPr>
                <w:rFonts w:hint="eastAsia" w:ascii="宋体" w:hAnsi="宋体" w:eastAsia="宋体" w:cs="宋体"/>
                <w:i w:val="0"/>
                <w:iCs w:val="0"/>
                <w:color w:val="000000"/>
                <w:kern w:val="0"/>
                <w:sz w:val="22"/>
                <w:szCs w:val="22"/>
                <w:u w:val="none"/>
                <w:lang w:val="en-US" w:eastAsia="zh-CN" w:bidi="ar"/>
              </w:rPr>
              <w:t>144,090.00</w:t>
            </w:r>
          </w:p>
        </w:tc>
        <w:tc>
          <w:tcPr>
            <w:tcW w:w="195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73F53A5">
            <w:pPr>
              <w:keepNext w:val="0"/>
              <w:keepLines w:val="0"/>
              <w:widowControl/>
              <w:suppressLineNumbers w:val="0"/>
              <w:jc w:val="both"/>
              <w:textAlignment w:val="center"/>
              <w:rPr>
                <w:rFonts w:hint="eastAsia"/>
                <w:color w:val="auto"/>
              </w:rPr>
            </w:pPr>
            <w:r>
              <w:rPr>
                <w:rFonts w:hint="eastAsia" w:ascii="宋体" w:hAnsi="宋体" w:eastAsia="宋体" w:cs="宋体"/>
                <w:i w:val="0"/>
                <w:iCs w:val="0"/>
                <w:color w:val="000000"/>
                <w:kern w:val="0"/>
                <w:sz w:val="22"/>
                <w:szCs w:val="22"/>
                <w:u w:val="none"/>
                <w:lang w:val="en-US" w:eastAsia="zh-CN" w:bidi="ar"/>
              </w:rPr>
              <w:t>144,090.00</w:t>
            </w:r>
          </w:p>
        </w:tc>
        <w:tc>
          <w:tcPr>
            <w:tcW w:w="1344"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9ECC044">
            <w:pPr>
              <w:jc w:val="both"/>
              <w:rPr>
                <w:rFonts w:hint="eastAsia"/>
                <w:color w:val="auto"/>
              </w:rPr>
            </w:pPr>
            <w:r>
              <w:rPr>
                <w:rFonts w:hint="eastAsia"/>
                <w:color w:val="auto"/>
              </w:rPr>
              <w:t>0.00</w:t>
            </w:r>
          </w:p>
        </w:tc>
        <w:tc>
          <w:tcPr>
            <w:tcW w:w="1440"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828FBD0">
            <w:pPr>
              <w:jc w:val="both"/>
              <w:rPr>
                <w:rFonts w:hint="eastAsia"/>
                <w:color w:val="auto"/>
              </w:rPr>
            </w:pPr>
            <w:r>
              <w:rPr>
                <w:rFonts w:hint="eastAsia"/>
                <w:color w:val="auto"/>
              </w:rPr>
              <w:t>0.00</w:t>
            </w:r>
          </w:p>
        </w:tc>
        <w:tc>
          <w:tcPr>
            <w:tcW w:w="1620"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2D602C8">
            <w:pPr>
              <w:jc w:val="both"/>
              <w:rPr>
                <w:rFonts w:hint="eastAsia"/>
                <w:color w:val="auto"/>
              </w:rPr>
            </w:pPr>
            <w:r>
              <w:rPr>
                <w:rFonts w:hint="eastAsia"/>
                <w:color w:val="auto"/>
              </w:rPr>
              <w:t>0.00</w:t>
            </w:r>
          </w:p>
        </w:tc>
        <w:tc>
          <w:tcPr>
            <w:tcW w:w="1764"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A61F7F5">
            <w:pPr>
              <w:jc w:val="both"/>
              <w:rPr>
                <w:rFonts w:hint="eastAsia"/>
                <w:color w:val="auto"/>
              </w:rPr>
            </w:pPr>
            <w:r>
              <w:rPr>
                <w:rFonts w:hint="eastAsia"/>
                <w:color w:val="auto"/>
              </w:rPr>
              <w:t>0.00</w:t>
            </w:r>
          </w:p>
        </w:tc>
        <w:tc>
          <w:tcPr>
            <w:tcW w:w="1369"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1010301">
            <w:pPr>
              <w:jc w:val="both"/>
              <w:rPr>
                <w:rFonts w:hint="eastAsia"/>
                <w:color w:val="auto"/>
              </w:rPr>
            </w:pPr>
            <w:r>
              <w:rPr>
                <w:rFonts w:hint="eastAsia"/>
                <w:color w:val="auto"/>
              </w:rPr>
              <w:t>0.00</w:t>
            </w:r>
          </w:p>
        </w:tc>
      </w:tr>
      <w:tr w14:paraId="01758528">
        <w:tblPrEx>
          <w:tblCellMar>
            <w:top w:w="0" w:type="dxa"/>
            <w:left w:w="0" w:type="dxa"/>
            <w:bottom w:w="0" w:type="dxa"/>
            <w:right w:w="0" w:type="dxa"/>
          </w:tblCellMar>
        </w:tblPrEx>
        <w:trPr>
          <w:gridAfter w:val="2"/>
          <w:wAfter w:w="226" w:type="dxa"/>
          <w:trHeight w:val="273" w:hRule="atLeast"/>
        </w:trPr>
        <w:tc>
          <w:tcPr>
            <w:tcW w:w="1025"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72E1BF7">
            <w:pPr>
              <w:keepNext w:val="0"/>
              <w:keepLines w:val="0"/>
              <w:widowControl/>
              <w:suppressLineNumbers w:val="0"/>
              <w:jc w:val="both"/>
              <w:textAlignment w:val="center"/>
              <w:rPr>
                <w:rFonts w:hint="eastAsia"/>
                <w:color w:val="auto"/>
              </w:rPr>
            </w:pPr>
            <w:r>
              <w:rPr>
                <w:rFonts w:hint="eastAsia" w:ascii="宋体" w:hAnsi="宋体" w:eastAsia="宋体" w:cs="宋体"/>
                <w:i w:val="0"/>
                <w:iCs w:val="0"/>
                <w:color w:val="000000"/>
                <w:kern w:val="0"/>
                <w:sz w:val="22"/>
                <w:szCs w:val="22"/>
                <w:u w:val="none"/>
                <w:lang w:val="en-US" w:eastAsia="zh-CN" w:bidi="ar"/>
              </w:rPr>
              <w:t>2101101</w:t>
            </w:r>
          </w:p>
        </w:tc>
        <w:tc>
          <w:tcPr>
            <w:tcW w:w="2940" w:type="dxa"/>
            <w:gridSpan w:val="5"/>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34736A4">
            <w:pPr>
              <w:keepNext w:val="0"/>
              <w:keepLines w:val="0"/>
              <w:widowControl/>
              <w:suppressLineNumbers w:val="0"/>
              <w:jc w:val="both"/>
              <w:textAlignment w:val="center"/>
              <w:rPr>
                <w:rFonts w:hint="eastAsia"/>
                <w:color w:val="auto"/>
                <w:sz w:val="8"/>
                <w:szCs w:val="10"/>
              </w:rPr>
            </w:pPr>
            <w:r>
              <w:rPr>
                <w:rFonts w:hint="eastAsia" w:ascii="宋体" w:hAnsi="宋体" w:eastAsia="宋体" w:cs="宋体"/>
                <w:i w:val="0"/>
                <w:iCs w:val="0"/>
                <w:color w:val="000000"/>
                <w:kern w:val="0"/>
                <w:sz w:val="20"/>
                <w:szCs w:val="20"/>
                <w:u w:val="none"/>
                <w:lang w:val="en-US" w:eastAsia="zh-CN" w:bidi="ar"/>
              </w:rPr>
              <w:t>行政单位医疗</w:t>
            </w:r>
          </w:p>
        </w:tc>
        <w:tc>
          <w:tcPr>
            <w:tcW w:w="1956"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F5B8125">
            <w:pPr>
              <w:keepNext w:val="0"/>
              <w:keepLines w:val="0"/>
              <w:widowControl/>
              <w:suppressLineNumbers w:val="0"/>
              <w:jc w:val="both"/>
              <w:textAlignment w:val="center"/>
              <w:rPr>
                <w:rFonts w:hint="eastAsia"/>
                <w:color w:val="auto"/>
              </w:rPr>
            </w:pPr>
            <w:r>
              <w:rPr>
                <w:rFonts w:hint="eastAsia" w:ascii="宋体" w:hAnsi="宋体" w:eastAsia="宋体" w:cs="宋体"/>
                <w:i w:val="0"/>
                <w:iCs w:val="0"/>
                <w:color w:val="000000"/>
                <w:kern w:val="0"/>
                <w:sz w:val="22"/>
                <w:szCs w:val="22"/>
                <w:u w:val="none"/>
                <w:lang w:val="en-US" w:eastAsia="zh-CN" w:bidi="ar"/>
              </w:rPr>
              <w:t>125,857.57</w:t>
            </w:r>
          </w:p>
        </w:tc>
        <w:tc>
          <w:tcPr>
            <w:tcW w:w="195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E98A59C">
            <w:pPr>
              <w:keepNext w:val="0"/>
              <w:keepLines w:val="0"/>
              <w:widowControl/>
              <w:suppressLineNumbers w:val="0"/>
              <w:jc w:val="both"/>
              <w:textAlignment w:val="center"/>
              <w:rPr>
                <w:rFonts w:hint="eastAsia"/>
                <w:color w:val="auto"/>
              </w:rPr>
            </w:pPr>
            <w:r>
              <w:rPr>
                <w:rFonts w:hint="eastAsia" w:ascii="宋体" w:hAnsi="宋体" w:eastAsia="宋体" w:cs="宋体"/>
                <w:i w:val="0"/>
                <w:iCs w:val="0"/>
                <w:color w:val="000000"/>
                <w:kern w:val="0"/>
                <w:sz w:val="22"/>
                <w:szCs w:val="22"/>
                <w:u w:val="none"/>
                <w:lang w:val="en-US" w:eastAsia="zh-CN" w:bidi="ar"/>
              </w:rPr>
              <w:t>125,857.57</w:t>
            </w:r>
          </w:p>
        </w:tc>
        <w:tc>
          <w:tcPr>
            <w:tcW w:w="1344"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C7A4CF0">
            <w:pPr>
              <w:jc w:val="both"/>
              <w:rPr>
                <w:rFonts w:hint="eastAsia"/>
                <w:color w:val="auto"/>
              </w:rPr>
            </w:pPr>
            <w:r>
              <w:rPr>
                <w:rFonts w:hint="eastAsia"/>
                <w:color w:val="auto"/>
              </w:rPr>
              <w:t>0.00</w:t>
            </w:r>
          </w:p>
        </w:tc>
        <w:tc>
          <w:tcPr>
            <w:tcW w:w="1440"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90D355E">
            <w:pPr>
              <w:jc w:val="both"/>
              <w:rPr>
                <w:rFonts w:hint="eastAsia"/>
                <w:color w:val="auto"/>
              </w:rPr>
            </w:pPr>
            <w:r>
              <w:rPr>
                <w:rFonts w:hint="eastAsia"/>
                <w:color w:val="auto"/>
              </w:rPr>
              <w:t>0.00</w:t>
            </w:r>
          </w:p>
        </w:tc>
        <w:tc>
          <w:tcPr>
            <w:tcW w:w="1620"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6E5A720">
            <w:pPr>
              <w:jc w:val="both"/>
              <w:rPr>
                <w:rFonts w:hint="eastAsia"/>
                <w:color w:val="auto"/>
              </w:rPr>
            </w:pPr>
            <w:r>
              <w:rPr>
                <w:rFonts w:hint="eastAsia"/>
                <w:color w:val="auto"/>
              </w:rPr>
              <w:t>0.00</w:t>
            </w:r>
          </w:p>
        </w:tc>
        <w:tc>
          <w:tcPr>
            <w:tcW w:w="1764"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99C6BBC">
            <w:pPr>
              <w:jc w:val="both"/>
              <w:rPr>
                <w:rFonts w:hint="eastAsia"/>
                <w:color w:val="auto"/>
              </w:rPr>
            </w:pPr>
            <w:r>
              <w:rPr>
                <w:rFonts w:hint="eastAsia"/>
                <w:color w:val="auto"/>
              </w:rPr>
              <w:t>0.00</w:t>
            </w:r>
          </w:p>
        </w:tc>
        <w:tc>
          <w:tcPr>
            <w:tcW w:w="1369"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447C303">
            <w:pPr>
              <w:jc w:val="both"/>
              <w:rPr>
                <w:rFonts w:hint="eastAsia"/>
                <w:color w:val="auto"/>
              </w:rPr>
            </w:pPr>
            <w:r>
              <w:rPr>
                <w:rFonts w:hint="eastAsia"/>
                <w:color w:val="auto"/>
              </w:rPr>
              <w:t>0.00</w:t>
            </w:r>
          </w:p>
        </w:tc>
      </w:tr>
      <w:tr w14:paraId="13464218">
        <w:tblPrEx>
          <w:tblCellMar>
            <w:top w:w="0" w:type="dxa"/>
            <w:left w:w="0" w:type="dxa"/>
            <w:bottom w:w="0" w:type="dxa"/>
            <w:right w:w="0" w:type="dxa"/>
          </w:tblCellMar>
        </w:tblPrEx>
        <w:trPr>
          <w:gridAfter w:val="2"/>
          <w:wAfter w:w="226" w:type="dxa"/>
          <w:trHeight w:val="288" w:hRule="atLeast"/>
        </w:trPr>
        <w:tc>
          <w:tcPr>
            <w:tcW w:w="1025"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A66846D">
            <w:pPr>
              <w:keepNext w:val="0"/>
              <w:keepLines w:val="0"/>
              <w:widowControl/>
              <w:suppressLineNumbers w:val="0"/>
              <w:jc w:val="both"/>
              <w:textAlignment w:val="center"/>
              <w:rPr>
                <w:rFonts w:hint="eastAsia"/>
                <w:color w:val="auto"/>
              </w:rPr>
            </w:pPr>
            <w:r>
              <w:rPr>
                <w:rFonts w:hint="eastAsia" w:ascii="宋体" w:hAnsi="宋体" w:eastAsia="宋体" w:cs="宋体"/>
                <w:i w:val="0"/>
                <w:iCs w:val="0"/>
                <w:color w:val="000000"/>
                <w:kern w:val="0"/>
                <w:sz w:val="22"/>
                <w:szCs w:val="22"/>
                <w:u w:val="none"/>
                <w:lang w:val="en-US" w:eastAsia="zh-CN" w:bidi="ar"/>
              </w:rPr>
              <w:t>2210106</w:t>
            </w:r>
          </w:p>
        </w:tc>
        <w:tc>
          <w:tcPr>
            <w:tcW w:w="2940" w:type="dxa"/>
            <w:gridSpan w:val="5"/>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051ACFC">
            <w:pPr>
              <w:keepNext w:val="0"/>
              <w:keepLines w:val="0"/>
              <w:widowControl/>
              <w:suppressLineNumbers w:val="0"/>
              <w:jc w:val="both"/>
              <w:textAlignment w:val="center"/>
              <w:rPr>
                <w:rFonts w:hint="eastAsia"/>
                <w:color w:val="auto"/>
                <w:sz w:val="8"/>
                <w:szCs w:val="10"/>
              </w:rPr>
            </w:pPr>
            <w:r>
              <w:rPr>
                <w:rFonts w:hint="eastAsia" w:ascii="宋体" w:hAnsi="宋体" w:eastAsia="宋体" w:cs="宋体"/>
                <w:i w:val="0"/>
                <w:iCs w:val="0"/>
                <w:color w:val="000000"/>
                <w:kern w:val="0"/>
                <w:sz w:val="20"/>
                <w:szCs w:val="20"/>
                <w:u w:val="none"/>
                <w:lang w:val="en-US" w:eastAsia="zh-CN" w:bidi="ar"/>
              </w:rPr>
              <w:t>公共租赁住房</w:t>
            </w:r>
          </w:p>
        </w:tc>
        <w:tc>
          <w:tcPr>
            <w:tcW w:w="1956"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4463AA6">
            <w:pPr>
              <w:keepNext w:val="0"/>
              <w:keepLines w:val="0"/>
              <w:widowControl/>
              <w:suppressLineNumbers w:val="0"/>
              <w:jc w:val="both"/>
              <w:textAlignment w:val="center"/>
              <w:rPr>
                <w:rFonts w:hint="eastAsia"/>
                <w:color w:val="auto"/>
              </w:rPr>
            </w:pPr>
            <w:r>
              <w:rPr>
                <w:rFonts w:hint="eastAsia" w:ascii="宋体" w:hAnsi="宋体" w:eastAsia="宋体" w:cs="宋体"/>
                <w:i w:val="0"/>
                <w:iCs w:val="0"/>
                <w:color w:val="000000"/>
                <w:kern w:val="0"/>
                <w:sz w:val="22"/>
                <w:szCs w:val="22"/>
                <w:u w:val="none"/>
                <w:lang w:val="en-US" w:eastAsia="zh-CN" w:bidi="ar"/>
              </w:rPr>
              <w:t>27,692.13</w:t>
            </w:r>
          </w:p>
        </w:tc>
        <w:tc>
          <w:tcPr>
            <w:tcW w:w="195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A74EA3E">
            <w:pPr>
              <w:keepNext w:val="0"/>
              <w:keepLines w:val="0"/>
              <w:widowControl/>
              <w:suppressLineNumbers w:val="0"/>
              <w:jc w:val="both"/>
              <w:textAlignment w:val="center"/>
              <w:rPr>
                <w:rFonts w:hint="eastAsia"/>
                <w:color w:val="auto"/>
              </w:rPr>
            </w:pPr>
            <w:r>
              <w:rPr>
                <w:rFonts w:hint="eastAsia" w:ascii="宋体" w:hAnsi="宋体" w:eastAsia="宋体" w:cs="宋体"/>
                <w:i w:val="0"/>
                <w:iCs w:val="0"/>
                <w:color w:val="000000"/>
                <w:kern w:val="0"/>
                <w:sz w:val="22"/>
                <w:szCs w:val="22"/>
                <w:u w:val="none"/>
                <w:lang w:val="en-US" w:eastAsia="zh-CN" w:bidi="ar"/>
              </w:rPr>
              <w:t>27,692.13</w:t>
            </w:r>
          </w:p>
        </w:tc>
        <w:tc>
          <w:tcPr>
            <w:tcW w:w="1344"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F837AE9">
            <w:pPr>
              <w:jc w:val="both"/>
              <w:rPr>
                <w:rFonts w:hint="eastAsia"/>
                <w:color w:val="auto"/>
              </w:rPr>
            </w:pPr>
            <w:r>
              <w:rPr>
                <w:rFonts w:hint="eastAsia"/>
                <w:color w:val="auto"/>
              </w:rPr>
              <w:t>0.00</w:t>
            </w:r>
          </w:p>
        </w:tc>
        <w:tc>
          <w:tcPr>
            <w:tcW w:w="1440"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7F3AAC3">
            <w:pPr>
              <w:jc w:val="both"/>
              <w:rPr>
                <w:rFonts w:hint="eastAsia"/>
                <w:color w:val="auto"/>
              </w:rPr>
            </w:pPr>
            <w:r>
              <w:rPr>
                <w:rFonts w:hint="eastAsia"/>
                <w:color w:val="auto"/>
              </w:rPr>
              <w:t>0.00</w:t>
            </w:r>
          </w:p>
        </w:tc>
        <w:tc>
          <w:tcPr>
            <w:tcW w:w="1620"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C91A6B0">
            <w:pPr>
              <w:jc w:val="both"/>
              <w:rPr>
                <w:rFonts w:hint="eastAsia"/>
                <w:color w:val="auto"/>
              </w:rPr>
            </w:pPr>
            <w:r>
              <w:rPr>
                <w:rFonts w:hint="eastAsia"/>
                <w:color w:val="auto"/>
              </w:rPr>
              <w:t>0.00</w:t>
            </w:r>
          </w:p>
        </w:tc>
        <w:tc>
          <w:tcPr>
            <w:tcW w:w="1764"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A4CFDF1">
            <w:pPr>
              <w:jc w:val="both"/>
              <w:rPr>
                <w:rFonts w:hint="eastAsia"/>
                <w:color w:val="auto"/>
              </w:rPr>
            </w:pPr>
            <w:r>
              <w:rPr>
                <w:rFonts w:hint="eastAsia"/>
                <w:color w:val="auto"/>
              </w:rPr>
              <w:t>0.00</w:t>
            </w:r>
          </w:p>
        </w:tc>
        <w:tc>
          <w:tcPr>
            <w:tcW w:w="1369"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9C88005">
            <w:pPr>
              <w:jc w:val="both"/>
              <w:rPr>
                <w:rFonts w:hint="eastAsia"/>
                <w:color w:val="auto"/>
              </w:rPr>
            </w:pPr>
            <w:r>
              <w:rPr>
                <w:rFonts w:hint="eastAsia"/>
                <w:color w:val="auto"/>
              </w:rPr>
              <w:t>0.00</w:t>
            </w:r>
          </w:p>
        </w:tc>
      </w:tr>
      <w:tr w14:paraId="211D6F6A">
        <w:tblPrEx>
          <w:tblCellMar>
            <w:top w:w="0" w:type="dxa"/>
            <w:left w:w="0" w:type="dxa"/>
            <w:bottom w:w="0" w:type="dxa"/>
            <w:right w:w="0" w:type="dxa"/>
          </w:tblCellMar>
        </w:tblPrEx>
        <w:trPr>
          <w:gridAfter w:val="2"/>
          <w:wAfter w:w="226" w:type="dxa"/>
          <w:trHeight w:val="345" w:hRule="atLeast"/>
        </w:trPr>
        <w:tc>
          <w:tcPr>
            <w:tcW w:w="1025"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7F01E88">
            <w:pPr>
              <w:keepNext w:val="0"/>
              <w:keepLines w:val="0"/>
              <w:widowControl/>
              <w:suppressLineNumbers w:val="0"/>
              <w:jc w:val="both"/>
              <w:textAlignment w:val="center"/>
              <w:rPr>
                <w:rFonts w:hint="eastAsia"/>
                <w:color w:val="auto"/>
              </w:rPr>
            </w:pPr>
            <w:r>
              <w:rPr>
                <w:rFonts w:hint="eastAsia" w:ascii="宋体" w:hAnsi="宋体" w:eastAsia="宋体" w:cs="宋体"/>
                <w:i w:val="0"/>
                <w:iCs w:val="0"/>
                <w:color w:val="000000"/>
                <w:kern w:val="0"/>
                <w:sz w:val="22"/>
                <w:szCs w:val="22"/>
                <w:u w:val="none"/>
                <w:lang w:val="en-US" w:eastAsia="zh-CN" w:bidi="ar"/>
              </w:rPr>
              <w:t>2210201</w:t>
            </w:r>
          </w:p>
        </w:tc>
        <w:tc>
          <w:tcPr>
            <w:tcW w:w="2940" w:type="dxa"/>
            <w:gridSpan w:val="5"/>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556EA86">
            <w:pPr>
              <w:keepNext w:val="0"/>
              <w:keepLines w:val="0"/>
              <w:widowControl/>
              <w:suppressLineNumbers w:val="0"/>
              <w:jc w:val="both"/>
              <w:textAlignment w:val="center"/>
              <w:rPr>
                <w:rFonts w:hint="eastAsia"/>
                <w:color w:val="auto"/>
                <w:sz w:val="8"/>
                <w:szCs w:val="10"/>
              </w:rPr>
            </w:pPr>
            <w:r>
              <w:rPr>
                <w:rFonts w:hint="eastAsia" w:ascii="宋体" w:hAnsi="宋体" w:eastAsia="宋体" w:cs="宋体"/>
                <w:i w:val="0"/>
                <w:iCs w:val="0"/>
                <w:color w:val="000000"/>
                <w:kern w:val="0"/>
                <w:sz w:val="20"/>
                <w:szCs w:val="20"/>
                <w:u w:val="none"/>
                <w:lang w:val="en-US" w:eastAsia="zh-CN" w:bidi="ar"/>
              </w:rPr>
              <w:t>住房公积金</w:t>
            </w:r>
          </w:p>
        </w:tc>
        <w:tc>
          <w:tcPr>
            <w:tcW w:w="1956"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6D98407">
            <w:pPr>
              <w:keepNext w:val="0"/>
              <w:keepLines w:val="0"/>
              <w:widowControl/>
              <w:suppressLineNumbers w:val="0"/>
              <w:jc w:val="both"/>
              <w:textAlignment w:val="center"/>
              <w:rPr>
                <w:rFonts w:hint="eastAsia"/>
                <w:color w:val="auto"/>
              </w:rPr>
            </w:pPr>
            <w:r>
              <w:rPr>
                <w:rFonts w:hint="eastAsia" w:ascii="宋体" w:hAnsi="宋体" w:eastAsia="宋体" w:cs="宋体"/>
                <w:i w:val="0"/>
                <w:iCs w:val="0"/>
                <w:color w:val="000000"/>
                <w:kern w:val="0"/>
                <w:sz w:val="22"/>
                <w:szCs w:val="22"/>
                <w:u w:val="none"/>
                <w:lang w:val="en-US" w:eastAsia="zh-CN" w:bidi="ar"/>
              </w:rPr>
              <w:t>251,650.00</w:t>
            </w:r>
          </w:p>
        </w:tc>
        <w:tc>
          <w:tcPr>
            <w:tcW w:w="195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383F3B3">
            <w:pPr>
              <w:keepNext w:val="0"/>
              <w:keepLines w:val="0"/>
              <w:widowControl/>
              <w:suppressLineNumbers w:val="0"/>
              <w:jc w:val="both"/>
              <w:textAlignment w:val="center"/>
              <w:rPr>
                <w:rFonts w:hint="eastAsia"/>
                <w:color w:val="auto"/>
              </w:rPr>
            </w:pPr>
            <w:r>
              <w:rPr>
                <w:rFonts w:hint="eastAsia" w:ascii="宋体" w:hAnsi="宋体" w:eastAsia="宋体" w:cs="宋体"/>
                <w:i w:val="0"/>
                <w:iCs w:val="0"/>
                <w:color w:val="000000"/>
                <w:kern w:val="0"/>
                <w:sz w:val="22"/>
                <w:szCs w:val="22"/>
                <w:u w:val="none"/>
                <w:lang w:val="en-US" w:eastAsia="zh-CN" w:bidi="ar"/>
              </w:rPr>
              <w:t>251,650.00</w:t>
            </w:r>
          </w:p>
        </w:tc>
        <w:tc>
          <w:tcPr>
            <w:tcW w:w="1344"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3BC6BDC">
            <w:pPr>
              <w:jc w:val="both"/>
              <w:rPr>
                <w:rFonts w:hint="eastAsia"/>
                <w:color w:val="auto"/>
              </w:rPr>
            </w:pPr>
            <w:r>
              <w:rPr>
                <w:rFonts w:hint="eastAsia"/>
                <w:color w:val="auto"/>
              </w:rPr>
              <w:t>0.00</w:t>
            </w:r>
          </w:p>
        </w:tc>
        <w:tc>
          <w:tcPr>
            <w:tcW w:w="1440"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3E7EFE1">
            <w:pPr>
              <w:jc w:val="both"/>
              <w:rPr>
                <w:rFonts w:hint="eastAsia"/>
                <w:color w:val="auto"/>
              </w:rPr>
            </w:pPr>
            <w:r>
              <w:rPr>
                <w:rFonts w:hint="eastAsia"/>
                <w:color w:val="auto"/>
              </w:rPr>
              <w:t>0.00</w:t>
            </w:r>
          </w:p>
        </w:tc>
        <w:tc>
          <w:tcPr>
            <w:tcW w:w="1620"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DCE02B6">
            <w:pPr>
              <w:jc w:val="both"/>
              <w:rPr>
                <w:rFonts w:hint="eastAsia"/>
                <w:color w:val="auto"/>
              </w:rPr>
            </w:pPr>
            <w:r>
              <w:rPr>
                <w:rFonts w:hint="eastAsia"/>
                <w:color w:val="auto"/>
              </w:rPr>
              <w:t>0.00</w:t>
            </w:r>
          </w:p>
        </w:tc>
        <w:tc>
          <w:tcPr>
            <w:tcW w:w="1764"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45C602D">
            <w:pPr>
              <w:jc w:val="both"/>
              <w:rPr>
                <w:rFonts w:hint="eastAsia"/>
                <w:color w:val="auto"/>
              </w:rPr>
            </w:pPr>
            <w:r>
              <w:rPr>
                <w:rFonts w:hint="eastAsia"/>
                <w:color w:val="auto"/>
              </w:rPr>
              <w:t>0.00</w:t>
            </w:r>
          </w:p>
        </w:tc>
        <w:tc>
          <w:tcPr>
            <w:tcW w:w="1369"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B94A6DF">
            <w:pPr>
              <w:jc w:val="both"/>
              <w:rPr>
                <w:rFonts w:hint="eastAsia"/>
                <w:color w:val="auto"/>
              </w:rPr>
            </w:pPr>
            <w:r>
              <w:rPr>
                <w:rFonts w:hint="eastAsia"/>
                <w:color w:val="auto"/>
              </w:rPr>
              <w:t>0.00</w:t>
            </w:r>
          </w:p>
        </w:tc>
      </w:tr>
      <w:tr w14:paraId="7CEEB722">
        <w:tblPrEx>
          <w:tblCellMar>
            <w:top w:w="0" w:type="dxa"/>
            <w:left w:w="0" w:type="dxa"/>
            <w:bottom w:w="0" w:type="dxa"/>
            <w:right w:w="0" w:type="dxa"/>
          </w:tblCellMar>
        </w:tblPrEx>
        <w:trPr>
          <w:gridAfter w:val="2"/>
          <w:wAfter w:w="226" w:type="dxa"/>
          <w:trHeight w:val="615" w:hRule="atLeast"/>
        </w:trPr>
        <w:tc>
          <w:tcPr>
            <w:tcW w:w="15414" w:type="dxa"/>
            <w:gridSpan w:val="27"/>
            <w:tcBorders>
              <w:top w:val="nil"/>
              <w:left w:val="nil"/>
              <w:bottom w:val="nil"/>
              <w:right w:val="nil"/>
            </w:tcBorders>
            <w:shd w:val="clear" w:color="auto" w:fill="auto"/>
            <w:tcMar>
              <w:top w:w="15" w:type="dxa"/>
              <w:left w:w="15" w:type="dxa"/>
              <w:bottom w:w="0" w:type="dxa"/>
              <w:right w:w="15" w:type="dxa"/>
            </w:tcMar>
            <w:vAlign w:val="center"/>
          </w:tcPr>
          <w:p w14:paraId="65451DB5">
            <w:pPr>
              <w:jc w:val="both"/>
              <w:rPr>
                <w:rFonts w:ascii="宋体" w:hAnsi="宋体" w:eastAsia="宋体" w:cs="宋体"/>
                <w:color w:val="auto"/>
                <w:sz w:val="24"/>
                <w:szCs w:val="24"/>
              </w:rPr>
            </w:pPr>
            <w:r>
              <w:rPr>
                <w:rFonts w:hint="eastAsia"/>
                <w:color w:val="auto"/>
              </w:rPr>
              <w:t>注：本表反映部门本年度取得的各项收入情况。</w:t>
            </w:r>
          </w:p>
        </w:tc>
      </w:tr>
      <w:tr w14:paraId="6C1649F1">
        <w:tblPrEx>
          <w:tblCellMar>
            <w:top w:w="0" w:type="dxa"/>
            <w:left w:w="108" w:type="dxa"/>
            <w:bottom w:w="0" w:type="dxa"/>
            <w:right w:w="108" w:type="dxa"/>
          </w:tblCellMar>
        </w:tblPrEx>
        <w:trPr>
          <w:trHeight w:val="807" w:hRule="atLeast"/>
        </w:trPr>
        <w:tc>
          <w:tcPr>
            <w:tcW w:w="15640" w:type="dxa"/>
            <w:gridSpan w:val="29"/>
            <w:tcBorders>
              <w:top w:val="nil"/>
              <w:left w:val="nil"/>
              <w:bottom w:val="nil"/>
              <w:right w:val="nil"/>
            </w:tcBorders>
            <w:shd w:val="clear" w:color="auto" w:fill="auto"/>
            <w:noWrap/>
            <w:vAlign w:val="center"/>
          </w:tcPr>
          <w:p w14:paraId="13AA79F2">
            <w:pPr>
              <w:widowControl/>
              <w:jc w:val="both"/>
              <w:rPr>
                <w:rFonts w:hint="eastAsia" w:ascii="华文中宋" w:hAnsi="华文中宋" w:eastAsia="华文中宋" w:cs="宋体"/>
                <w:color w:val="auto"/>
                <w:kern w:val="0"/>
                <w:sz w:val="32"/>
                <w:szCs w:val="32"/>
              </w:rPr>
            </w:pPr>
          </w:p>
          <w:p w14:paraId="3CDE4D90">
            <w:pPr>
              <w:widowControl/>
              <w:jc w:val="center"/>
              <w:rPr>
                <w:rFonts w:ascii="华文中宋" w:hAnsi="华文中宋" w:eastAsia="华文中宋" w:cs="宋体"/>
                <w:color w:val="auto"/>
                <w:kern w:val="0"/>
                <w:sz w:val="32"/>
                <w:szCs w:val="32"/>
              </w:rPr>
            </w:pPr>
            <w:r>
              <w:rPr>
                <w:rFonts w:hint="eastAsia" w:ascii="华文中宋" w:hAnsi="华文中宋" w:eastAsia="华文中宋" w:cs="宋体"/>
                <w:color w:val="auto"/>
                <w:kern w:val="0"/>
                <w:sz w:val="32"/>
                <w:szCs w:val="32"/>
              </w:rPr>
              <w:t>支出决算表</w:t>
            </w:r>
          </w:p>
        </w:tc>
      </w:tr>
      <w:tr w14:paraId="7F56A0CD">
        <w:tblPrEx>
          <w:tblCellMar>
            <w:top w:w="0" w:type="dxa"/>
            <w:left w:w="108" w:type="dxa"/>
            <w:bottom w:w="0" w:type="dxa"/>
            <w:right w:w="108" w:type="dxa"/>
          </w:tblCellMar>
        </w:tblPrEx>
        <w:trPr>
          <w:trHeight w:val="403" w:hRule="atLeast"/>
        </w:trPr>
        <w:tc>
          <w:tcPr>
            <w:tcW w:w="1236" w:type="dxa"/>
            <w:gridSpan w:val="3"/>
            <w:tcBorders>
              <w:top w:val="nil"/>
              <w:left w:val="nil"/>
              <w:bottom w:val="nil"/>
              <w:right w:val="nil"/>
            </w:tcBorders>
            <w:shd w:val="clear" w:color="000000" w:fill="FFFFFF"/>
            <w:noWrap/>
            <w:vAlign w:val="center"/>
          </w:tcPr>
          <w:p w14:paraId="35330DF4">
            <w:pPr>
              <w:widowControl/>
              <w:jc w:val="both"/>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317" w:type="dxa"/>
            <w:tcBorders>
              <w:top w:val="nil"/>
              <w:left w:val="nil"/>
              <w:bottom w:val="nil"/>
              <w:right w:val="nil"/>
            </w:tcBorders>
            <w:shd w:val="clear" w:color="000000" w:fill="FFFFFF"/>
            <w:noWrap/>
            <w:vAlign w:val="center"/>
          </w:tcPr>
          <w:p w14:paraId="08C328F4">
            <w:pPr>
              <w:widowControl/>
              <w:jc w:val="both"/>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3696" w:type="dxa"/>
            <w:gridSpan w:val="4"/>
            <w:tcBorders>
              <w:top w:val="nil"/>
              <w:left w:val="nil"/>
              <w:bottom w:val="nil"/>
              <w:right w:val="nil"/>
            </w:tcBorders>
            <w:shd w:val="clear" w:color="000000" w:fill="FFFFFF"/>
            <w:noWrap/>
            <w:vAlign w:val="center"/>
          </w:tcPr>
          <w:p w14:paraId="7A3F3C4F">
            <w:pPr>
              <w:widowControl/>
              <w:jc w:val="both"/>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2616" w:type="dxa"/>
            <w:gridSpan w:val="3"/>
            <w:tcBorders>
              <w:top w:val="nil"/>
              <w:left w:val="nil"/>
              <w:bottom w:val="nil"/>
              <w:right w:val="nil"/>
            </w:tcBorders>
            <w:shd w:val="clear" w:color="000000" w:fill="FFFFFF"/>
            <w:noWrap/>
            <w:vAlign w:val="center"/>
          </w:tcPr>
          <w:p w14:paraId="37CA8EF0">
            <w:pPr>
              <w:widowControl/>
              <w:jc w:val="both"/>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1680" w:type="dxa"/>
            <w:gridSpan w:val="5"/>
            <w:tcBorders>
              <w:top w:val="nil"/>
              <w:left w:val="nil"/>
              <w:bottom w:val="nil"/>
              <w:right w:val="nil"/>
            </w:tcBorders>
            <w:shd w:val="clear" w:color="000000" w:fill="FFFFFF"/>
            <w:noWrap/>
            <w:vAlign w:val="center"/>
          </w:tcPr>
          <w:p w14:paraId="5D78710D">
            <w:pPr>
              <w:widowControl/>
              <w:jc w:val="both"/>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1716" w:type="dxa"/>
            <w:gridSpan w:val="3"/>
            <w:tcBorders>
              <w:top w:val="nil"/>
              <w:left w:val="nil"/>
              <w:bottom w:val="nil"/>
              <w:right w:val="nil"/>
            </w:tcBorders>
            <w:shd w:val="clear" w:color="000000" w:fill="FFFFFF"/>
            <w:noWrap/>
            <w:vAlign w:val="center"/>
          </w:tcPr>
          <w:p w14:paraId="447C6FD6">
            <w:pPr>
              <w:widowControl/>
              <w:jc w:val="both"/>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1344" w:type="dxa"/>
            <w:gridSpan w:val="3"/>
            <w:tcBorders>
              <w:top w:val="nil"/>
              <w:left w:val="nil"/>
              <w:bottom w:val="nil"/>
              <w:right w:val="nil"/>
            </w:tcBorders>
            <w:shd w:val="clear" w:color="000000" w:fill="FFFFFF"/>
            <w:noWrap/>
            <w:vAlign w:val="center"/>
          </w:tcPr>
          <w:p w14:paraId="03A02256">
            <w:pPr>
              <w:widowControl/>
              <w:jc w:val="both"/>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1428" w:type="dxa"/>
            <w:gridSpan w:val="2"/>
            <w:tcBorders>
              <w:top w:val="nil"/>
              <w:left w:val="nil"/>
              <w:bottom w:val="nil"/>
              <w:right w:val="nil"/>
            </w:tcBorders>
            <w:shd w:val="clear" w:color="000000" w:fill="FFFFFF"/>
            <w:noWrap/>
            <w:vAlign w:val="center"/>
          </w:tcPr>
          <w:p w14:paraId="391750AC">
            <w:pPr>
              <w:widowControl/>
              <w:jc w:val="both"/>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1607" w:type="dxa"/>
            <w:gridSpan w:val="5"/>
            <w:tcBorders>
              <w:top w:val="nil"/>
              <w:left w:val="nil"/>
              <w:bottom w:val="nil"/>
              <w:right w:val="nil"/>
            </w:tcBorders>
            <w:shd w:val="clear" w:color="000000" w:fill="FFFFFF"/>
            <w:noWrap/>
            <w:vAlign w:val="center"/>
          </w:tcPr>
          <w:p w14:paraId="626F6010">
            <w:pPr>
              <w:widowControl/>
              <w:jc w:val="both"/>
              <w:rPr>
                <w:rFonts w:ascii="宋体" w:hAnsi="宋体" w:eastAsia="宋体" w:cs="宋体"/>
                <w:color w:val="auto"/>
                <w:kern w:val="0"/>
                <w:sz w:val="20"/>
                <w:szCs w:val="20"/>
              </w:rPr>
            </w:pPr>
            <w:r>
              <w:rPr>
                <w:rFonts w:hint="eastAsia" w:ascii="宋体" w:hAnsi="宋体" w:eastAsia="宋体" w:cs="宋体"/>
                <w:color w:val="auto"/>
                <w:kern w:val="0"/>
                <w:sz w:val="20"/>
                <w:szCs w:val="20"/>
              </w:rPr>
              <w:t>公开03表</w:t>
            </w:r>
          </w:p>
        </w:tc>
      </w:tr>
      <w:tr w14:paraId="2175B0E5">
        <w:tblPrEx>
          <w:tblCellMar>
            <w:top w:w="0" w:type="dxa"/>
            <w:left w:w="108" w:type="dxa"/>
            <w:bottom w:w="0" w:type="dxa"/>
            <w:right w:w="108" w:type="dxa"/>
          </w:tblCellMar>
        </w:tblPrEx>
        <w:trPr>
          <w:trHeight w:val="403" w:hRule="atLeast"/>
        </w:trPr>
        <w:tc>
          <w:tcPr>
            <w:tcW w:w="1236" w:type="dxa"/>
            <w:gridSpan w:val="3"/>
            <w:tcBorders>
              <w:top w:val="nil"/>
              <w:left w:val="nil"/>
              <w:bottom w:val="nil"/>
              <w:right w:val="nil"/>
            </w:tcBorders>
            <w:shd w:val="clear" w:color="000000" w:fill="FFFFFF"/>
            <w:noWrap/>
            <w:vAlign w:val="center"/>
          </w:tcPr>
          <w:p w14:paraId="0D1EB5C5">
            <w:pPr>
              <w:widowControl/>
              <w:jc w:val="both"/>
              <w:rPr>
                <w:rFonts w:ascii="宋体" w:hAnsi="宋体" w:eastAsia="宋体" w:cs="宋体"/>
                <w:color w:val="auto"/>
                <w:kern w:val="0"/>
                <w:sz w:val="20"/>
                <w:szCs w:val="20"/>
              </w:rPr>
            </w:pPr>
            <w:r>
              <w:rPr>
                <w:rFonts w:hint="eastAsia" w:ascii="宋体" w:hAnsi="宋体" w:eastAsia="宋体" w:cs="宋体"/>
                <w:color w:val="auto"/>
                <w:kern w:val="0"/>
                <w:sz w:val="20"/>
                <w:szCs w:val="20"/>
              </w:rPr>
              <w:t>部门：</w:t>
            </w:r>
          </w:p>
        </w:tc>
        <w:tc>
          <w:tcPr>
            <w:tcW w:w="317" w:type="dxa"/>
            <w:tcBorders>
              <w:top w:val="nil"/>
              <w:left w:val="nil"/>
              <w:bottom w:val="nil"/>
              <w:right w:val="nil"/>
            </w:tcBorders>
            <w:shd w:val="clear" w:color="000000" w:fill="FFFFFF"/>
            <w:noWrap/>
            <w:vAlign w:val="center"/>
          </w:tcPr>
          <w:p w14:paraId="689C4CE1">
            <w:pPr>
              <w:widowControl/>
              <w:jc w:val="both"/>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3696" w:type="dxa"/>
            <w:gridSpan w:val="4"/>
            <w:tcBorders>
              <w:top w:val="nil"/>
              <w:left w:val="nil"/>
              <w:bottom w:val="nil"/>
              <w:right w:val="nil"/>
            </w:tcBorders>
            <w:shd w:val="clear" w:color="000000" w:fill="FFFFFF"/>
            <w:noWrap/>
            <w:vAlign w:val="center"/>
          </w:tcPr>
          <w:p w14:paraId="22F8EAC4">
            <w:pPr>
              <w:widowControl/>
              <w:jc w:val="both"/>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2616" w:type="dxa"/>
            <w:gridSpan w:val="3"/>
            <w:tcBorders>
              <w:top w:val="nil"/>
              <w:left w:val="nil"/>
              <w:bottom w:val="nil"/>
              <w:right w:val="nil"/>
            </w:tcBorders>
            <w:shd w:val="clear" w:color="000000" w:fill="FFFFFF"/>
            <w:noWrap/>
            <w:vAlign w:val="center"/>
          </w:tcPr>
          <w:p w14:paraId="2A1EC3D5">
            <w:pPr>
              <w:widowControl/>
              <w:jc w:val="both"/>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1680" w:type="dxa"/>
            <w:gridSpan w:val="5"/>
            <w:tcBorders>
              <w:top w:val="nil"/>
              <w:left w:val="nil"/>
              <w:bottom w:val="nil"/>
              <w:right w:val="nil"/>
            </w:tcBorders>
            <w:shd w:val="clear" w:color="000000" w:fill="FFFFFF"/>
            <w:noWrap/>
            <w:vAlign w:val="center"/>
          </w:tcPr>
          <w:p w14:paraId="577CDB13">
            <w:pPr>
              <w:widowControl/>
              <w:jc w:val="both"/>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1716" w:type="dxa"/>
            <w:gridSpan w:val="3"/>
            <w:tcBorders>
              <w:top w:val="nil"/>
              <w:left w:val="nil"/>
              <w:bottom w:val="nil"/>
              <w:right w:val="nil"/>
            </w:tcBorders>
            <w:shd w:val="clear" w:color="000000" w:fill="FFFFFF"/>
            <w:noWrap/>
            <w:vAlign w:val="center"/>
          </w:tcPr>
          <w:p w14:paraId="55EA6670">
            <w:pPr>
              <w:widowControl/>
              <w:jc w:val="both"/>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1344" w:type="dxa"/>
            <w:gridSpan w:val="3"/>
            <w:tcBorders>
              <w:top w:val="nil"/>
              <w:left w:val="nil"/>
              <w:bottom w:val="nil"/>
              <w:right w:val="nil"/>
            </w:tcBorders>
            <w:shd w:val="clear" w:color="000000" w:fill="FFFFFF"/>
            <w:noWrap/>
            <w:vAlign w:val="center"/>
          </w:tcPr>
          <w:p w14:paraId="36AF9970">
            <w:pPr>
              <w:widowControl/>
              <w:jc w:val="both"/>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1428" w:type="dxa"/>
            <w:gridSpan w:val="2"/>
            <w:tcBorders>
              <w:top w:val="nil"/>
              <w:left w:val="nil"/>
              <w:bottom w:val="nil"/>
              <w:right w:val="nil"/>
            </w:tcBorders>
            <w:shd w:val="clear" w:color="000000" w:fill="FFFFFF"/>
            <w:noWrap/>
            <w:vAlign w:val="center"/>
          </w:tcPr>
          <w:p w14:paraId="26290C48">
            <w:pPr>
              <w:widowControl/>
              <w:jc w:val="both"/>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1607" w:type="dxa"/>
            <w:gridSpan w:val="5"/>
            <w:tcBorders>
              <w:top w:val="nil"/>
              <w:left w:val="nil"/>
              <w:bottom w:val="nil"/>
              <w:right w:val="nil"/>
            </w:tcBorders>
            <w:shd w:val="clear" w:color="000000" w:fill="FFFFFF"/>
            <w:noWrap/>
            <w:vAlign w:val="center"/>
          </w:tcPr>
          <w:p w14:paraId="307489EB">
            <w:pPr>
              <w:widowControl/>
              <w:jc w:val="both"/>
              <w:rPr>
                <w:rFonts w:ascii="宋体" w:hAnsi="宋体" w:eastAsia="宋体" w:cs="宋体"/>
                <w:color w:val="auto"/>
                <w:kern w:val="0"/>
                <w:sz w:val="20"/>
                <w:szCs w:val="20"/>
              </w:rPr>
            </w:pPr>
            <w:r>
              <w:rPr>
                <w:rFonts w:hint="eastAsia" w:ascii="宋体" w:hAnsi="宋体" w:eastAsia="宋体" w:cs="宋体"/>
                <w:color w:val="auto"/>
                <w:kern w:val="0"/>
                <w:sz w:val="20"/>
                <w:szCs w:val="20"/>
              </w:rPr>
              <w:t>单位：万元</w:t>
            </w:r>
          </w:p>
        </w:tc>
      </w:tr>
      <w:tr w14:paraId="3263B861">
        <w:tblPrEx>
          <w:tblCellMar>
            <w:top w:w="0" w:type="dxa"/>
            <w:left w:w="108" w:type="dxa"/>
            <w:bottom w:w="0" w:type="dxa"/>
            <w:right w:w="108" w:type="dxa"/>
          </w:tblCellMar>
        </w:tblPrEx>
        <w:trPr>
          <w:trHeight w:val="90" w:hRule="atLeast"/>
        </w:trPr>
        <w:tc>
          <w:tcPr>
            <w:tcW w:w="5249" w:type="dxa"/>
            <w:gridSpan w:val="8"/>
            <w:tcBorders>
              <w:top w:val="single" w:color="auto" w:sz="4" w:space="0"/>
              <w:left w:val="single" w:color="auto" w:sz="4" w:space="0"/>
              <w:bottom w:val="single" w:color="auto" w:sz="4" w:space="0"/>
              <w:right w:val="single" w:color="auto" w:sz="4" w:space="0"/>
            </w:tcBorders>
            <w:shd w:val="clear" w:color="000000" w:fill="FFFFFF"/>
            <w:vAlign w:val="center"/>
          </w:tcPr>
          <w:p w14:paraId="7E65BFD3">
            <w:pPr>
              <w:widowControl/>
              <w:jc w:val="both"/>
              <w:rPr>
                <w:rFonts w:ascii="宋体" w:hAnsi="宋体" w:eastAsia="宋体" w:cs="宋体"/>
                <w:color w:val="auto"/>
                <w:kern w:val="0"/>
                <w:sz w:val="22"/>
                <w:szCs w:val="22"/>
              </w:rPr>
            </w:pPr>
            <w:r>
              <w:rPr>
                <w:rFonts w:hint="eastAsia" w:ascii="宋体" w:hAnsi="宋体" w:eastAsia="宋体" w:cs="宋体"/>
                <w:color w:val="auto"/>
                <w:kern w:val="0"/>
                <w:sz w:val="22"/>
                <w:szCs w:val="22"/>
              </w:rPr>
              <w:t>项    目</w:t>
            </w:r>
          </w:p>
        </w:tc>
        <w:tc>
          <w:tcPr>
            <w:tcW w:w="2616" w:type="dxa"/>
            <w:gridSpan w:val="3"/>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75911803">
            <w:pPr>
              <w:widowControl/>
              <w:jc w:val="both"/>
              <w:rPr>
                <w:rFonts w:ascii="宋体" w:hAnsi="宋体" w:eastAsia="宋体" w:cs="宋体"/>
                <w:color w:val="auto"/>
                <w:kern w:val="0"/>
                <w:sz w:val="22"/>
                <w:szCs w:val="22"/>
              </w:rPr>
            </w:pPr>
            <w:r>
              <w:rPr>
                <w:rFonts w:hint="eastAsia" w:ascii="宋体" w:hAnsi="宋体" w:eastAsia="宋体" w:cs="宋体"/>
                <w:color w:val="auto"/>
                <w:kern w:val="0"/>
                <w:sz w:val="22"/>
                <w:szCs w:val="22"/>
              </w:rPr>
              <w:t>本年支出合计</w:t>
            </w:r>
          </w:p>
        </w:tc>
        <w:tc>
          <w:tcPr>
            <w:tcW w:w="1680" w:type="dxa"/>
            <w:gridSpan w:val="5"/>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392725D7">
            <w:pPr>
              <w:widowControl/>
              <w:jc w:val="both"/>
              <w:rPr>
                <w:rFonts w:ascii="宋体" w:hAnsi="宋体" w:eastAsia="宋体" w:cs="宋体"/>
                <w:color w:val="auto"/>
                <w:kern w:val="0"/>
                <w:sz w:val="22"/>
                <w:szCs w:val="22"/>
              </w:rPr>
            </w:pPr>
            <w:r>
              <w:rPr>
                <w:rFonts w:hint="eastAsia" w:ascii="宋体" w:hAnsi="宋体" w:eastAsia="宋体" w:cs="宋体"/>
                <w:color w:val="auto"/>
                <w:kern w:val="0"/>
                <w:sz w:val="22"/>
                <w:szCs w:val="22"/>
              </w:rPr>
              <w:t>基本支出</w:t>
            </w:r>
          </w:p>
        </w:tc>
        <w:tc>
          <w:tcPr>
            <w:tcW w:w="1716" w:type="dxa"/>
            <w:gridSpan w:val="3"/>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582834F6">
            <w:pPr>
              <w:widowControl/>
              <w:jc w:val="both"/>
              <w:rPr>
                <w:rFonts w:ascii="宋体" w:hAnsi="宋体" w:eastAsia="宋体" w:cs="宋体"/>
                <w:color w:val="auto"/>
                <w:kern w:val="0"/>
                <w:sz w:val="22"/>
                <w:szCs w:val="22"/>
              </w:rPr>
            </w:pPr>
            <w:r>
              <w:rPr>
                <w:rFonts w:hint="eastAsia" w:ascii="宋体" w:hAnsi="宋体" w:eastAsia="宋体" w:cs="宋体"/>
                <w:color w:val="auto"/>
                <w:kern w:val="0"/>
                <w:sz w:val="22"/>
                <w:szCs w:val="22"/>
              </w:rPr>
              <w:t>项目支出</w:t>
            </w:r>
          </w:p>
        </w:tc>
        <w:tc>
          <w:tcPr>
            <w:tcW w:w="1344" w:type="dxa"/>
            <w:gridSpan w:val="3"/>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655CC9C6">
            <w:pPr>
              <w:widowControl/>
              <w:jc w:val="both"/>
              <w:rPr>
                <w:rFonts w:ascii="宋体" w:hAnsi="宋体" w:eastAsia="宋体" w:cs="宋体"/>
                <w:color w:val="auto"/>
                <w:kern w:val="0"/>
                <w:sz w:val="22"/>
                <w:szCs w:val="22"/>
              </w:rPr>
            </w:pPr>
            <w:r>
              <w:rPr>
                <w:rFonts w:hint="eastAsia" w:ascii="宋体" w:hAnsi="宋体" w:eastAsia="宋体" w:cs="宋体"/>
                <w:color w:val="auto"/>
                <w:kern w:val="0"/>
                <w:sz w:val="22"/>
                <w:szCs w:val="22"/>
              </w:rPr>
              <w:t>上缴上级支出</w:t>
            </w:r>
          </w:p>
        </w:tc>
        <w:tc>
          <w:tcPr>
            <w:tcW w:w="1428"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4F7234BE">
            <w:pPr>
              <w:widowControl/>
              <w:jc w:val="both"/>
              <w:rPr>
                <w:rFonts w:ascii="宋体" w:hAnsi="宋体" w:eastAsia="宋体" w:cs="宋体"/>
                <w:color w:val="auto"/>
                <w:kern w:val="0"/>
                <w:sz w:val="22"/>
                <w:szCs w:val="22"/>
              </w:rPr>
            </w:pPr>
            <w:r>
              <w:rPr>
                <w:rFonts w:hint="eastAsia" w:ascii="宋体" w:hAnsi="宋体" w:eastAsia="宋体" w:cs="宋体"/>
                <w:color w:val="auto"/>
                <w:kern w:val="0"/>
                <w:sz w:val="22"/>
                <w:szCs w:val="22"/>
              </w:rPr>
              <w:t>经营支出</w:t>
            </w:r>
          </w:p>
        </w:tc>
        <w:tc>
          <w:tcPr>
            <w:tcW w:w="1607" w:type="dxa"/>
            <w:gridSpan w:val="5"/>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06385457">
            <w:pPr>
              <w:widowControl/>
              <w:jc w:val="both"/>
              <w:rPr>
                <w:rFonts w:ascii="宋体" w:hAnsi="宋体" w:eastAsia="宋体" w:cs="宋体"/>
                <w:color w:val="auto"/>
                <w:kern w:val="0"/>
                <w:sz w:val="22"/>
                <w:szCs w:val="22"/>
              </w:rPr>
            </w:pPr>
            <w:r>
              <w:rPr>
                <w:rFonts w:hint="eastAsia" w:ascii="宋体" w:hAnsi="宋体" w:eastAsia="宋体" w:cs="宋体"/>
                <w:color w:val="auto"/>
                <w:kern w:val="0"/>
                <w:sz w:val="22"/>
                <w:szCs w:val="22"/>
              </w:rPr>
              <w:t>对附属单位补助支出</w:t>
            </w:r>
          </w:p>
        </w:tc>
      </w:tr>
      <w:tr w14:paraId="19AAA7C4">
        <w:tblPrEx>
          <w:tblCellMar>
            <w:top w:w="0" w:type="dxa"/>
            <w:left w:w="108" w:type="dxa"/>
            <w:bottom w:w="0" w:type="dxa"/>
            <w:right w:w="108" w:type="dxa"/>
          </w:tblCellMar>
        </w:tblPrEx>
        <w:trPr>
          <w:trHeight w:val="595" w:hRule="atLeast"/>
        </w:trPr>
        <w:tc>
          <w:tcPr>
            <w:tcW w:w="1553" w:type="dxa"/>
            <w:gridSpan w:val="4"/>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076751E4">
            <w:pPr>
              <w:widowControl/>
              <w:jc w:val="both"/>
              <w:rPr>
                <w:rFonts w:ascii="宋体" w:hAnsi="宋体" w:eastAsia="宋体" w:cs="宋体"/>
                <w:color w:val="auto"/>
                <w:kern w:val="0"/>
                <w:sz w:val="22"/>
                <w:szCs w:val="22"/>
              </w:rPr>
            </w:pPr>
            <w:r>
              <w:rPr>
                <w:rFonts w:hint="eastAsia" w:ascii="宋体" w:hAnsi="宋体" w:eastAsia="宋体" w:cs="宋体"/>
                <w:color w:val="auto"/>
                <w:kern w:val="0"/>
                <w:sz w:val="22"/>
                <w:szCs w:val="22"/>
              </w:rPr>
              <w:t>功能分类科目编码</w:t>
            </w:r>
          </w:p>
        </w:tc>
        <w:tc>
          <w:tcPr>
            <w:tcW w:w="3696" w:type="dxa"/>
            <w:gridSpan w:val="4"/>
            <w:vMerge w:val="restart"/>
            <w:tcBorders>
              <w:top w:val="nil"/>
              <w:left w:val="single" w:color="auto" w:sz="4" w:space="0"/>
              <w:bottom w:val="single" w:color="auto" w:sz="4" w:space="0"/>
              <w:right w:val="single" w:color="auto" w:sz="4" w:space="0"/>
            </w:tcBorders>
            <w:shd w:val="clear" w:color="000000" w:fill="FFFFFF"/>
            <w:vAlign w:val="center"/>
          </w:tcPr>
          <w:p w14:paraId="524792B0">
            <w:pPr>
              <w:widowControl/>
              <w:jc w:val="both"/>
              <w:rPr>
                <w:rFonts w:ascii="宋体" w:hAnsi="宋体" w:eastAsia="宋体" w:cs="宋体"/>
                <w:color w:val="auto"/>
                <w:kern w:val="0"/>
                <w:sz w:val="22"/>
                <w:szCs w:val="22"/>
              </w:rPr>
            </w:pPr>
            <w:r>
              <w:rPr>
                <w:rFonts w:hint="eastAsia" w:ascii="宋体" w:hAnsi="宋体" w:eastAsia="宋体" w:cs="宋体"/>
                <w:color w:val="auto"/>
                <w:kern w:val="0"/>
                <w:sz w:val="22"/>
                <w:szCs w:val="22"/>
              </w:rPr>
              <w:t>科目名称</w:t>
            </w:r>
          </w:p>
        </w:tc>
        <w:tc>
          <w:tcPr>
            <w:tcW w:w="2616" w:type="dxa"/>
            <w:gridSpan w:val="3"/>
            <w:vMerge w:val="continue"/>
            <w:tcBorders>
              <w:top w:val="single" w:color="auto" w:sz="4" w:space="0"/>
              <w:left w:val="single" w:color="auto" w:sz="4" w:space="0"/>
              <w:bottom w:val="single" w:color="auto" w:sz="4" w:space="0"/>
              <w:right w:val="single" w:color="auto" w:sz="4" w:space="0"/>
            </w:tcBorders>
            <w:vAlign w:val="center"/>
          </w:tcPr>
          <w:p w14:paraId="1C6285F1">
            <w:pPr>
              <w:widowControl/>
              <w:jc w:val="both"/>
              <w:rPr>
                <w:rFonts w:ascii="宋体" w:hAnsi="宋体" w:eastAsia="宋体" w:cs="宋体"/>
                <w:color w:val="auto"/>
                <w:kern w:val="0"/>
                <w:sz w:val="22"/>
                <w:szCs w:val="22"/>
              </w:rPr>
            </w:pPr>
          </w:p>
        </w:tc>
        <w:tc>
          <w:tcPr>
            <w:tcW w:w="1680" w:type="dxa"/>
            <w:gridSpan w:val="5"/>
            <w:vMerge w:val="continue"/>
            <w:tcBorders>
              <w:top w:val="single" w:color="auto" w:sz="4" w:space="0"/>
              <w:left w:val="single" w:color="auto" w:sz="4" w:space="0"/>
              <w:bottom w:val="single" w:color="auto" w:sz="4" w:space="0"/>
              <w:right w:val="single" w:color="auto" w:sz="4" w:space="0"/>
            </w:tcBorders>
            <w:vAlign w:val="center"/>
          </w:tcPr>
          <w:p w14:paraId="31EB91AB">
            <w:pPr>
              <w:widowControl/>
              <w:jc w:val="both"/>
              <w:rPr>
                <w:rFonts w:ascii="宋体" w:hAnsi="宋体" w:eastAsia="宋体" w:cs="宋体"/>
                <w:color w:val="auto"/>
                <w:kern w:val="0"/>
                <w:sz w:val="22"/>
                <w:szCs w:val="22"/>
              </w:rPr>
            </w:pPr>
          </w:p>
        </w:tc>
        <w:tc>
          <w:tcPr>
            <w:tcW w:w="1716" w:type="dxa"/>
            <w:gridSpan w:val="3"/>
            <w:vMerge w:val="continue"/>
            <w:tcBorders>
              <w:top w:val="single" w:color="auto" w:sz="4" w:space="0"/>
              <w:left w:val="single" w:color="auto" w:sz="4" w:space="0"/>
              <w:bottom w:val="single" w:color="auto" w:sz="4" w:space="0"/>
              <w:right w:val="single" w:color="auto" w:sz="4" w:space="0"/>
            </w:tcBorders>
            <w:vAlign w:val="center"/>
          </w:tcPr>
          <w:p w14:paraId="304FBB26">
            <w:pPr>
              <w:widowControl/>
              <w:jc w:val="both"/>
              <w:rPr>
                <w:rFonts w:ascii="宋体" w:hAnsi="宋体" w:eastAsia="宋体" w:cs="宋体"/>
                <w:color w:val="auto"/>
                <w:kern w:val="0"/>
                <w:sz w:val="22"/>
                <w:szCs w:val="22"/>
              </w:rPr>
            </w:pPr>
          </w:p>
        </w:tc>
        <w:tc>
          <w:tcPr>
            <w:tcW w:w="1344" w:type="dxa"/>
            <w:gridSpan w:val="3"/>
            <w:vMerge w:val="continue"/>
            <w:tcBorders>
              <w:top w:val="single" w:color="auto" w:sz="4" w:space="0"/>
              <w:left w:val="single" w:color="auto" w:sz="4" w:space="0"/>
              <w:bottom w:val="single" w:color="auto" w:sz="4" w:space="0"/>
              <w:right w:val="single" w:color="auto" w:sz="4" w:space="0"/>
            </w:tcBorders>
            <w:vAlign w:val="center"/>
          </w:tcPr>
          <w:p w14:paraId="063A35CD">
            <w:pPr>
              <w:widowControl/>
              <w:jc w:val="both"/>
              <w:rPr>
                <w:rFonts w:ascii="宋体" w:hAnsi="宋体" w:eastAsia="宋体" w:cs="宋体"/>
                <w:color w:val="auto"/>
                <w:kern w:val="0"/>
                <w:sz w:val="22"/>
                <w:szCs w:val="22"/>
              </w:rPr>
            </w:pPr>
          </w:p>
        </w:tc>
        <w:tc>
          <w:tcPr>
            <w:tcW w:w="1428" w:type="dxa"/>
            <w:gridSpan w:val="2"/>
            <w:vMerge w:val="continue"/>
            <w:tcBorders>
              <w:top w:val="single" w:color="auto" w:sz="4" w:space="0"/>
              <w:left w:val="single" w:color="auto" w:sz="4" w:space="0"/>
              <w:bottom w:val="single" w:color="auto" w:sz="4" w:space="0"/>
              <w:right w:val="single" w:color="auto" w:sz="4" w:space="0"/>
            </w:tcBorders>
            <w:vAlign w:val="center"/>
          </w:tcPr>
          <w:p w14:paraId="7670C468">
            <w:pPr>
              <w:widowControl/>
              <w:jc w:val="both"/>
              <w:rPr>
                <w:rFonts w:ascii="宋体" w:hAnsi="宋体" w:eastAsia="宋体" w:cs="宋体"/>
                <w:color w:val="auto"/>
                <w:kern w:val="0"/>
                <w:sz w:val="22"/>
                <w:szCs w:val="22"/>
              </w:rPr>
            </w:pPr>
          </w:p>
        </w:tc>
        <w:tc>
          <w:tcPr>
            <w:tcW w:w="1607" w:type="dxa"/>
            <w:gridSpan w:val="5"/>
            <w:vMerge w:val="continue"/>
            <w:tcBorders>
              <w:top w:val="single" w:color="auto" w:sz="4" w:space="0"/>
              <w:left w:val="single" w:color="auto" w:sz="4" w:space="0"/>
              <w:bottom w:val="single" w:color="auto" w:sz="4" w:space="0"/>
              <w:right w:val="single" w:color="auto" w:sz="4" w:space="0"/>
            </w:tcBorders>
            <w:vAlign w:val="center"/>
          </w:tcPr>
          <w:p w14:paraId="520B3E0B">
            <w:pPr>
              <w:widowControl/>
              <w:jc w:val="both"/>
              <w:rPr>
                <w:rFonts w:ascii="宋体" w:hAnsi="宋体" w:eastAsia="宋体" w:cs="宋体"/>
                <w:color w:val="auto"/>
                <w:kern w:val="0"/>
                <w:sz w:val="22"/>
                <w:szCs w:val="22"/>
              </w:rPr>
            </w:pPr>
          </w:p>
        </w:tc>
      </w:tr>
      <w:tr w14:paraId="68544C26">
        <w:tblPrEx>
          <w:tblCellMar>
            <w:top w:w="0" w:type="dxa"/>
            <w:left w:w="108" w:type="dxa"/>
            <w:bottom w:w="0" w:type="dxa"/>
            <w:right w:w="108" w:type="dxa"/>
          </w:tblCellMar>
        </w:tblPrEx>
        <w:trPr>
          <w:trHeight w:val="312" w:hRule="atLeast"/>
        </w:trPr>
        <w:tc>
          <w:tcPr>
            <w:tcW w:w="1553" w:type="dxa"/>
            <w:gridSpan w:val="4"/>
            <w:vMerge w:val="continue"/>
            <w:tcBorders>
              <w:top w:val="single" w:color="auto" w:sz="4" w:space="0"/>
              <w:left w:val="single" w:color="auto" w:sz="4" w:space="0"/>
              <w:bottom w:val="single" w:color="auto" w:sz="4" w:space="0"/>
              <w:right w:val="single" w:color="auto" w:sz="4" w:space="0"/>
            </w:tcBorders>
            <w:vAlign w:val="center"/>
          </w:tcPr>
          <w:p w14:paraId="6B57402F">
            <w:pPr>
              <w:widowControl/>
              <w:jc w:val="both"/>
              <w:rPr>
                <w:rFonts w:ascii="宋体" w:hAnsi="宋体" w:eastAsia="宋体" w:cs="宋体"/>
                <w:color w:val="auto"/>
                <w:kern w:val="0"/>
                <w:sz w:val="24"/>
                <w:szCs w:val="24"/>
              </w:rPr>
            </w:pPr>
          </w:p>
        </w:tc>
        <w:tc>
          <w:tcPr>
            <w:tcW w:w="3696" w:type="dxa"/>
            <w:gridSpan w:val="4"/>
            <w:vMerge w:val="continue"/>
            <w:tcBorders>
              <w:top w:val="nil"/>
              <w:left w:val="single" w:color="auto" w:sz="4" w:space="0"/>
              <w:bottom w:val="single" w:color="auto" w:sz="4" w:space="0"/>
              <w:right w:val="single" w:color="auto" w:sz="4" w:space="0"/>
            </w:tcBorders>
            <w:vAlign w:val="center"/>
          </w:tcPr>
          <w:p w14:paraId="2CD8958D">
            <w:pPr>
              <w:widowControl/>
              <w:jc w:val="both"/>
              <w:rPr>
                <w:rFonts w:ascii="宋体" w:hAnsi="宋体" w:eastAsia="宋体" w:cs="宋体"/>
                <w:color w:val="auto"/>
                <w:kern w:val="0"/>
                <w:sz w:val="24"/>
                <w:szCs w:val="24"/>
              </w:rPr>
            </w:pPr>
          </w:p>
        </w:tc>
        <w:tc>
          <w:tcPr>
            <w:tcW w:w="2616" w:type="dxa"/>
            <w:gridSpan w:val="3"/>
            <w:vMerge w:val="continue"/>
            <w:tcBorders>
              <w:top w:val="single" w:color="auto" w:sz="4" w:space="0"/>
              <w:left w:val="single" w:color="auto" w:sz="4" w:space="0"/>
              <w:bottom w:val="single" w:color="auto" w:sz="4" w:space="0"/>
              <w:right w:val="single" w:color="auto" w:sz="4" w:space="0"/>
            </w:tcBorders>
            <w:vAlign w:val="center"/>
          </w:tcPr>
          <w:p w14:paraId="3A4F1426">
            <w:pPr>
              <w:widowControl/>
              <w:jc w:val="both"/>
              <w:rPr>
                <w:rFonts w:ascii="宋体" w:hAnsi="宋体" w:eastAsia="宋体" w:cs="宋体"/>
                <w:color w:val="auto"/>
                <w:kern w:val="0"/>
                <w:sz w:val="24"/>
                <w:szCs w:val="24"/>
              </w:rPr>
            </w:pPr>
          </w:p>
        </w:tc>
        <w:tc>
          <w:tcPr>
            <w:tcW w:w="1680" w:type="dxa"/>
            <w:gridSpan w:val="5"/>
            <w:vMerge w:val="continue"/>
            <w:tcBorders>
              <w:top w:val="single" w:color="auto" w:sz="4" w:space="0"/>
              <w:left w:val="single" w:color="auto" w:sz="4" w:space="0"/>
              <w:bottom w:val="single" w:color="auto" w:sz="4" w:space="0"/>
              <w:right w:val="single" w:color="auto" w:sz="4" w:space="0"/>
            </w:tcBorders>
            <w:vAlign w:val="center"/>
          </w:tcPr>
          <w:p w14:paraId="22BA0365">
            <w:pPr>
              <w:widowControl/>
              <w:jc w:val="both"/>
              <w:rPr>
                <w:rFonts w:ascii="宋体" w:hAnsi="宋体" w:eastAsia="宋体" w:cs="宋体"/>
                <w:color w:val="auto"/>
                <w:kern w:val="0"/>
                <w:sz w:val="24"/>
                <w:szCs w:val="24"/>
              </w:rPr>
            </w:pPr>
          </w:p>
        </w:tc>
        <w:tc>
          <w:tcPr>
            <w:tcW w:w="1716" w:type="dxa"/>
            <w:gridSpan w:val="3"/>
            <w:vMerge w:val="continue"/>
            <w:tcBorders>
              <w:top w:val="single" w:color="auto" w:sz="4" w:space="0"/>
              <w:left w:val="single" w:color="auto" w:sz="4" w:space="0"/>
              <w:bottom w:val="single" w:color="auto" w:sz="4" w:space="0"/>
              <w:right w:val="single" w:color="auto" w:sz="4" w:space="0"/>
            </w:tcBorders>
            <w:vAlign w:val="center"/>
          </w:tcPr>
          <w:p w14:paraId="729BDEF7">
            <w:pPr>
              <w:widowControl/>
              <w:jc w:val="both"/>
              <w:rPr>
                <w:rFonts w:ascii="宋体" w:hAnsi="宋体" w:eastAsia="宋体" w:cs="宋体"/>
                <w:color w:val="auto"/>
                <w:kern w:val="0"/>
                <w:sz w:val="24"/>
                <w:szCs w:val="24"/>
              </w:rPr>
            </w:pPr>
          </w:p>
        </w:tc>
        <w:tc>
          <w:tcPr>
            <w:tcW w:w="1344" w:type="dxa"/>
            <w:gridSpan w:val="3"/>
            <w:vMerge w:val="continue"/>
            <w:tcBorders>
              <w:top w:val="single" w:color="auto" w:sz="4" w:space="0"/>
              <w:left w:val="single" w:color="auto" w:sz="4" w:space="0"/>
              <w:bottom w:val="single" w:color="auto" w:sz="4" w:space="0"/>
              <w:right w:val="single" w:color="auto" w:sz="4" w:space="0"/>
            </w:tcBorders>
            <w:vAlign w:val="center"/>
          </w:tcPr>
          <w:p w14:paraId="51A79F5F">
            <w:pPr>
              <w:widowControl/>
              <w:jc w:val="both"/>
              <w:rPr>
                <w:rFonts w:ascii="宋体" w:hAnsi="宋体" w:eastAsia="宋体" w:cs="宋体"/>
                <w:color w:val="auto"/>
                <w:kern w:val="0"/>
                <w:sz w:val="24"/>
                <w:szCs w:val="24"/>
              </w:rPr>
            </w:pPr>
          </w:p>
        </w:tc>
        <w:tc>
          <w:tcPr>
            <w:tcW w:w="1428" w:type="dxa"/>
            <w:gridSpan w:val="2"/>
            <w:vMerge w:val="continue"/>
            <w:tcBorders>
              <w:top w:val="single" w:color="auto" w:sz="4" w:space="0"/>
              <w:left w:val="single" w:color="auto" w:sz="4" w:space="0"/>
              <w:bottom w:val="single" w:color="auto" w:sz="4" w:space="0"/>
              <w:right w:val="single" w:color="auto" w:sz="4" w:space="0"/>
            </w:tcBorders>
            <w:vAlign w:val="center"/>
          </w:tcPr>
          <w:p w14:paraId="06A869D3">
            <w:pPr>
              <w:widowControl/>
              <w:jc w:val="both"/>
              <w:rPr>
                <w:rFonts w:ascii="宋体" w:hAnsi="宋体" w:eastAsia="宋体" w:cs="宋体"/>
                <w:color w:val="auto"/>
                <w:kern w:val="0"/>
                <w:sz w:val="24"/>
                <w:szCs w:val="24"/>
              </w:rPr>
            </w:pPr>
          </w:p>
        </w:tc>
        <w:tc>
          <w:tcPr>
            <w:tcW w:w="1607" w:type="dxa"/>
            <w:gridSpan w:val="5"/>
            <w:vMerge w:val="continue"/>
            <w:tcBorders>
              <w:top w:val="single" w:color="auto" w:sz="4" w:space="0"/>
              <w:left w:val="single" w:color="auto" w:sz="4" w:space="0"/>
              <w:bottom w:val="single" w:color="auto" w:sz="4" w:space="0"/>
              <w:right w:val="single" w:color="auto" w:sz="4" w:space="0"/>
            </w:tcBorders>
            <w:vAlign w:val="center"/>
          </w:tcPr>
          <w:p w14:paraId="478DCAC1">
            <w:pPr>
              <w:widowControl/>
              <w:jc w:val="both"/>
              <w:rPr>
                <w:rFonts w:ascii="宋体" w:hAnsi="宋体" w:eastAsia="宋体" w:cs="宋体"/>
                <w:color w:val="auto"/>
                <w:kern w:val="0"/>
                <w:sz w:val="24"/>
                <w:szCs w:val="24"/>
              </w:rPr>
            </w:pPr>
          </w:p>
        </w:tc>
      </w:tr>
      <w:tr w14:paraId="7B8C40C5">
        <w:tblPrEx>
          <w:tblCellMar>
            <w:top w:w="0" w:type="dxa"/>
            <w:left w:w="108" w:type="dxa"/>
            <w:bottom w:w="0" w:type="dxa"/>
            <w:right w:w="108" w:type="dxa"/>
          </w:tblCellMar>
        </w:tblPrEx>
        <w:trPr>
          <w:trHeight w:val="319" w:hRule="atLeast"/>
        </w:trPr>
        <w:tc>
          <w:tcPr>
            <w:tcW w:w="5249" w:type="dxa"/>
            <w:gridSpan w:val="8"/>
            <w:tcBorders>
              <w:top w:val="single" w:color="auto" w:sz="4" w:space="0"/>
              <w:left w:val="single" w:color="auto" w:sz="4" w:space="0"/>
              <w:bottom w:val="single" w:color="auto" w:sz="4" w:space="0"/>
              <w:right w:val="single" w:color="auto" w:sz="4" w:space="0"/>
            </w:tcBorders>
            <w:shd w:val="clear" w:color="000000" w:fill="FFFFFF"/>
            <w:noWrap/>
            <w:vAlign w:val="center"/>
          </w:tcPr>
          <w:p w14:paraId="0593510E">
            <w:pPr>
              <w:widowControl/>
              <w:jc w:val="both"/>
              <w:rPr>
                <w:rFonts w:ascii="宋体" w:hAnsi="宋体" w:eastAsia="宋体" w:cs="宋体"/>
                <w:color w:val="auto"/>
                <w:kern w:val="0"/>
                <w:sz w:val="24"/>
                <w:szCs w:val="24"/>
              </w:rPr>
            </w:pPr>
            <w:r>
              <w:rPr>
                <w:rFonts w:hint="eastAsia" w:ascii="宋体" w:hAnsi="宋体" w:eastAsia="宋体" w:cs="宋体"/>
                <w:color w:val="auto"/>
                <w:kern w:val="0"/>
                <w:sz w:val="24"/>
                <w:szCs w:val="24"/>
              </w:rPr>
              <w:t>栏次</w:t>
            </w:r>
          </w:p>
        </w:tc>
        <w:tc>
          <w:tcPr>
            <w:tcW w:w="2616" w:type="dxa"/>
            <w:gridSpan w:val="3"/>
            <w:tcBorders>
              <w:top w:val="nil"/>
              <w:left w:val="nil"/>
              <w:bottom w:val="single" w:color="auto" w:sz="4" w:space="0"/>
              <w:right w:val="single" w:color="auto" w:sz="4" w:space="0"/>
            </w:tcBorders>
            <w:shd w:val="clear" w:color="000000" w:fill="FFFFFF"/>
            <w:noWrap/>
            <w:vAlign w:val="center"/>
          </w:tcPr>
          <w:p w14:paraId="46E8A11A">
            <w:pPr>
              <w:widowControl/>
              <w:jc w:val="both"/>
              <w:rPr>
                <w:rFonts w:ascii="宋体" w:hAnsi="宋体" w:eastAsia="宋体" w:cs="宋体"/>
                <w:color w:val="auto"/>
                <w:kern w:val="0"/>
                <w:sz w:val="24"/>
                <w:szCs w:val="24"/>
              </w:rPr>
            </w:pPr>
            <w:r>
              <w:rPr>
                <w:rFonts w:hint="eastAsia" w:ascii="宋体" w:hAnsi="宋体" w:eastAsia="宋体" w:cs="宋体"/>
                <w:color w:val="auto"/>
                <w:kern w:val="0"/>
                <w:sz w:val="24"/>
                <w:szCs w:val="24"/>
              </w:rPr>
              <w:t>1</w:t>
            </w:r>
          </w:p>
        </w:tc>
        <w:tc>
          <w:tcPr>
            <w:tcW w:w="1680" w:type="dxa"/>
            <w:gridSpan w:val="5"/>
            <w:tcBorders>
              <w:top w:val="nil"/>
              <w:left w:val="nil"/>
              <w:bottom w:val="single" w:color="auto" w:sz="4" w:space="0"/>
              <w:right w:val="single" w:color="auto" w:sz="4" w:space="0"/>
            </w:tcBorders>
            <w:shd w:val="clear" w:color="000000" w:fill="FFFFFF"/>
            <w:noWrap/>
            <w:vAlign w:val="center"/>
          </w:tcPr>
          <w:p w14:paraId="7E224FF0">
            <w:pPr>
              <w:widowControl/>
              <w:jc w:val="both"/>
              <w:rPr>
                <w:rFonts w:ascii="宋体" w:hAnsi="宋体" w:eastAsia="宋体" w:cs="宋体"/>
                <w:color w:val="auto"/>
                <w:kern w:val="0"/>
                <w:sz w:val="24"/>
                <w:szCs w:val="24"/>
              </w:rPr>
            </w:pPr>
            <w:r>
              <w:rPr>
                <w:rFonts w:hint="eastAsia" w:ascii="宋体" w:hAnsi="宋体" w:eastAsia="宋体" w:cs="宋体"/>
                <w:color w:val="auto"/>
                <w:kern w:val="0"/>
                <w:sz w:val="24"/>
                <w:szCs w:val="24"/>
              </w:rPr>
              <w:t>2</w:t>
            </w:r>
          </w:p>
        </w:tc>
        <w:tc>
          <w:tcPr>
            <w:tcW w:w="1716" w:type="dxa"/>
            <w:gridSpan w:val="3"/>
            <w:tcBorders>
              <w:top w:val="nil"/>
              <w:left w:val="nil"/>
              <w:bottom w:val="single" w:color="auto" w:sz="4" w:space="0"/>
              <w:right w:val="single" w:color="auto" w:sz="4" w:space="0"/>
            </w:tcBorders>
            <w:shd w:val="clear" w:color="000000" w:fill="FFFFFF"/>
            <w:noWrap/>
            <w:vAlign w:val="center"/>
          </w:tcPr>
          <w:p w14:paraId="1274B5C8">
            <w:pPr>
              <w:widowControl/>
              <w:jc w:val="both"/>
              <w:rPr>
                <w:rFonts w:ascii="宋体" w:hAnsi="宋体" w:eastAsia="宋体" w:cs="宋体"/>
                <w:color w:val="auto"/>
                <w:kern w:val="0"/>
                <w:sz w:val="24"/>
                <w:szCs w:val="24"/>
              </w:rPr>
            </w:pPr>
            <w:r>
              <w:rPr>
                <w:rFonts w:hint="eastAsia" w:ascii="宋体" w:hAnsi="宋体" w:eastAsia="宋体" w:cs="宋体"/>
                <w:color w:val="auto"/>
                <w:kern w:val="0"/>
                <w:sz w:val="24"/>
                <w:szCs w:val="24"/>
              </w:rPr>
              <w:t>3</w:t>
            </w:r>
          </w:p>
        </w:tc>
        <w:tc>
          <w:tcPr>
            <w:tcW w:w="1344" w:type="dxa"/>
            <w:gridSpan w:val="3"/>
            <w:tcBorders>
              <w:top w:val="nil"/>
              <w:left w:val="nil"/>
              <w:bottom w:val="single" w:color="auto" w:sz="4" w:space="0"/>
              <w:right w:val="single" w:color="auto" w:sz="4" w:space="0"/>
            </w:tcBorders>
            <w:shd w:val="clear" w:color="000000" w:fill="FFFFFF"/>
            <w:noWrap/>
            <w:vAlign w:val="center"/>
          </w:tcPr>
          <w:p w14:paraId="1D51F0D2">
            <w:pPr>
              <w:widowControl/>
              <w:jc w:val="both"/>
              <w:rPr>
                <w:rFonts w:ascii="宋体" w:hAnsi="宋体" w:eastAsia="宋体" w:cs="宋体"/>
                <w:color w:val="auto"/>
                <w:kern w:val="0"/>
                <w:sz w:val="24"/>
                <w:szCs w:val="24"/>
              </w:rPr>
            </w:pPr>
            <w:r>
              <w:rPr>
                <w:rFonts w:hint="eastAsia" w:ascii="宋体" w:hAnsi="宋体" w:eastAsia="宋体" w:cs="宋体"/>
                <w:color w:val="auto"/>
                <w:kern w:val="0"/>
                <w:sz w:val="24"/>
                <w:szCs w:val="24"/>
              </w:rPr>
              <w:t>4</w:t>
            </w:r>
          </w:p>
        </w:tc>
        <w:tc>
          <w:tcPr>
            <w:tcW w:w="1428" w:type="dxa"/>
            <w:gridSpan w:val="2"/>
            <w:tcBorders>
              <w:top w:val="nil"/>
              <w:left w:val="nil"/>
              <w:bottom w:val="single" w:color="auto" w:sz="4" w:space="0"/>
              <w:right w:val="single" w:color="auto" w:sz="4" w:space="0"/>
            </w:tcBorders>
            <w:shd w:val="clear" w:color="000000" w:fill="FFFFFF"/>
            <w:noWrap/>
            <w:vAlign w:val="center"/>
          </w:tcPr>
          <w:p w14:paraId="70484A6B">
            <w:pPr>
              <w:widowControl/>
              <w:jc w:val="both"/>
              <w:rPr>
                <w:rFonts w:ascii="宋体" w:hAnsi="宋体" w:eastAsia="宋体" w:cs="宋体"/>
                <w:color w:val="auto"/>
                <w:kern w:val="0"/>
                <w:sz w:val="24"/>
                <w:szCs w:val="24"/>
              </w:rPr>
            </w:pPr>
            <w:r>
              <w:rPr>
                <w:rFonts w:hint="eastAsia" w:ascii="宋体" w:hAnsi="宋体" w:eastAsia="宋体" w:cs="宋体"/>
                <w:color w:val="auto"/>
                <w:kern w:val="0"/>
                <w:sz w:val="24"/>
                <w:szCs w:val="24"/>
              </w:rPr>
              <w:t>5</w:t>
            </w:r>
          </w:p>
        </w:tc>
        <w:tc>
          <w:tcPr>
            <w:tcW w:w="1607" w:type="dxa"/>
            <w:gridSpan w:val="5"/>
            <w:tcBorders>
              <w:top w:val="nil"/>
              <w:left w:val="nil"/>
              <w:bottom w:val="single" w:color="auto" w:sz="4" w:space="0"/>
              <w:right w:val="single" w:color="auto" w:sz="4" w:space="0"/>
            </w:tcBorders>
            <w:shd w:val="clear" w:color="000000" w:fill="FFFFFF"/>
            <w:noWrap/>
            <w:vAlign w:val="center"/>
          </w:tcPr>
          <w:p w14:paraId="5144C456">
            <w:pPr>
              <w:widowControl/>
              <w:jc w:val="both"/>
              <w:rPr>
                <w:rFonts w:ascii="宋体" w:hAnsi="宋体" w:eastAsia="宋体" w:cs="宋体"/>
                <w:color w:val="auto"/>
                <w:kern w:val="0"/>
                <w:sz w:val="24"/>
                <w:szCs w:val="24"/>
              </w:rPr>
            </w:pPr>
            <w:r>
              <w:rPr>
                <w:rFonts w:hint="eastAsia" w:ascii="宋体" w:hAnsi="宋体" w:eastAsia="宋体" w:cs="宋体"/>
                <w:color w:val="auto"/>
                <w:kern w:val="0"/>
                <w:sz w:val="24"/>
                <w:szCs w:val="24"/>
              </w:rPr>
              <w:t>6</w:t>
            </w:r>
          </w:p>
        </w:tc>
      </w:tr>
      <w:tr w14:paraId="771B2E60">
        <w:tblPrEx>
          <w:tblCellMar>
            <w:top w:w="0" w:type="dxa"/>
            <w:left w:w="108" w:type="dxa"/>
            <w:bottom w:w="0" w:type="dxa"/>
            <w:right w:w="108" w:type="dxa"/>
          </w:tblCellMar>
        </w:tblPrEx>
        <w:trPr>
          <w:trHeight w:val="295" w:hRule="atLeast"/>
        </w:trPr>
        <w:tc>
          <w:tcPr>
            <w:tcW w:w="5249" w:type="dxa"/>
            <w:gridSpan w:val="8"/>
            <w:tcBorders>
              <w:top w:val="single" w:color="auto" w:sz="4" w:space="0"/>
              <w:left w:val="single" w:color="auto" w:sz="4" w:space="0"/>
              <w:bottom w:val="single" w:color="auto" w:sz="4" w:space="0"/>
              <w:right w:val="single" w:color="auto" w:sz="4" w:space="0"/>
            </w:tcBorders>
            <w:shd w:val="clear" w:color="000000" w:fill="FFFFFF"/>
            <w:noWrap/>
            <w:vAlign w:val="center"/>
          </w:tcPr>
          <w:p w14:paraId="3BA38BAC">
            <w:pPr>
              <w:widowControl/>
              <w:jc w:val="both"/>
              <w:rPr>
                <w:rFonts w:ascii="宋体" w:hAnsi="宋体" w:eastAsia="宋体" w:cs="宋体"/>
                <w:color w:val="auto"/>
                <w:kern w:val="0"/>
                <w:sz w:val="24"/>
                <w:szCs w:val="24"/>
              </w:rPr>
            </w:pPr>
            <w:r>
              <w:rPr>
                <w:rFonts w:hint="eastAsia" w:ascii="宋体" w:hAnsi="宋体" w:eastAsia="宋体" w:cs="宋体"/>
                <w:color w:val="auto"/>
                <w:kern w:val="0"/>
                <w:sz w:val="24"/>
                <w:szCs w:val="24"/>
              </w:rPr>
              <w:t>合计</w:t>
            </w:r>
          </w:p>
        </w:tc>
        <w:tc>
          <w:tcPr>
            <w:tcW w:w="2616" w:type="dxa"/>
            <w:gridSpan w:val="3"/>
            <w:tcBorders>
              <w:top w:val="nil"/>
              <w:left w:val="nil"/>
              <w:bottom w:val="single" w:color="auto" w:sz="4" w:space="0"/>
              <w:right w:val="single" w:color="auto" w:sz="4" w:space="0"/>
            </w:tcBorders>
            <w:shd w:val="clear" w:color="auto" w:fill="auto"/>
            <w:noWrap/>
            <w:vAlign w:val="center"/>
          </w:tcPr>
          <w:p w14:paraId="7B756B45">
            <w:pPr>
              <w:keepNext w:val="0"/>
              <w:keepLines w:val="0"/>
              <w:widowControl/>
              <w:suppressLineNumbers w:val="0"/>
              <w:jc w:val="both"/>
              <w:textAlignment w:val="center"/>
              <w:rPr>
                <w:rFonts w:ascii="宋体" w:hAnsi="宋体" w:eastAsia="宋体" w:cs="宋体"/>
                <w:color w:val="auto"/>
                <w:kern w:val="0"/>
                <w:sz w:val="24"/>
                <w:szCs w:val="24"/>
              </w:rPr>
            </w:pPr>
            <w:r>
              <w:rPr>
                <w:rFonts w:hint="eastAsia" w:ascii="宋体" w:hAnsi="宋体" w:eastAsia="宋体" w:cs="宋体"/>
                <w:b/>
                <w:bCs/>
                <w:i w:val="0"/>
                <w:iCs w:val="0"/>
                <w:color w:val="000000"/>
                <w:kern w:val="0"/>
                <w:sz w:val="22"/>
                <w:szCs w:val="22"/>
                <w:u w:val="none"/>
                <w:lang w:val="en-US" w:eastAsia="zh-CN" w:bidi="ar"/>
              </w:rPr>
              <w:t>35,609,783.88</w:t>
            </w:r>
          </w:p>
        </w:tc>
        <w:tc>
          <w:tcPr>
            <w:tcW w:w="1680" w:type="dxa"/>
            <w:gridSpan w:val="5"/>
            <w:tcBorders>
              <w:top w:val="nil"/>
              <w:left w:val="nil"/>
              <w:bottom w:val="single" w:color="auto" w:sz="4" w:space="0"/>
              <w:right w:val="single" w:color="auto" w:sz="4" w:space="0"/>
            </w:tcBorders>
            <w:shd w:val="clear" w:color="auto" w:fill="auto"/>
            <w:noWrap/>
            <w:vAlign w:val="center"/>
          </w:tcPr>
          <w:p w14:paraId="0EDD0231">
            <w:pPr>
              <w:keepNext w:val="0"/>
              <w:keepLines w:val="0"/>
              <w:widowControl/>
              <w:suppressLineNumbers w:val="0"/>
              <w:jc w:val="both"/>
              <w:textAlignment w:val="center"/>
              <w:rPr>
                <w:rFonts w:ascii="宋体" w:hAnsi="宋体" w:eastAsia="宋体" w:cs="宋体"/>
                <w:color w:val="auto"/>
                <w:kern w:val="0"/>
                <w:sz w:val="24"/>
                <w:szCs w:val="24"/>
              </w:rPr>
            </w:pPr>
            <w:r>
              <w:rPr>
                <w:rFonts w:hint="eastAsia" w:ascii="宋体" w:hAnsi="宋体" w:eastAsia="宋体" w:cs="宋体"/>
                <w:b/>
                <w:bCs/>
                <w:i w:val="0"/>
                <w:iCs w:val="0"/>
                <w:color w:val="000000"/>
                <w:kern w:val="0"/>
                <w:sz w:val="22"/>
                <w:szCs w:val="22"/>
                <w:u w:val="none"/>
                <w:lang w:val="en-US" w:eastAsia="zh-CN" w:bidi="ar"/>
              </w:rPr>
              <w:t>4,049,278.19</w:t>
            </w:r>
          </w:p>
        </w:tc>
        <w:tc>
          <w:tcPr>
            <w:tcW w:w="1716" w:type="dxa"/>
            <w:gridSpan w:val="3"/>
            <w:tcBorders>
              <w:top w:val="nil"/>
              <w:left w:val="nil"/>
              <w:bottom w:val="single" w:color="auto" w:sz="4" w:space="0"/>
              <w:right w:val="single" w:color="auto" w:sz="4" w:space="0"/>
            </w:tcBorders>
            <w:shd w:val="clear" w:color="auto" w:fill="auto"/>
            <w:noWrap/>
            <w:vAlign w:val="center"/>
          </w:tcPr>
          <w:p w14:paraId="27669C8B">
            <w:pPr>
              <w:keepNext w:val="0"/>
              <w:keepLines w:val="0"/>
              <w:widowControl/>
              <w:suppressLineNumbers w:val="0"/>
              <w:jc w:val="both"/>
              <w:textAlignment w:val="center"/>
              <w:rPr>
                <w:rFonts w:ascii="宋体" w:hAnsi="宋体" w:eastAsia="宋体" w:cs="宋体"/>
                <w:color w:val="auto"/>
                <w:kern w:val="0"/>
                <w:sz w:val="24"/>
                <w:szCs w:val="24"/>
              </w:rPr>
            </w:pPr>
            <w:r>
              <w:rPr>
                <w:rFonts w:hint="eastAsia" w:ascii="宋体" w:hAnsi="宋体" w:eastAsia="宋体" w:cs="宋体"/>
                <w:b/>
                <w:bCs/>
                <w:i w:val="0"/>
                <w:iCs w:val="0"/>
                <w:color w:val="000000"/>
                <w:kern w:val="0"/>
                <w:sz w:val="22"/>
                <w:szCs w:val="22"/>
                <w:u w:val="none"/>
                <w:lang w:val="en-US" w:eastAsia="zh-CN" w:bidi="ar"/>
              </w:rPr>
              <w:t>31,560,505.69</w:t>
            </w:r>
          </w:p>
        </w:tc>
        <w:tc>
          <w:tcPr>
            <w:tcW w:w="1344" w:type="dxa"/>
            <w:gridSpan w:val="3"/>
            <w:tcBorders>
              <w:top w:val="nil"/>
              <w:left w:val="nil"/>
              <w:bottom w:val="single" w:color="auto" w:sz="4" w:space="0"/>
              <w:right w:val="single" w:color="auto" w:sz="4" w:space="0"/>
            </w:tcBorders>
            <w:shd w:val="clear" w:color="auto" w:fill="auto"/>
            <w:noWrap/>
            <w:vAlign w:val="center"/>
          </w:tcPr>
          <w:p w14:paraId="673251E6">
            <w:pPr>
              <w:widowControl/>
              <w:jc w:val="both"/>
              <w:rPr>
                <w:rFonts w:ascii="宋体" w:hAnsi="宋体" w:eastAsia="宋体" w:cs="宋体"/>
                <w:color w:val="auto"/>
                <w:kern w:val="0"/>
                <w:sz w:val="24"/>
                <w:szCs w:val="24"/>
              </w:rPr>
            </w:pPr>
            <w:r>
              <w:rPr>
                <w:rFonts w:hint="eastAsia"/>
                <w:color w:val="auto"/>
              </w:rPr>
              <w:t>0.00</w:t>
            </w:r>
          </w:p>
        </w:tc>
        <w:tc>
          <w:tcPr>
            <w:tcW w:w="1428" w:type="dxa"/>
            <w:gridSpan w:val="2"/>
            <w:tcBorders>
              <w:top w:val="nil"/>
              <w:left w:val="nil"/>
              <w:bottom w:val="single" w:color="auto" w:sz="4" w:space="0"/>
              <w:right w:val="single" w:color="auto" w:sz="4" w:space="0"/>
            </w:tcBorders>
            <w:shd w:val="clear" w:color="auto" w:fill="auto"/>
            <w:noWrap/>
            <w:vAlign w:val="center"/>
          </w:tcPr>
          <w:p w14:paraId="4AEDBA18">
            <w:pPr>
              <w:widowControl/>
              <w:jc w:val="both"/>
              <w:rPr>
                <w:rFonts w:ascii="宋体" w:hAnsi="宋体" w:eastAsia="宋体" w:cs="宋体"/>
                <w:color w:val="auto"/>
                <w:kern w:val="0"/>
                <w:sz w:val="24"/>
                <w:szCs w:val="24"/>
              </w:rPr>
            </w:pPr>
            <w:r>
              <w:rPr>
                <w:rFonts w:hint="eastAsia"/>
                <w:color w:val="auto"/>
              </w:rPr>
              <w:t>0.00</w:t>
            </w:r>
          </w:p>
        </w:tc>
        <w:tc>
          <w:tcPr>
            <w:tcW w:w="1607" w:type="dxa"/>
            <w:gridSpan w:val="5"/>
            <w:tcBorders>
              <w:top w:val="nil"/>
              <w:left w:val="nil"/>
              <w:bottom w:val="single" w:color="auto" w:sz="4" w:space="0"/>
              <w:right w:val="single" w:color="auto" w:sz="4" w:space="0"/>
            </w:tcBorders>
            <w:shd w:val="clear" w:color="auto" w:fill="auto"/>
            <w:noWrap/>
            <w:vAlign w:val="center"/>
          </w:tcPr>
          <w:p w14:paraId="1893A05C">
            <w:pPr>
              <w:widowControl/>
              <w:jc w:val="both"/>
              <w:rPr>
                <w:rFonts w:ascii="宋体" w:hAnsi="宋体" w:eastAsia="宋体" w:cs="宋体"/>
                <w:color w:val="auto"/>
                <w:kern w:val="0"/>
                <w:sz w:val="24"/>
                <w:szCs w:val="24"/>
              </w:rPr>
            </w:pPr>
            <w:r>
              <w:rPr>
                <w:rFonts w:hint="eastAsia"/>
                <w:color w:val="auto"/>
              </w:rPr>
              <w:t>0.00</w:t>
            </w:r>
          </w:p>
        </w:tc>
      </w:tr>
      <w:tr w14:paraId="3DF9D523">
        <w:tblPrEx>
          <w:tblCellMar>
            <w:top w:w="0" w:type="dxa"/>
            <w:left w:w="108" w:type="dxa"/>
            <w:bottom w:w="0" w:type="dxa"/>
            <w:right w:w="108" w:type="dxa"/>
          </w:tblCellMar>
        </w:tblPrEx>
        <w:trPr>
          <w:trHeight w:val="367" w:hRule="atLeast"/>
        </w:trPr>
        <w:tc>
          <w:tcPr>
            <w:tcW w:w="1553"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14:paraId="7F14240F">
            <w:pPr>
              <w:keepNext w:val="0"/>
              <w:keepLines w:val="0"/>
              <w:widowControl/>
              <w:suppressLineNumbers w:val="0"/>
              <w:jc w:val="both"/>
              <w:textAlignment w:val="center"/>
              <w:rPr>
                <w:rFonts w:ascii="宋体" w:hAnsi="宋体" w:eastAsia="宋体" w:cs="宋体"/>
                <w:color w:val="auto"/>
                <w:kern w:val="0"/>
                <w:sz w:val="24"/>
                <w:szCs w:val="24"/>
              </w:rPr>
            </w:pPr>
            <w:r>
              <w:rPr>
                <w:rFonts w:hint="eastAsia" w:ascii="宋体" w:hAnsi="宋体" w:eastAsia="宋体" w:cs="宋体"/>
                <w:i w:val="0"/>
                <w:iCs w:val="0"/>
                <w:color w:val="000000"/>
                <w:kern w:val="0"/>
                <w:sz w:val="22"/>
                <w:szCs w:val="22"/>
                <w:u w:val="none"/>
                <w:lang w:val="en-US" w:eastAsia="zh-CN" w:bidi="ar"/>
              </w:rPr>
              <w:t>2013199</w:t>
            </w:r>
          </w:p>
        </w:tc>
        <w:tc>
          <w:tcPr>
            <w:tcW w:w="3696" w:type="dxa"/>
            <w:gridSpan w:val="4"/>
            <w:tcBorders>
              <w:top w:val="nil"/>
              <w:left w:val="nil"/>
              <w:bottom w:val="single" w:color="auto" w:sz="4" w:space="0"/>
              <w:right w:val="single" w:color="auto" w:sz="4" w:space="0"/>
            </w:tcBorders>
            <w:shd w:val="clear" w:color="000000" w:fill="FFFFFF"/>
            <w:noWrap/>
            <w:vAlign w:val="center"/>
          </w:tcPr>
          <w:p w14:paraId="5C78308B">
            <w:pPr>
              <w:keepNext w:val="0"/>
              <w:keepLines w:val="0"/>
              <w:widowControl/>
              <w:suppressLineNumbers w:val="0"/>
              <w:jc w:val="both"/>
              <w:textAlignment w:val="center"/>
              <w:rPr>
                <w:rFonts w:ascii="宋体" w:hAnsi="宋体" w:eastAsia="宋体" w:cs="宋体"/>
                <w:color w:val="auto"/>
                <w:kern w:val="0"/>
                <w:sz w:val="20"/>
                <w:szCs w:val="20"/>
              </w:rPr>
            </w:pPr>
            <w:r>
              <w:rPr>
                <w:rFonts w:hint="eastAsia" w:ascii="宋体" w:hAnsi="宋体" w:eastAsia="宋体" w:cs="宋体"/>
                <w:i w:val="0"/>
                <w:iCs w:val="0"/>
                <w:color w:val="000000"/>
                <w:kern w:val="0"/>
                <w:sz w:val="18"/>
                <w:szCs w:val="18"/>
                <w:u w:val="none"/>
                <w:lang w:val="en-US" w:eastAsia="zh-CN" w:bidi="ar"/>
              </w:rPr>
              <w:t>其他党委办公厅（室）及相关机构事务支出</w:t>
            </w:r>
          </w:p>
        </w:tc>
        <w:tc>
          <w:tcPr>
            <w:tcW w:w="2616" w:type="dxa"/>
            <w:gridSpan w:val="3"/>
            <w:tcBorders>
              <w:top w:val="nil"/>
              <w:left w:val="nil"/>
              <w:bottom w:val="single" w:color="auto" w:sz="4" w:space="0"/>
              <w:right w:val="single" w:color="auto" w:sz="4" w:space="0"/>
            </w:tcBorders>
            <w:shd w:val="clear" w:color="auto" w:fill="auto"/>
            <w:noWrap/>
            <w:vAlign w:val="center"/>
          </w:tcPr>
          <w:p w14:paraId="0CAD98C9">
            <w:pPr>
              <w:keepNext w:val="0"/>
              <w:keepLines w:val="0"/>
              <w:widowControl/>
              <w:suppressLineNumbers w:val="0"/>
              <w:jc w:val="both"/>
              <w:textAlignment w:val="center"/>
              <w:rPr>
                <w:rFonts w:ascii="宋体" w:hAnsi="宋体" w:eastAsia="宋体" w:cs="宋体"/>
                <w:color w:val="auto"/>
                <w:kern w:val="0"/>
                <w:sz w:val="24"/>
                <w:szCs w:val="24"/>
              </w:rPr>
            </w:pPr>
            <w:r>
              <w:rPr>
                <w:rFonts w:hint="eastAsia" w:ascii="宋体" w:hAnsi="宋体" w:eastAsia="宋体" w:cs="宋体"/>
                <w:i w:val="0"/>
                <w:iCs w:val="0"/>
                <w:color w:val="000000"/>
                <w:kern w:val="0"/>
                <w:sz w:val="22"/>
                <w:szCs w:val="22"/>
                <w:u w:val="none"/>
                <w:lang w:val="en-US" w:eastAsia="zh-CN" w:bidi="ar"/>
              </w:rPr>
              <w:t>131,940.00</w:t>
            </w:r>
          </w:p>
        </w:tc>
        <w:tc>
          <w:tcPr>
            <w:tcW w:w="1680" w:type="dxa"/>
            <w:gridSpan w:val="5"/>
            <w:tcBorders>
              <w:top w:val="nil"/>
              <w:left w:val="nil"/>
              <w:bottom w:val="single" w:color="auto" w:sz="4" w:space="0"/>
              <w:right w:val="single" w:color="auto" w:sz="4" w:space="0"/>
            </w:tcBorders>
            <w:shd w:val="clear" w:color="auto" w:fill="auto"/>
            <w:noWrap/>
            <w:vAlign w:val="center"/>
          </w:tcPr>
          <w:p w14:paraId="38E40572">
            <w:pPr>
              <w:jc w:val="both"/>
              <w:rPr>
                <w:rFonts w:ascii="宋体" w:hAnsi="宋体" w:eastAsia="宋体" w:cs="宋体"/>
                <w:color w:val="auto"/>
                <w:kern w:val="0"/>
                <w:sz w:val="24"/>
                <w:szCs w:val="24"/>
              </w:rPr>
            </w:pPr>
          </w:p>
        </w:tc>
        <w:tc>
          <w:tcPr>
            <w:tcW w:w="1716" w:type="dxa"/>
            <w:gridSpan w:val="3"/>
            <w:tcBorders>
              <w:top w:val="nil"/>
              <w:left w:val="nil"/>
              <w:bottom w:val="single" w:color="auto" w:sz="4" w:space="0"/>
              <w:right w:val="single" w:color="auto" w:sz="4" w:space="0"/>
            </w:tcBorders>
            <w:shd w:val="clear" w:color="auto" w:fill="auto"/>
            <w:noWrap/>
            <w:vAlign w:val="center"/>
          </w:tcPr>
          <w:p w14:paraId="21D985A6">
            <w:pPr>
              <w:keepNext w:val="0"/>
              <w:keepLines w:val="0"/>
              <w:widowControl/>
              <w:suppressLineNumbers w:val="0"/>
              <w:jc w:val="both"/>
              <w:textAlignment w:val="center"/>
              <w:rPr>
                <w:rFonts w:ascii="宋体" w:hAnsi="宋体" w:eastAsia="宋体" w:cs="宋体"/>
                <w:color w:val="auto"/>
                <w:kern w:val="0"/>
                <w:sz w:val="24"/>
                <w:szCs w:val="24"/>
              </w:rPr>
            </w:pPr>
            <w:r>
              <w:rPr>
                <w:rFonts w:hint="eastAsia" w:ascii="宋体" w:hAnsi="宋体" w:eastAsia="宋体" w:cs="宋体"/>
                <w:i w:val="0"/>
                <w:iCs w:val="0"/>
                <w:color w:val="000000"/>
                <w:kern w:val="0"/>
                <w:sz w:val="22"/>
                <w:szCs w:val="22"/>
                <w:u w:val="none"/>
                <w:lang w:val="en-US" w:eastAsia="zh-CN" w:bidi="ar"/>
              </w:rPr>
              <w:t>131,940.00</w:t>
            </w:r>
          </w:p>
        </w:tc>
        <w:tc>
          <w:tcPr>
            <w:tcW w:w="1344" w:type="dxa"/>
            <w:gridSpan w:val="3"/>
            <w:tcBorders>
              <w:top w:val="nil"/>
              <w:left w:val="nil"/>
              <w:bottom w:val="single" w:color="auto" w:sz="4" w:space="0"/>
              <w:right w:val="single" w:color="auto" w:sz="4" w:space="0"/>
            </w:tcBorders>
            <w:shd w:val="clear" w:color="auto" w:fill="auto"/>
            <w:noWrap/>
            <w:vAlign w:val="center"/>
          </w:tcPr>
          <w:p w14:paraId="274DBD87">
            <w:pPr>
              <w:widowControl/>
              <w:jc w:val="both"/>
              <w:rPr>
                <w:rFonts w:ascii="宋体" w:hAnsi="宋体" w:eastAsia="宋体" w:cs="宋体"/>
                <w:color w:val="auto"/>
                <w:kern w:val="0"/>
                <w:sz w:val="24"/>
                <w:szCs w:val="24"/>
              </w:rPr>
            </w:pPr>
            <w:r>
              <w:rPr>
                <w:rFonts w:hint="eastAsia"/>
                <w:color w:val="auto"/>
              </w:rPr>
              <w:t>0.00</w:t>
            </w:r>
          </w:p>
        </w:tc>
        <w:tc>
          <w:tcPr>
            <w:tcW w:w="1428" w:type="dxa"/>
            <w:gridSpan w:val="2"/>
            <w:tcBorders>
              <w:top w:val="nil"/>
              <w:left w:val="nil"/>
              <w:bottom w:val="single" w:color="auto" w:sz="4" w:space="0"/>
              <w:right w:val="single" w:color="auto" w:sz="4" w:space="0"/>
            </w:tcBorders>
            <w:shd w:val="clear" w:color="auto" w:fill="auto"/>
            <w:noWrap/>
            <w:vAlign w:val="center"/>
          </w:tcPr>
          <w:p w14:paraId="727F2BCB">
            <w:pPr>
              <w:widowControl/>
              <w:jc w:val="both"/>
              <w:rPr>
                <w:rFonts w:ascii="宋体" w:hAnsi="宋体" w:eastAsia="宋体" w:cs="宋体"/>
                <w:color w:val="auto"/>
                <w:kern w:val="0"/>
                <w:sz w:val="24"/>
                <w:szCs w:val="24"/>
              </w:rPr>
            </w:pPr>
            <w:r>
              <w:rPr>
                <w:rFonts w:hint="eastAsia"/>
                <w:color w:val="auto"/>
              </w:rPr>
              <w:t>0.00</w:t>
            </w:r>
          </w:p>
        </w:tc>
        <w:tc>
          <w:tcPr>
            <w:tcW w:w="1607" w:type="dxa"/>
            <w:gridSpan w:val="5"/>
            <w:tcBorders>
              <w:top w:val="nil"/>
              <w:left w:val="nil"/>
              <w:bottom w:val="single" w:color="auto" w:sz="4" w:space="0"/>
              <w:right w:val="single" w:color="auto" w:sz="4" w:space="0"/>
            </w:tcBorders>
            <w:shd w:val="clear" w:color="auto" w:fill="auto"/>
            <w:noWrap/>
            <w:vAlign w:val="center"/>
          </w:tcPr>
          <w:p w14:paraId="32D00CE9">
            <w:pPr>
              <w:widowControl/>
              <w:jc w:val="both"/>
              <w:rPr>
                <w:rFonts w:ascii="宋体" w:hAnsi="宋体" w:eastAsia="宋体" w:cs="宋体"/>
                <w:color w:val="auto"/>
                <w:kern w:val="0"/>
                <w:sz w:val="24"/>
                <w:szCs w:val="24"/>
              </w:rPr>
            </w:pPr>
            <w:r>
              <w:rPr>
                <w:rFonts w:hint="eastAsia"/>
                <w:color w:val="auto"/>
              </w:rPr>
              <w:t>0.00</w:t>
            </w:r>
          </w:p>
        </w:tc>
      </w:tr>
      <w:tr w14:paraId="6527A748">
        <w:tblPrEx>
          <w:tblCellMar>
            <w:top w:w="0" w:type="dxa"/>
            <w:left w:w="108" w:type="dxa"/>
            <w:bottom w:w="0" w:type="dxa"/>
            <w:right w:w="108" w:type="dxa"/>
          </w:tblCellMar>
        </w:tblPrEx>
        <w:trPr>
          <w:trHeight w:val="391" w:hRule="atLeast"/>
        </w:trPr>
        <w:tc>
          <w:tcPr>
            <w:tcW w:w="1553"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14:paraId="53F7FA44">
            <w:pPr>
              <w:keepNext w:val="0"/>
              <w:keepLines w:val="0"/>
              <w:widowControl/>
              <w:suppressLineNumbers w:val="0"/>
              <w:jc w:val="both"/>
              <w:textAlignment w:val="center"/>
              <w:rPr>
                <w:rFonts w:ascii="宋体" w:hAnsi="宋体" w:eastAsia="宋体" w:cs="宋体"/>
                <w:color w:val="auto"/>
                <w:kern w:val="0"/>
                <w:sz w:val="24"/>
                <w:szCs w:val="24"/>
              </w:rPr>
            </w:pPr>
            <w:r>
              <w:rPr>
                <w:rFonts w:hint="eastAsia" w:ascii="宋体" w:hAnsi="宋体" w:eastAsia="宋体" w:cs="宋体"/>
                <w:i w:val="0"/>
                <w:iCs w:val="0"/>
                <w:color w:val="000000"/>
                <w:kern w:val="0"/>
                <w:sz w:val="22"/>
                <w:szCs w:val="22"/>
                <w:u w:val="none"/>
                <w:lang w:val="en-US" w:eastAsia="zh-CN" w:bidi="ar"/>
              </w:rPr>
              <w:t>2050101</w:t>
            </w:r>
          </w:p>
        </w:tc>
        <w:tc>
          <w:tcPr>
            <w:tcW w:w="3696" w:type="dxa"/>
            <w:gridSpan w:val="4"/>
            <w:tcBorders>
              <w:top w:val="nil"/>
              <w:left w:val="nil"/>
              <w:bottom w:val="single" w:color="auto" w:sz="4" w:space="0"/>
              <w:right w:val="single" w:color="auto" w:sz="4" w:space="0"/>
            </w:tcBorders>
            <w:shd w:val="clear" w:color="000000" w:fill="FFFFFF"/>
            <w:noWrap/>
            <w:vAlign w:val="center"/>
          </w:tcPr>
          <w:p w14:paraId="4ED9224E">
            <w:pPr>
              <w:keepNext w:val="0"/>
              <w:keepLines w:val="0"/>
              <w:widowControl/>
              <w:suppressLineNumbers w:val="0"/>
              <w:jc w:val="both"/>
              <w:textAlignment w:val="center"/>
              <w:rPr>
                <w:rFonts w:ascii="宋体" w:hAnsi="宋体" w:eastAsia="宋体" w:cs="宋体"/>
                <w:color w:val="auto"/>
                <w:kern w:val="0"/>
                <w:sz w:val="20"/>
                <w:szCs w:val="20"/>
              </w:rPr>
            </w:pPr>
            <w:r>
              <w:rPr>
                <w:rFonts w:hint="eastAsia" w:ascii="宋体" w:hAnsi="宋体" w:eastAsia="宋体" w:cs="宋体"/>
                <w:i w:val="0"/>
                <w:iCs w:val="0"/>
                <w:color w:val="000000"/>
                <w:kern w:val="0"/>
                <w:sz w:val="22"/>
                <w:szCs w:val="22"/>
                <w:u w:val="none"/>
                <w:lang w:val="en-US" w:eastAsia="zh-CN" w:bidi="ar"/>
              </w:rPr>
              <w:t>行政运行</w:t>
            </w:r>
          </w:p>
        </w:tc>
        <w:tc>
          <w:tcPr>
            <w:tcW w:w="2616" w:type="dxa"/>
            <w:gridSpan w:val="3"/>
            <w:tcBorders>
              <w:top w:val="nil"/>
              <w:left w:val="nil"/>
              <w:bottom w:val="single" w:color="auto" w:sz="4" w:space="0"/>
              <w:right w:val="single" w:color="auto" w:sz="4" w:space="0"/>
            </w:tcBorders>
            <w:shd w:val="clear" w:color="auto" w:fill="auto"/>
            <w:noWrap/>
            <w:vAlign w:val="center"/>
          </w:tcPr>
          <w:p w14:paraId="10FF87F1">
            <w:pPr>
              <w:keepNext w:val="0"/>
              <w:keepLines w:val="0"/>
              <w:widowControl/>
              <w:suppressLineNumbers w:val="0"/>
              <w:jc w:val="both"/>
              <w:textAlignment w:val="center"/>
              <w:rPr>
                <w:rFonts w:ascii="宋体" w:hAnsi="宋体" w:eastAsia="宋体" w:cs="宋体"/>
                <w:color w:val="auto"/>
                <w:kern w:val="0"/>
                <w:sz w:val="24"/>
                <w:szCs w:val="24"/>
              </w:rPr>
            </w:pPr>
            <w:r>
              <w:rPr>
                <w:rFonts w:hint="eastAsia" w:ascii="宋体" w:hAnsi="宋体" w:eastAsia="宋体" w:cs="宋体"/>
                <w:i w:val="0"/>
                <w:iCs w:val="0"/>
                <w:color w:val="000000"/>
                <w:kern w:val="0"/>
                <w:sz w:val="22"/>
                <w:szCs w:val="22"/>
                <w:u w:val="none"/>
                <w:lang w:val="en-US" w:eastAsia="zh-CN" w:bidi="ar"/>
              </w:rPr>
              <w:t>2,873,113.62</w:t>
            </w:r>
          </w:p>
        </w:tc>
        <w:tc>
          <w:tcPr>
            <w:tcW w:w="1680" w:type="dxa"/>
            <w:gridSpan w:val="5"/>
            <w:tcBorders>
              <w:top w:val="nil"/>
              <w:left w:val="nil"/>
              <w:bottom w:val="single" w:color="auto" w:sz="4" w:space="0"/>
              <w:right w:val="single" w:color="auto" w:sz="4" w:space="0"/>
            </w:tcBorders>
            <w:shd w:val="clear" w:color="auto" w:fill="auto"/>
            <w:noWrap/>
            <w:vAlign w:val="center"/>
          </w:tcPr>
          <w:p w14:paraId="05AA0C2D">
            <w:pPr>
              <w:keepNext w:val="0"/>
              <w:keepLines w:val="0"/>
              <w:widowControl/>
              <w:suppressLineNumbers w:val="0"/>
              <w:jc w:val="both"/>
              <w:textAlignment w:val="center"/>
              <w:rPr>
                <w:rFonts w:ascii="宋体" w:hAnsi="宋体" w:eastAsia="宋体" w:cs="宋体"/>
                <w:color w:val="auto"/>
                <w:kern w:val="0"/>
                <w:sz w:val="24"/>
                <w:szCs w:val="24"/>
              </w:rPr>
            </w:pPr>
            <w:r>
              <w:rPr>
                <w:rFonts w:hint="eastAsia" w:ascii="宋体" w:hAnsi="宋体" w:eastAsia="宋体" w:cs="宋体"/>
                <w:i w:val="0"/>
                <w:iCs w:val="0"/>
                <w:color w:val="000000"/>
                <w:kern w:val="0"/>
                <w:sz w:val="22"/>
                <w:szCs w:val="22"/>
                <w:u w:val="none"/>
                <w:lang w:val="en-US" w:eastAsia="zh-CN" w:bidi="ar"/>
              </w:rPr>
              <w:t>2,873,113.62</w:t>
            </w:r>
          </w:p>
        </w:tc>
        <w:tc>
          <w:tcPr>
            <w:tcW w:w="1716" w:type="dxa"/>
            <w:gridSpan w:val="3"/>
            <w:tcBorders>
              <w:top w:val="nil"/>
              <w:left w:val="nil"/>
              <w:bottom w:val="single" w:color="auto" w:sz="4" w:space="0"/>
              <w:right w:val="single" w:color="auto" w:sz="4" w:space="0"/>
            </w:tcBorders>
            <w:shd w:val="clear" w:color="auto" w:fill="auto"/>
            <w:noWrap/>
            <w:vAlign w:val="center"/>
          </w:tcPr>
          <w:p w14:paraId="1DB7AA5C">
            <w:pPr>
              <w:jc w:val="both"/>
              <w:rPr>
                <w:rFonts w:ascii="宋体" w:hAnsi="宋体" w:eastAsia="宋体" w:cs="宋体"/>
                <w:color w:val="auto"/>
                <w:kern w:val="0"/>
                <w:sz w:val="24"/>
                <w:szCs w:val="24"/>
              </w:rPr>
            </w:pPr>
          </w:p>
        </w:tc>
        <w:tc>
          <w:tcPr>
            <w:tcW w:w="1344" w:type="dxa"/>
            <w:gridSpan w:val="3"/>
            <w:tcBorders>
              <w:top w:val="nil"/>
              <w:left w:val="nil"/>
              <w:bottom w:val="single" w:color="auto" w:sz="4" w:space="0"/>
              <w:right w:val="single" w:color="auto" w:sz="4" w:space="0"/>
            </w:tcBorders>
            <w:shd w:val="clear" w:color="auto" w:fill="auto"/>
            <w:noWrap/>
            <w:vAlign w:val="center"/>
          </w:tcPr>
          <w:p w14:paraId="04523417">
            <w:pPr>
              <w:widowControl/>
              <w:jc w:val="both"/>
              <w:rPr>
                <w:rFonts w:ascii="宋体" w:hAnsi="宋体" w:eastAsia="宋体" w:cs="宋体"/>
                <w:color w:val="auto"/>
                <w:kern w:val="0"/>
                <w:sz w:val="24"/>
                <w:szCs w:val="24"/>
              </w:rPr>
            </w:pPr>
            <w:r>
              <w:rPr>
                <w:rFonts w:hint="eastAsia"/>
                <w:color w:val="auto"/>
              </w:rPr>
              <w:t>0.00</w:t>
            </w:r>
          </w:p>
        </w:tc>
        <w:tc>
          <w:tcPr>
            <w:tcW w:w="1428" w:type="dxa"/>
            <w:gridSpan w:val="2"/>
            <w:tcBorders>
              <w:top w:val="nil"/>
              <w:left w:val="nil"/>
              <w:bottom w:val="single" w:color="auto" w:sz="4" w:space="0"/>
              <w:right w:val="single" w:color="auto" w:sz="4" w:space="0"/>
            </w:tcBorders>
            <w:shd w:val="clear" w:color="auto" w:fill="auto"/>
            <w:noWrap/>
            <w:vAlign w:val="center"/>
          </w:tcPr>
          <w:p w14:paraId="0E1ADC4D">
            <w:pPr>
              <w:widowControl/>
              <w:jc w:val="both"/>
              <w:rPr>
                <w:rFonts w:ascii="宋体" w:hAnsi="宋体" w:eastAsia="宋体" w:cs="宋体"/>
                <w:color w:val="auto"/>
                <w:kern w:val="0"/>
                <w:sz w:val="24"/>
                <w:szCs w:val="24"/>
              </w:rPr>
            </w:pPr>
            <w:r>
              <w:rPr>
                <w:rFonts w:hint="eastAsia"/>
                <w:color w:val="auto"/>
              </w:rPr>
              <w:t>0.00</w:t>
            </w:r>
          </w:p>
        </w:tc>
        <w:tc>
          <w:tcPr>
            <w:tcW w:w="1607" w:type="dxa"/>
            <w:gridSpan w:val="5"/>
            <w:tcBorders>
              <w:top w:val="nil"/>
              <w:left w:val="nil"/>
              <w:bottom w:val="single" w:color="auto" w:sz="4" w:space="0"/>
              <w:right w:val="single" w:color="auto" w:sz="4" w:space="0"/>
            </w:tcBorders>
            <w:shd w:val="clear" w:color="auto" w:fill="auto"/>
            <w:noWrap/>
            <w:vAlign w:val="center"/>
          </w:tcPr>
          <w:p w14:paraId="3F17FF2B">
            <w:pPr>
              <w:widowControl/>
              <w:jc w:val="both"/>
              <w:rPr>
                <w:rFonts w:ascii="宋体" w:hAnsi="宋体" w:eastAsia="宋体" w:cs="宋体"/>
                <w:color w:val="auto"/>
                <w:kern w:val="0"/>
                <w:sz w:val="24"/>
                <w:szCs w:val="24"/>
              </w:rPr>
            </w:pPr>
            <w:r>
              <w:rPr>
                <w:rFonts w:hint="eastAsia"/>
                <w:color w:val="auto"/>
              </w:rPr>
              <w:t>0.00</w:t>
            </w:r>
          </w:p>
        </w:tc>
      </w:tr>
      <w:tr w14:paraId="7ED28C37">
        <w:tblPrEx>
          <w:tblCellMar>
            <w:top w:w="0" w:type="dxa"/>
            <w:left w:w="108" w:type="dxa"/>
            <w:bottom w:w="0" w:type="dxa"/>
            <w:right w:w="108" w:type="dxa"/>
          </w:tblCellMar>
        </w:tblPrEx>
        <w:trPr>
          <w:trHeight w:val="391" w:hRule="atLeast"/>
        </w:trPr>
        <w:tc>
          <w:tcPr>
            <w:tcW w:w="1553"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14:paraId="2BD82B2E">
            <w:pPr>
              <w:keepNext w:val="0"/>
              <w:keepLines w:val="0"/>
              <w:widowControl/>
              <w:suppressLineNumbers w:val="0"/>
              <w:jc w:val="both"/>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000000"/>
                <w:kern w:val="0"/>
                <w:sz w:val="22"/>
                <w:szCs w:val="22"/>
                <w:u w:val="none"/>
                <w:lang w:val="en-US" w:eastAsia="zh-CN" w:bidi="ar"/>
              </w:rPr>
              <w:t>2050199</w:t>
            </w:r>
          </w:p>
        </w:tc>
        <w:tc>
          <w:tcPr>
            <w:tcW w:w="3696" w:type="dxa"/>
            <w:gridSpan w:val="4"/>
            <w:tcBorders>
              <w:top w:val="nil"/>
              <w:left w:val="nil"/>
              <w:bottom w:val="single" w:color="auto" w:sz="4" w:space="0"/>
              <w:right w:val="single" w:color="auto" w:sz="4" w:space="0"/>
            </w:tcBorders>
            <w:shd w:val="clear" w:color="000000" w:fill="FFFFFF"/>
            <w:noWrap/>
            <w:vAlign w:val="center"/>
          </w:tcPr>
          <w:p w14:paraId="1905BCDE">
            <w:pPr>
              <w:keepNext w:val="0"/>
              <w:keepLines w:val="0"/>
              <w:widowControl/>
              <w:suppressLineNumbers w:val="0"/>
              <w:jc w:val="both"/>
              <w:textAlignment w:val="center"/>
              <w:rPr>
                <w:rFonts w:hint="eastAsia" w:ascii="宋体" w:hAnsi="宋体" w:eastAsia="宋体" w:cs="宋体"/>
                <w:color w:val="auto"/>
                <w:kern w:val="0"/>
                <w:sz w:val="20"/>
                <w:szCs w:val="20"/>
              </w:rPr>
            </w:pPr>
            <w:r>
              <w:rPr>
                <w:rFonts w:hint="eastAsia" w:ascii="宋体" w:hAnsi="宋体" w:eastAsia="宋体" w:cs="宋体"/>
                <w:i w:val="0"/>
                <w:iCs w:val="0"/>
                <w:color w:val="000000"/>
                <w:kern w:val="0"/>
                <w:sz w:val="22"/>
                <w:szCs w:val="22"/>
                <w:u w:val="none"/>
                <w:lang w:val="en-US" w:eastAsia="zh-CN" w:bidi="ar"/>
              </w:rPr>
              <w:t>其他教育管理事务支出</w:t>
            </w:r>
          </w:p>
        </w:tc>
        <w:tc>
          <w:tcPr>
            <w:tcW w:w="2616" w:type="dxa"/>
            <w:gridSpan w:val="3"/>
            <w:tcBorders>
              <w:top w:val="nil"/>
              <w:left w:val="nil"/>
              <w:bottom w:val="single" w:color="auto" w:sz="4" w:space="0"/>
              <w:right w:val="single" w:color="auto" w:sz="4" w:space="0"/>
            </w:tcBorders>
            <w:shd w:val="clear" w:color="auto" w:fill="auto"/>
            <w:noWrap/>
            <w:vAlign w:val="center"/>
          </w:tcPr>
          <w:p w14:paraId="3D693FF9">
            <w:pPr>
              <w:keepNext w:val="0"/>
              <w:keepLines w:val="0"/>
              <w:widowControl/>
              <w:suppressLineNumbers w:val="0"/>
              <w:jc w:val="both"/>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000000"/>
                <w:kern w:val="0"/>
                <w:sz w:val="22"/>
                <w:szCs w:val="22"/>
                <w:u w:val="none"/>
                <w:lang w:val="en-US" w:eastAsia="zh-CN" w:bidi="ar"/>
              </w:rPr>
              <w:t>4,039,964.61</w:t>
            </w:r>
          </w:p>
        </w:tc>
        <w:tc>
          <w:tcPr>
            <w:tcW w:w="1680" w:type="dxa"/>
            <w:gridSpan w:val="5"/>
            <w:tcBorders>
              <w:top w:val="nil"/>
              <w:left w:val="nil"/>
              <w:bottom w:val="single" w:color="auto" w:sz="4" w:space="0"/>
              <w:right w:val="single" w:color="auto" w:sz="4" w:space="0"/>
            </w:tcBorders>
            <w:shd w:val="clear" w:color="auto" w:fill="auto"/>
            <w:noWrap/>
            <w:vAlign w:val="center"/>
          </w:tcPr>
          <w:p w14:paraId="7F619C39">
            <w:pPr>
              <w:jc w:val="both"/>
              <w:rPr>
                <w:rFonts w:hint="eastAsia" w:ascii="宋体" w:hAnsi="宋体" w:eastAsia="宋体" w:cs="宋体"/>
                <w:color w:val="auto"/>
                <w:kern w:val="0"/>
                <w:sz w:val="24"/>
                <w:szCs w:val="24"/>
              </w:rPr>
            </w:pPr>
          </w:p>
        </w:tc>
        <w:tc>
          <w:tcPr>
            <w:tcW w:w="1716" w:type="dxa"/>
            <w:gridSpan w:val="3"/>
            <w:tcBorders>
              <w:top w:val="nil"/>
              <w:left w:val="nil"/>
              <w:bottom w:val="single" w:color="auto" w:sz="4" w:space="0"/>
              <w:right w:val="single" w:color="auto" w:sz="4" w:space="0"/>
            </w:tcBorders>
            <w:shd w:val="clear" w:color="auto" w:fill="auto"/>
            <w:noWrap/>
            <w:vAlign w:val="center"/>
          </w:tcPr>
          <w:p w14:paraId="41487866">
            <w:pPr>
              <w:keepNext w:val="0"/>
              <w:keepLines w:val="0"/>
              <w:widowControl/>
              <w:suppressLineNumbers w:val="0"/>
              <w:jc w:val="both"/>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000000"/>
                <w:kern w:val="0"/>
                <w:sz w:val="22"/>
                <w:szCs w:val="22"/>
                <w:u w:val="none"/>
                <w:lang w:val="en-US" w:eastAsia="zh-CN" w:bidi="ar"/>
              </w:rPr>
              <w:t>4,039,964.61</w:t>
            </w:r>
          </w:p>
        </w:tc>
        <w:tc>
          <w:tcPr>
            <w:tcW w:w="1344" w:type="dxa"/>
            <w:gridSpan w:val="3"/>
            <w:tcBorders>
              <w:top w:val="nil"/>
              <w:left w:val="nil"/>
              <w:bottom w:val="single" w:color="auto" w:sz="4" w:space="0"/>
              <w:right w:val="single" w:color="auto" w:sz="4" w:space="0"/>
            </w:tcBorders>
            <w:shd w:val="clear" w:color="auto" w:fill="auto"/>
            <w:noWrap/>
            <w:vAlign w:val="center"/>
          </w:tcPr>
          <w:p w14:paraId="605819DF">
            <w:pPr>
              <w:widowControl/>
              <w:jc w:val="both"/>
              <w:rPr>
                <w:rFonts w:hint="eastAsia" w:ascii="宋体" w:hAnsi="宋体" w:eastAsia="宋体" w:cs="宋体"/>
                <w:color w:val="auto"/>
                <w:kern w:val="0"/>
                <w:sz w:val="24"/>
                <w:szCs w:val="24"/>
              </w:rPr>
            </w:pPr>
            <w:r>
              <w:rPr>
                <w:rFonts w:hint="eastAsia"/>
                <w:color w:val="auto"/>
              </w:rPr>
              <w:t>0.00</w:t>
            </w:r>
          </w:p>
        </w:tc>
        <w:tc>
          <w:tcPr>
            <w:tcW w:w="1428" w:type="dxa"/>
            <w:gridSpan w:val="2"/>
            <w:tcBorders>
              <w:top w:val="nil"/>
              <w:left w:val="nil"/>
              <w:bottom w:val="single" w:color="auto" w:sz="4" w:space="0"/>
              <w:right w:val="single" w:color="auto" w:sz="4" w:space="0"/>
            </w:tcBorders>
            <w:shd w:val="clear" w:color="auto" w:fill="auto"/>
            <w:noWrap/>
            <w:vAlign w:val="center"/>
          </w:tcPr>
          <w:p w14:paraId="19BEAAE6">
            <w:pPr>
              <w:widowControl/>
              <w:jc w:val="both"/>
              <w:rPr>
                <w:rFonts w:hint="eastAsia" w:ascii="宋体" w:hAnsi="宋体" w:eastAsia="宋体" w:cs="宋体"/>
                <w:color w:val="auto"/>
                <w:kern w:val="0"/>
                <w:sz w:val="24"/>
                <w:szCs w:val="24"/>
              </w:rPr>
            </w:pPr>
            <w:r>
              <w:rPr>
                <w:rFonts w:hint="eastAsia"/>
                <w:color w:val="auto"/>
              </w:rPr>
              <w:t>0.00</w:t>
            </w:r>
          </w:p>
        </w:tc>
        <w:tc>
          <w:tcPr>
            <w:tcW w:w="1607" w:type="dxa"/>
            <w:gridSpan w:val="5"/>
            <w:tcBorders>
              <w:top w:val="nil"/>
              <w:left w:val="nil"/>
              <w:bottom w:val="single" w:color="auto" w:sz="4" w:space="0"/>
              <w:right w:val="single" w:color="auto" w:sz="4" w:space="0"/>
            </w:tcBorders>
            <w:shd w:val="clear" w:color="auto" w:fill="auto"/>
            <w:noWrap/>
            <w:vAlign w:val="center"/>
          </w:tcPr>
          <w:p w14:paraId="3CA9EF3F">
            <w:pPr>
              <w:widowControl/>
              <w:jc w:val="both"/>
              <w:rPr>
                <w:rFonts w:hint="eastAsia" w:ascii="宋体" w:hAnsi="宋体" w:eastAsia="宋体" w:cs="宋体"/>
                <w:color w:val="auto"/>
                <w:kern w:val="0"/>
                <w:sz w:val="24"/>
                <w:szCs w:val="24"/>
              </w:rPr>
            </w:pPr>
            <w:r>
              <w:rPr>
                <w:rFonts w:hint="eastAsia"/>
                <w:color w:val="auto"/>
              </w:rPr>
              <w:t>0.00</w:t>
            </w:r>
          </w:p>
        </w:tc>
      </w:tr>
      <w:tr w14:paraId="186E9DB5">
        <w:tblPrEx>
          <w:tblCellMar>
            <w:top w:w="0" w:type="dxa"/>
            <w:left w:w="108" w:type="dxa"/>
            <w:bottom w:w="0" w:type="dxa"/>
            <w:right w:w="108" w:type="dxa"/>
          </w:tblCellMar>
        </w:tblPrEx>
        <w:trPr>
          <w:trHeight w:val="235" w:hRule="atLeast"/>
        </w:trPr>
        <w:tc>
          <w:tcPr>
            <w:tcW w:w="1553"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14:paraId="11D47F46">
            <w:pPr>
              <w:keepNext w:val="0"/>
              <w:keepLines w:val="0"/>
              <w:widowControl/>
              <w:suppressLineNumbers w:val="0"/>
              <w:jc w:val="both"/>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000000"/>
                <w:kern w:val="0"/>
                <w:sz w:val="22"/>
                <w:szCs w:val="22"/>
                <w:u w:val="none"/>
                <w:lang w:val="en-US" w:eastAsia="zh-CN" w:bidi="ar"/>
              </w:rPr>
              <w:t>2050201</w:t>
            </w:r>
          </w:p>
        </w:tc>
        <w:tc>
          <w:tcPr>
            <w:tcW w:w="3696" w:type="dxa"/>
            <w:gridSpan w:val="4"/>
            <w:tcBorders>
              <w:top w:val="nil"/>
              <w:left w:val="nil"/>
              <w:bottom w:val="single" w:color="auto" w:sz="4" w:space="0"/>
              <w:right w:val="single" w:color="auto" w:sz="4" w:space="0"/>
            </w:tcBorders>
            <w:shd w:val="clear" w:color="000000" w:fill="FFFFFF"/>
            <w:noWrap/>
            <w:vAlign w:val="center"/>
          </w:tcPr>
          <w:p w14:paraId="55AD0D03">
            <w:pPr>
              <w:keepNext w:val="0"/>
              <w:keepLines w:val="0"/>
              <w:widowControl/>
              <w:suppressLineNumbers w:val="0"/>
              <w:jc w:val="both"/>
              <w:textAlignment w:val="center"/>
              <w:rPr>
                <w:rFonts w:hint="eastAsia" w:ascii="宋体" w:hAnsi="宋体" w:eastAsia="宋体" w:cs="宋体"/>
                <w:color w:val="auto"/>
                <w:kern w:val="0"/>
                <w:sz w:val="20"/>
                <w:szCs w:val="20"/>
              </w:rPr>
            </w:pPr>
            <w:r>
              <w:rPr>
                <w:rFonts w:hint="eastAsia" w:ascii="宋体" w:hAnsi="宋体" w:eastAsia="宋体" w:cs="宋体"/>
                <w:i w:val="0"/>
                <w:iCs w:val="0"/>
                <w:color w:val="000000"/>
                <w:kern w:val="0"/>
                <w:sz w:val="22"/>
                <w:szCs w:val="22"/>
                <w:u w:val="none"/>
                <w:lang w:val="en-US" w:eastAsia="zh-CN" w:bidi="ar"/>
              </w:rPr>
              <w:t>学前教育</w:t>
            </w:r>
          </w:p>
        </w:tc>
        <w:tc>
          <w:tcPr>
            <w:tcW w:w="2616" w:type="dxa"/>
            <w:gridSpan w:val="3"/>
            <w:tcBorders>
              <w:top w:val="nil"/>
              <w:left w:val="nil"/>
              <w:bottom w:val="single" w:color="auto" w:sz="4" w:space="0"/>
              <w:right w:val="single" w:color="auto" w:sz="4" w:space="0"/>
            </w:tcBorders>
            <w:shd w:val="clear" w:color="auto" w:fill="auto"/>
            <w:noWrap/>
            <w:vAlign w:val="center"/>
          </w:tcPr>
          <w:p w14:paraId="7A486B24">
            <w:pPr>
              <w:keepNext w:val="0"/>
              <w:keepLines w:val="0"/>
              <w:widowControl/>
              <w:suppressLineNumbers w:val="0"/>
              <w:jc w:val="both"/>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000000"/>
                <w:kern w:val="0"/>
                <w:sz w:val="22"/>
                <w:szCs w:val="22"/>
                <w:u w:val="none"/>
                <w:lang w:val="en-US" w:eastAsia="zh-CN" w:bidi="ar"/>
              </w:rPr>
              <w:t>3,757,596.10</w:t>
            </w:r>
          </w:p>
        </w:tc>
        <w:tc>
          <w:tcPr>
            <w:tcW w:w="1680" w:type="dxa"/>
            <w:gridSpan w:val="5"/>
            <w:tcBorders>
              <w:top w:val="nil"/>
              <w:left w:val="nil"/>
              <w:bottom w:val="single" w:color="auto" w:sz="4" w:space="0"/>
              <w:right w:val="single" w:color="auto" w:sz="4" w:space="0"/>
            </w:tcBorders>
            <w:shd w:val="clear" w:color="auto" w:fill="auto"/>
            <w:noWrap/>
            <w:vAlign w:val="center"/>
          </w:tcPr>
          <w:p w14:paraId="5A6F48FD">
            <w:pPr>
              <w:keepNext w:val="0"/>
              <w:keepLines w:val="0"/>
              <w:widowControl/>
              <w:suppressLineNumbers w:val="0"/>
              <w:jc w:val="both"/>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000000"/>
                <w:kern w:val="0"/>
                <w:sz w:val="22"/>
                <w:szCs w:val="22"/>
                <w:u w:val="none"/>
                <w:lang w:val="en-US" w:eastAsia="zh-CN" w:bidi="ar"/>
              </w:rPr>
              <w:t>60,000.00</w:t>
            </w:r>
          </w:p>
        </w:tc>
        <w:tc>
          <w:tcPr>
            <w:tcW w:w="1716" w:type="dxa"/>
            <w:gridSpan w:val="3"/>
            <w:tcBorders>
              <w:top w:val="nil"/>
              <w:left w:val="nil"/>
              <w:bottom w:val="single" w:color="auto" w:sz="4" w:space="0"/>
              <w:right w:val="single" w:color="auto" w:sz="4" w:space="0"/>
            </w:tcBorders>
            <w:shd w:val="clear" w:color="auto" w:fill="auto"/>
            <w:noWrap/>
            <w:vAlign w:val="center"/>
          </w:tcPr>
          <w:p w14:paraId="4B691C91">
            <w:pPr>
              <w:keepNext w:val="0"/>
              <w:keepLines w:val="0"/>
              <w:widowControl/>
              <w:suppressLineNumbers w:val="0"/>
              <w:jc w:val="both"/>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000000"/>
                <w:kern w:val="0"/>
                <w:sz w:val="22"/>
                <w:szCs w:val="22"/>
                <w:u w:val="none"/>
                <w:lang w:val="en-US" w:eastAsia="zh-CN" w:bidi="ar"/>
              </w:rPr>
              <w:t>3,697,596.10</w:t>
            </w:r>
          </w:p>
        </w:tc>
        <w:tc>
          <w:tcPr>
            <w:tcW w:w="1344" w:type="dxa"/>
            <w:gridSpan w:val="3"/>
            <w:tcBorders>
              <w:top w:val="nil"/>
              <w:left w:val="nil"/>
              <w:bottom w:val="single" w:color="auto" w:sz="4" w:space="0"/>
              <w:right w:val="single" w:color="auto" w:sz="4" w:space="0"/>
            </w:tcBorders>
            <w:shd w:val="clear" w:color="auto" w:fill="auto"/>
            <w:noWrap/>
            <w:vAlign w:val="center"/>
          </w:tcPr>
          <w:p w14:paraId="3C019291">
            <w:pPr>
              <w:widowControl/>
              <w:jc w:val="both"/>
              <w:rPr>
                <w:rFonts w:hint="eastAsia" w:ascii="宋体" w:hAnsi="宋体" w:eastAsia="宋体" w:cs="宋体"/>
                <w:color w:val="auto"/>
                <w:kern w:val="0"/>
                <w:sz w:val="24"/>
                <w:szCs w:val="24"/>
              </w:rPr>
            </w:pPr>
            <w:r>
              <w:rPr>
                <w:rFonts w:hint="eastAsia"/>
                <w:color w:val="auto"/>
              </w:rPr>
              <w:t>0.00</w:t>
            </w:r>
          </w:p>
        </w:tc>
        <w:tc>
          <w:tcPr>
            <w:tcW w:w="1428" w:type="dxa"/>
            <w:gridSpan w:val="2"/>
            <w:tcBorders>
              <w:top w:val="nil"/>
              <w:left w:val="nil"/>
              <w:bottom w:val="single" w:color="auto" w:sz="4" w:space="0"/>
              <w:right w:val="single" w:color="auto" w:sz="4" w:space="0"/>
            </w:tcBorders>
            <w:shd w:val="clear" w:color="auto" w:fill="auto"/>
            <w:noWrap/>
            <w:vAlign w:val="center"/>
          </w:tcPr>
          <w:p w14:paraId="485BCBEB">
            <w:pPr>
              <w:widowControl/>
              <w:jc w:val="both"/>
              <w:rPr>
                <w:rFonts w:hint="eastAsia" w:ascii="宋体" w:hAnsi="宋体" w:eastAsia="宋体" w:cs="宋体"/>
                <w:color w:val="auto"/>
                <w:kern w:val="0"/>
                <w:sz w:val="24"/>
                <w:szCs w:val="24"/>
              </w:rPr>
            </w:pPr>
            <w:r>
              <w:rPr>
                <w:rFonts w:hint="eastAsia"/>
                <w:color w:val="auto"/>
              </w:rPr>
              <w:t>0.00</w:t>
            </w:r>
          </w:p>
        </w:tc>
        <w:tc>
          <w:tcPr>
            <w:tcW w:w="1607" w:type="dxa"/>
            <w:gridSpan w:val="5"/>
            <w:tcBorders>
              <w:top w:val="nil"/>
              <w:left w:val="nil"/>
              <w:bottom w:val="single" w:color="auto" w:sz="4" w:space="0"/>
              <w:right w:val="single" w:color="auto" w:sz="4" w:space="0"/>
            </w:tcBorders>
            <w:shd w:val="clear" w:color="auto" w:fill="auto"/>
            <w:noWrap/>
            <w:vAlign w:val="center"/>
          </w:tcPr>
          <w:p w14:paraId="164DDCD4">
            <w:pPr>
              <w:widowControl/>
              <w:jc w:val="both"/>
              <w:rPr>
                <w:rFonts w:hint="eastAsia" w:ascii="宋体" w:hAnsi="宋体" w:eastAsia="宋体" w:cs="宋体"/>
                <w:color w:val="auto"/>
                <w:kern w:val="0"/>
                <w:sz w:val="24"/>
                <w:szCs w:val="24"/>
              </w:rPr>
            </w:pPr>
            <w:r>
              <w:rPr>
                <w:rFonts w:hint="eastAsia"/>
                <w:color w:val="auto"/>
              </w:rPr>
              <w:t>0.00</w:t>
            </w:r>
          </w:p>
        </w:tc>
      </w:tr>
      <w:tr w14:paraId="0BAB8921">
        <w:tblPrEx>
          <w:tblCellMar>
            <w:top w:w="0" w:type="dxa"/>
            <w:left w:w="108" w:type="dxa"/>
            <w:bottom w:w="0" w:type="dxa"/>
            <w:right w:w="108" w:type="dxa"/>
          </w:tblCellMar>
        </w:tblPrEx>
        <w:trPr>
          <w:trHeight w:val="415" w:hRule="atLeast"/>
        </w:trPr>
        <w:tc>
          <w:tcPr>
            <w:tcW w:w="1553"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14:paraId="36B79081">
            <w:pPr>
              <w:keepNext w:val="0"/>
              <w:keepLines w:val="0"/>
              <w:widowControl/>
              <w:suppressLineNumbers w:val="0"/>
              <w:jc w:val="both"/>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000000"/>
                <w:kern w:val="0"/>
                <w:sz w:val="22"/>
                <w:szCs w:val="22"/>
                <w:u w:val="none"/>
                <w:lang w:val="en-US" w:eastAsia="zh-CN" w:bidi="ar"/>
              </w:rPr>
              <w:t>2050202</w:t>
            </w:r>
          </w:p>
        </w:tc>
        <w:tc>
          <w:tcPr>
            <w:tcW w:w="3696" w:type="dxa"/>
            <w:gridSpan w:val="4"/>
            <w:tcBorders>
              <w:top w:val="nil"/>
              <w:left w:val="nil"/>
              <w:bottom w:val="single" w:color="auto" w:sz="4" w:space="0"/>
              <w:right w:val="single" w:color="auto" w:sz="4" w:space="0"/>
            </w:tcBorders>
            <w:shd w:val="clear" w:color="000000" w:fill="FFFFFF"/>
            <w:noWrap/>
            <w:vAlign w:val="center"/>
          </w:tcPr>
          <w:p w14:paraId="6599B5A3">
            <w:pPr>
              <w:keepNext w:val="0"/>
              <w:keepLines w:val="0"/>
              <w:widowControl/>
              <w:suppressLineNumbers w:val="0"/>
              <w:jc w:val="both"/>
              <w:textAlignment w:val="center"/>
              <w:rPr>
                <w:rFonts w:hint="eastAsia" w:ascii="宋体" w:hAnsi="宋体" w:eastAsia="宋体" w:cs="宋体"/>
                <w:color w:val="auto"/>
                <w:kern w:val="0"/>
                <w:sz w:val="20"/>
                <w:szCs w:val="20"/>
              </w:rPr>
            </w:pPr>
            <w:r>
              <w:rPr>
                <w:rFonts w:hint="eastAsia" w:ascii="宋体" w:hAnsi="宋体" w:eastAsia="宋体" w:cs="宋体"/>
                <w:i w:val="0"/>
                <w:iCs w:val="0"/>
                <w:color w:val="000000"/>
                <w:kern w:val="0"/>
                <w:sz w:val="22"/>
                <w:szCs w:val="22"/>
                <w:u w:val="none"/>
                <w:lang w:val="en-US" w:eastAsia="zh-CN" w:bidi="ar"/>
              </w:rPr>
              <w:t>小学教育</w:t>
            </w:r>
          </w:p>
        </w:tc>
        <w:tc>
          <w:tcPr>
            <w:tcW w:w="2616" w:type="dxa"/>
            <w:gridSpan w:val="3"/>
            <w:tcBorders>
              <w:top w:val="nil"/>
              <w:left w:val="nil"/>
              <w:bottom w:val="single" w:color="auto" w:sz="4" w:space="0"/>
              <w:right w:val="single" w:color="auto" w:sz="4" w:space="0"/>
            </w:tcBorders>
            <w:shd w:val="clear" w:color="auto" w:fill="auto"/>
            <w:noWrap/>
            <w:vAlign w:val="center"/>
          </w:tcPr>
          <w:p w14:paraId="239ED2F2">
            <w:pPr>
              <w:keepNext w:val="0"/>
              <w:keepLines w:val="0"/>
              <w:widowControl/>
              <w:suppressLineNumbers w:val="0"/>
              <w:jc w:val="both"/>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000000"/>
                <w:kern w:val="0"/>
                <w:sz w:val="22"/>
                <w:szCs w:val="22"/>
                <w:u w:val="none"/>
                <w:lang w:val="en-US" w:eastAsia="zh-CN" w:bidi="ar"/>
              </w:rPr>
              <w:t>1,454,429.87</w:t>
            </w:r>
          </w:p>
        </w:tc>
        <w:tc>
          <w:tcPr>
            <w:tcW w:w="1680" w:type="dxa"/>
            <w:gridSpan w:val="5"/>
            <w:tcBorders>
              <w:top w:val="nil"/>
              <w:left w:val="nil"/>
              <w:bottom w:val="single" w:color="auto" w:sz="4" w:space="0"/>
              <w:right w:val="single" w:color="auto" w:sz="4" w:space="0"/>
            </w:tcBorders>
            <w:shd w:val="clear" w:color="auto" w:fill="auto"/>
            <w:noWrap/>
            <w:vAlign w:val="center"/>
          </w:tcPr>
          <w:p w14:paraId="3B574758">
            <w:pPr>
              <w:keepNext w:val="0"/>
              <w:keepLines w:val="0"/>
              <w:widowControl/>
              <w:suppressLineNumbers w:val="0"/>
              <w:jc w:val="both"/>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000000"/>
                <w:kern w:val="0"/>
                <w:sz w:val="22"/>
                <w:szCs w:val="22"/>
                <w:u w:val="none"/>
                <w:lang w:val="en-US" w:eastAsia="zh-CN" w:bidi="ar"/>
              </w:rPr>
              <w:t>150,600.00</w:t>
            </w:r>
          </w:p>
        </w:tc>
        <w:tc>
          <w:tcPr>
            <w:tcW w:w="1716" w:type="dxa"/>
            <w:gridSpan w:val="3"/>
            <w:tcBorders>
              <w:top w:val="nil"/>
              <w:left w:val="nil"/>
              <w:bottom w:val="single" w:color="auto" w:sz="4" w:space="0"/>
              <w:right w:val="single" w:color="auto" w:sz="4" w:space="0"/>
            </w:tcBorders>
            <w:shd w:val="clear" w:color="auto" w:fill="auto"/>
            <w:noWrap/>
            <w:vAlign w:val="center"/>
          </w:tcPr>
          <w:p w14:paraId="7195780C">
            <w:pPr>
              <w:keepNext w:val="0"/>
              <w:keepLines w:val="0"/>
              <w:widowControl/>
              <w:suppressLineNumbers w:val="0"/>
              <w:jc w:val="both"/>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000000"/>
                <w:kern w:val="0"/>
                <w:sz w:val="22"/>
                <w:szCs w:val="22"/>
                <w:u w:val="none"/>
                <w:lang w:val="en-US" w:eastAsia="zh-CN" w:bidi="ar"/>
              </w:rPr>
              <w:t>1,303,829.87</w:t>
            </w:r>
          </w:p>
        </w:tc>
        <w:tc>
          <w:tcPr>
            <w:tcW w:w="1344" w:type="dxa"/>
            <w:gridSpan w:val="3"/>
            <w:tcBorders>
              <w:top w:val="nil"/>
              <w:left w:val="nil"/>
              <w:bottom w:val="single" w:color="auto" w:sz="4" w:space="0"/>
              <w:right w:val="single" w:color="auto" w:sz="4" w:space="0"/>
            </w:tcBorders>
            <w:shd w:val="clear" w:color="auto" w:fill="auto"/>
            <w:noWrap/>
            <w:vAlign w:val="center"/>
          </w:tcPr>
          <w:p w14:paraId="6A04882E">
            <w:pPr>
              <w:widowControl/>
              <w:jc w:val="both"/>
              <w:rPr>
                <w:rFonts w:hint="eastAsia" w:ascii="宋体" w:hAnsi="宋体" w:eastAsia="宋体" w:cs="宋体"/>
                <w:color w:val="auto"/>
                <w:kern w:val="0"/>
                <w:sz w:val="24"/>
                <w:szCs w:val="24"/>
              </w:rPr>
            </w:pPr>
            <w:r>
              <w:rPr>
                <w:rFonts w:hint="eastAsia"/>
                <w:color w:val="auto"/>
              </w:rPr>
              <w:t>0.00</w:t>
            </w:r>
          </w:p>
        </w:tc>
        <w:tc>
          <w:tcPr>
            <w:tcW w:w="1428" w:type="dxa"/>
            <w:gridSpan w:val="2"/>
            <w:tcBorders>
              <w:top w:val="nil"/>
              <w:left w:val="nil"/>
              <w:bottom w:val="single" w:color="auto" w:sz="4" w:space="0"/>
              <w:right w:val="single" w:color="auto" w:sz="4" w:space="0"/>
            </w:tcBorders>
            <w:shd w:val="clear" w:color="auto" w:fill="auto"/>
            <w:noWrap/>
            <w:vAlign w:val="center"/>
          </w:tcPr>
          <w:p w14:paraId="06029BFE">
            <w:pPr>
              <w:widowControl/>
              <w:jc w:val="both"/>
              <w:rPr>
                <w:rFonts w:hint="eastAsia" w:ascii="宋体" w:hAnsi="宋体" w:eastAsia="宋体" w:cs="宋体"/>
                <w:color w:val="auto"/>
                <w:kern w:val="0"/>
                <w:sz w:val="24"/>
                <w:szCs w:val="24"/>
              </w:rPr>
            </w:pPr>
            <w:r>
              <w:rPr>
                <w:rFonts w:hint="eastAsia"/>
                <w:color w:val="auto"/>
              </w:rPr>
              <w:t>0.00</w:t>
            </w:r>
          </w:p>
        </w:tc>
        <w:tc>
          <w:tcPr>
            <w:tcW w:w="1607" w:type="dxa"/>
            <w:gridSpan w:val="5"/>
            <w:tcBorders>
              <w:top w:val="nil"/>
              <w:left w:val="nil"/>
              <w:bottom w:val="single" w:color="auto" w:sz="4" w:space="0"/>
              <w:right w:val="single" w:color="auto" w:sz="4" w:space="0"/>
            </w:tcBorders>
            <w:shd w:val="clear" w:color="auto" w:fill="auto"/>
            <w:noWrap/>
            <w:vAlign w:val="center"/>
          </w:tcPr>
          <w:p w14:paraId="227E25C1">
            <w:pPr>
              <w:widowControl/>
              <w:jc w:val="both"/>
              <w:rPr>
                <w:rFonts w:hint="eastAsia" w:ascii="宋体" w:hAnsi="宋体" w:eastAsia="宋体" w:cs="宋体"/>
                <w:color w:val="auto"/>
                <w:kern w:val="0"/>
                <w:sz w:val="24"/>
                <w:szCs w:val="24"/>
              </w:rPr>
            </w:pPr>
            <w:r>
              <w:rPr>
                <w:rFonts w:hint="eastAsia"/>
                <w:color w:val="auto"/>
              </w:rPr>
              <w:t>0.00</w:t>
            </w:r>
          </w:p>
        </w:tc>
      </w:tr>
      <w:tr w14:paraId="62C64D47">
        <w:tblPrEx>
          <w:tblCellMar>
            <w:top w:w="0" w:type="dxa"/>
            <w:left w:w="108" w:type="dxa"/>
            <w:bottom w:w="0" w:type="dxa"/>
            <w:right w:w="108" w:type="dxa"/>
          </w:tblCellMar>
        </w:tblPrEx>
        <w:trPr>
          <w:trHeight w:val="367" w:hRule="atLeast"/>
        </w:trPr>
        <w:tc>
          <w:tcPr>
            <w:tcW w:w="1553"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14:paraId="4A6B8F5C">
            <w:pPr>
              <w:keepNext w:val="0"/>
              <w:keepLines w:val="0"/>
              <w:widowControl/>
              <w:suppressLineNumbers w:val="0"/>
              <w:jc w:val="both"/>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000000"/>
                <w:kern w:val="0"/>
                <w:sz w:val="22"/>
                <w:szCs w:val="22"/>
                <w:u w:val="none"/>
                <w:lang w:val="en-US" w:eastAsia="zh-CN" w:bidi="ar"/>
              </w:rPr>
              <w:t>2050203</w:t>
            </w:r>
          </w:p>
        </w:tc>
        <w:tc>
          <w:tcPr>
            <w:tcW w:w="3696" w:type="dxa"/>
            <w:gridSpan w:val="4"/>
            <w:tcBorders>
              <w:top w:val="nil"/>
              <w:left w:val="nil"/>
              <w:bottom w:val="single" w:color="auto" w:sz="4" w:space="0"/>
              <w:right w:val="single" w:color="auto" w:sz="4" w:space="0"/>
            </w:tcBorders>
            <w:shd w:val="clear" w:color="000000" w:fill="FFFFFF"/>
            <w:noWrap/>
            <w:vAlign w:val="center"/>
          </w:tcPr>
          <w:p w14:paraId="475969A8">
            <w:pPr>
              <w:keepNext w:val="0"/>
              <w:keepLines w:val="0"/>
              <w:widowControl/>
              <w:suppressLineNumbers w:val="0"/>
              <w:jc w:val="both"/>
              <w:textAlignment w:val="center"/>
              <w:rPr>
                <w:rFonts w:hint="eastAsia" w:ascii="宋体" w:hAnsi="宋体" w:eastAsia="宋体" w:cs="宋体"/>
                <w:color w:val="auto"/>
                <w:kern w:val="0"/>
                <w:sz w:val="20"/>
                <w:szCs w:val="20"/>
              </w:rPr>
            </w:pPr>
            <w:r>
              <w:rPr>
                <w:rFonts w:hint="eastAsia" w:ascii="宋体" w:hAnsi="宋体" w:eastAsia="宋体" w:cs="宋体"/>
                <w:i w:val="0"/>
                <w:iCs w:val="0"/>
                <w:color w:val="000000"/>
                <w:kern w:val="0"/>
                <w:sz w:val="22"/>
                <w:szCs w:val="22"/>
                <w:u w:val="none"/>
                <w:lang w:val="en-US" w:eastAsia="zh-CN" w:bidi="ar"/>
              </w:rPr>
              <w:t>初中教育</w:t>
            </w:r>
          </w:p>
        </w:tc>
        <w:tc>
          <w:tcPr>
            <w:tcW w:w="2616" w:type="dxa"/>
            <w:gridSpan w:val="3"/>
            <w:tcBorders>
              <w:top w:val="nil"/>
              <w:left w:val="nil"/>
              <w:bottom w:val="single" w:color="auto" w:sz="4" w:space="0"/>
              <w:right w:val="single" w:color="auto" w:sz="4" w:space="0"/>
            </w:tcBorders>
            <w:shd w:val="clear" w:color="auto" w:fill="auto"/>
            <w:noWrap/>
            <w:vAlign w:val="center"/>
          </w:tcPr>
          <w:p w14:paraId="753E7CA0">
            <w:pPr>
              <w:keepNext w:val="0"/>
              <w:keepLines w:val="0"/>
              <w:widowControl/>
              <w:suppressLineNumbers w:val="0"/>
              <w:jc w:val="both"/>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000000"/>
                <w:kern w:val="0"/>
                <w:sz w:val="22"/>
                <w:szCs w:val="22"/>
                <w:u w:val="none"/>
                <w:lang w:val="en-US" w:eastAsia="zh-CN" w:bidi="ar"/>
              </w:rPr>
              <w:t>320,375.00</w:t>
            </w:r>
          </w:p>
        </w:tc>
        <w:tc>
          <w:tcPr>
            <w:tcW w:w="1680" w:type="dxa"/>
            <w:gridSpan w:val="5"/>
            <w:tcBorders>
              <w:top w:val="nil"/>
              <w:left w:val="nil"/>
              <w:bottom w:val="single" w:color="auto" w:sz="4" w:space="0"/>
              <w:right w:val="single" w:color="auto" w:sz="4" w:space="0"/>
            </w:tcBorders>
            <w:shd w:val="clear" w:color="auto" w:fill="auto"/>
            <w:noWrap/>
            <w:vAlign w:val="center"/>
          </w:tcPr>
          <w:p w14:paraId="63125355">
            <w:pPr>
              <w:jc w:val="both"/>
              <w:rPr>
                <w:rFonts w:hint="eastAsia" w:ascii="宋体" w:hAnsi="宋体" w:eastAsia="宋体" w:cs="宋体"/>
                <w:color w:val="auto"/>
                <w:kern w:val="0"/>
                <w:sz w:val="24"/>
                <w:szCs w:val="24"/>
              </w:rPr>
            </w:pPr>
          </w:p>
        </w:tc>
        <w:tc>
          <w:tcPr>
            <w:tcW w:w="1716" w:type="dxa"/>
            <w:gridSpan w:val="3"/>
            <w:tcBorders>
              <w:top w:val="nil"/>
              <w:left w:val="nil"/>
              <w:bottom w:val="single" w:color="auto" w:sz="4" w:space="0"/>
              <w:right w:val="single" w:color="auto" w:sz="4" w:space="0"/>
            </w:tcBorders>
            <w:shd w:val="clear" w:color="auto" w:fill="auto"/>
            <w:noWrap/>
            <w:vAlign w:val="center"/>
          </w:tcPr>
          <w:p w14:paraId="382A0E02">
            <w:pPr>
              <w:keepNext w:val="0"/>
              <w:keepLines w:val="0"/>
              <w:widowControl/>
              <w:suppressLineNumbers w:val="0"/>
              <w:jc w:val="both"/>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000000"/>
                <w:kern w:val="0"/>
                <w:sz w:val="22"/>
                <w:szCs w:val="22"/>
                <w:u w:val="none"/>
                <w:lang w:val="en-US" w:eastAsia="zh-CN" w:bidi="ar"/>
              </w:rPr>
              <w:t>320,375.00</w:t>
            </w:r>
          </w:p>
        </w:tc>
        <w:tc>
          <w:tcPr>
            <w:tcW w:w="1344" w:type="dxa"/>
            <w:gridSpan w:val="3"/>
            <w:tcBorders>
              <w:top w:val="nil"/>
              <w:left w:val="nil"/>
              <w:bottom w:val="single" w:color="auto" w:sz="4" w:space="0"/>
              <w:right w:val="single" w:color="auto" w:sz="4" w:space="0"/>
            </w:tcBorders>
            <w:shd w:val="clear" w:color="auto" w:fill="auto"/>
            <w:noWrap/>
            <w:vAlign w:val="center"/>
          </w:tcPr>
          <w:p w14:paraId="2F251A09">
            <w:pPr>
              <w:widowControl/>
              <w:jc w:val="both"/>
              <w:rPr>
                <w:rFonts w:hint="eastAsia" w:ascii="宋体" w:hAnsi="宋体" w:eastAsia="宋体" w:cs="宋体"/>
                <w:color w:val="auto"/>
                <w:kern w:val="0"/>
                <w:sz w:val="24"/>
                <w:szCs w:val="24"/>
              </w:rPr>
            </w:pPr>
            <w:r>
              <w:rPr>
                <w:rFonts w:hint="eastAsia"/>
                <w:color w:val="auto"/>
              </w:rPr>
              <w:t>0.00</w:t>
            </w:r>
          </w:p>
        </w:tc>
        <w:tc>
          <w:tcPr>
            <w:tcW w:w="1428" w:type="dxa"/>
            <w:gridSpan w:val="2"/>
            <w:tcBorders>
              <w:top w:val="nil"/>
              <w:left w:val="nil"/>
              <w:bottom w:val="single" w:color="auto" w:sz="4" w:space="0"/>
              <w:right w:val="single" w:color="auto" w:sz="4" w:space="0"/>
            </w:tcBorders>
            <w:shd w:val="clear" w:color="auto" w:fill="auto"/>
            <w:noWrap/>
            <w:vAlign w:val="center"/>
          </w:tcPr>
          <w:p w14:paraId="7D633061">
            <w:pPr>
              <w:widowControl/>
              <w:jc w:val="both"/>
              <w:rPr>
                <w:rFonts w:hint="eastAsia" w:ascii="宋体" w:hAnsi="宋体" w:eastAsia="宋体" w:cs="宋体"/>
                <w:color w:val="auto"/>
                <w:kern w:val="0"/>
                <w:sz w:val="24"/>
                <w:szCs w:val="24"/>
              </w:rPr>
            </w:pPr>
            <w:r>
              <w:rPr>
                <w:rFonts w:hint="eastAsia"/>
                <w:color w:val="auto"/>
              </w:rPr>
              <w:t>0.00</w:t>
            </w:r>
          </w:p>
        </w:tc>
        <w:tc>
          <w:tcPr>
            <w:tcW w:w="1607" w:type="dxa"/>
            <w:gridSpan w:val="5"/>
            <w:tcBorders>
              <w:top w:val="nil"/>
              <w:left w:val="nil"/>
              <w:bottom w:val="single" w:color="auto" w:sz="4" w:space="0"/>
              <w:right w:val="single" w:color="auto" w:sz="4" w:space="0"/>
            </w:tcBorders>
            <w:shd w:val="clear" w:color="auto" w:fill="auto"/>
            <w:noWrap/>
            <w:vAlign w:val="center"/>
          </w:tcPr>
          <w:p w14:paraId="77520CDB">
            <w:pPr>
              <w:widowControl/>
              <w:jc w:val="both"/>
              <w:rPr>
                <w:rFonts w:hint="eastAsia" w:ascii="宋体" w:hAnsi="宋体" w:eastAsia="宋体" w:cs="宋体"/>
                <w:color w:val="auto"/>
                <w:kern w:val="0"/>
                <w:sz w:val="24"/>
                <w:szCs w:val="24"/>
              </w:rPr>
            </w:pPr>
            <w:r>
              <w:rPr>
                <w:rFonts w:hint="eastAsia"/>
                <w:color w:val="auto"/>
              </w:rPr>
              <w:t>0.00</w:t>
            </w:r>
          </w:p>
        </w:tc>
      </w:tr>
      <w:tr w14:paraId="37CF9A91">
        <w:tblPrEx>
          <w:tblCellMar>
            <w:top w:w="0" w:type="dxa"/>
            <w:left w:w="108" w:type="dxa"/>
            <w:bottom w:w="0" w:type="dxa"/>
            <w:right w:w="108" w:type="dxa"/>
          </w:tblCellMar>
        </w:tblPrEx>
        <w:trPr>
          <w:trHeight w:val="379" w:hRule="atLeast"/>
        </w:trPr>
        <w:tc>
          <w:tcPr>
            <w:tcW w:w="1553"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14:paraId="59F5AA50">
            <w:pPr>
              <w:keepNext w:val="0"/>
              <w:keepLines w:val="0"/>
              <w:widowControl/>
              <w:suppressLineNumbers w:val="0"/>
              <w:jc w:val="both"/>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000000"/>
                <w:kern w:val="0"/>
                <w:sz w:val="22"/>
                <w:szCs w:val="22"/>
                <w:u w:val="none"/>
                <w:lang w:val="en-US" w:eastAsia="zh-CN" w:bidi="ar"/>
              </w:rPr>
              <w:t>2050204</w:t>
            </w:r>
          </w:p>
        </w:tc>
        <w:tc>
          <w:tcPr>
            <w:tcW w:w="3696" w:type="dxa"/>
            <w:gridSpan w:val="4"/>
            <w:tcBorders>
              <w:top w:val="nil"/>
              <w:left w:val="nil"/>
              <w:bottom w:val="single" w:color="auto" w:sz="4" w:space="0"/>
              <w:right w:val="single" w:color="auto" w:sz="4" w:space="0"/>
            </w:tcBorders>
            <w:shd w:val="clear" w:color="000000" w:fill="FFFFFF"/>
            <w:noWrap/>
            <w:vAlign w:val="center"/>
          </w:tcPr>
          <w:p w14:paraId="32D78689">
            <w:pPr>
              <w:keepNext w:val="0"/>
              <w:keepLines w:val="0"/>
              <w:widowControl/>
              <w:suppressLineNumbers w:val="0"/>
              <w:jc w:val="both"/>
              <w:textAlignment w:val="center"/>
              <w:rPr>
                <w:rFonts w:hint="eastAsia" w:ascii="宋体" w:hAnsi="宋体" w:eastAsia="宋体" w:cs="宋体"/>
                <w:color w:val="auto"/>
                <w:kern w:val="0"/>
                <w:sz w:val="20"/>
                <w:szCs w:val="20"/>
              </w:rPr>
            </w:pPr>
            <w:r>
              <w:rPr>
                <w:rFonts w:hint="eastAsia" w:ascii="宋体" w:hAnsi="宋体" w:eastAsia="宋体" w:cs="宋体"/>
                <w:i w:val="0"/>
                <w:iCs w:val="0"/>
                <w:color w:val="000000"/>
                <w:kern w:val="0"/>
                <w:sz w:val="22"/>
                <w:szCs w:val="22"/>
                <w:u w:val="none"/>
                <w:lang w:val="en-US" w:eastAsia="zh-CN" w:bidi="ar"/>
              </w:rPr>
              <w:t>高中教育</w:t>
            </w:r>
          </w:p>
        </w:tc>
        <w:tc>
          <w:tcPr>
            <w:tcW w:w="2616" w:type="dxa"/>
            <w:gridSpan w:val="3"/>
            <w:tcBorders>
              <w:top w:val="nil"/>
              <w:left w:val="nil"/>
              <w:bottom w:val="single" w:color="auto" w:sz="4" w:space="0"/>
              <w:right w:val="single" w:color="auto" w:sz="4" w:space="0"/>
            </w:tcBorders>
            <w:shd w:val="clear" w:color="auto" w:fill="auto"/>
            <w:noWrap/>
            <w:vAlign w:val="center"/>
          </w:tcPr>
          <w:p w14:paraId="03FDD2BA">
            <w:pPr>
              <w:keepNext w:val="0"/>
              <w:keepLines w:val="0"/>
              <w:widowControl/>
              <w:suppressLineNumbers w:val="0"/>
              <w:jc w:val="both"/>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000000"/>
                <w:kern w:val="0"/>
                <w:sz w:val="22"/>
                <w:szCs w:val="22"/>
                <w:u w:val="none"/>
                <w:lang w:val="en-US" w:eastAsia="zh-CN" w:bidi="ar"/>
              </w:rPr>
              <w:t>1,693,167.00</w:t>
            </w:r>
          </w:p>
        </w:tc>
        <w:tc>
          <w:tcPr>
            <w:tcW w:w="1680" w:type="dxa"/>
            <w:gridSpan w:val="5"/>
            <w:tcBorders>
              <w:top w:val="nil"/>
              <w:left w:val="nil"/>
              <w:bottom w:val="single" w:color="auto" w:sz="4" w:space="0"/>
              <w:right w:val="single" w:color="auto" w:sz="4" w:space="0"/>
            </w:tcBorders>
            <w:shd w:val="clear" w:color="auto" w:fill="auto"/>
            <w:noWrap/>
            <w:vAlign w:val="center"/>
          </w:tcPr>
          <w:p w14:paraId="0C70AC85">
            <w:pPr>
              <w:keepNext w:val="0"/>
              <w:keepLines w:val="0"/>
              <w:widowControl/>
              <w:suppressLineNumbers w:val="0"/>
              <w:jc w:val="both"/>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000000"/>
                <w:kern w:val="0"/>
                <w:sz w:val="22"/>
                <w:szCs w:val="22"/>
                <w:u w:val="none"/>
                <w:lang w:val="en-US" w:eastAsia="zh-CN" w:bidi="ar"/>
              </w:rPr>
              <w:t>155,787.00</w:t>
            </w:r>
          </w:p>
        </w:tc>
        <w:tc>
          <w:tcPr>
            <w:tcW w:w="1716" w:type="dxa"/>
            <w:gridSpan w:val="3"/>
            <w:tcBorders>
              <w:top w:val="nil"/>
              <w:left w:val="nil"/>
              <w:bottom w:val="single" w:color="auto" w:sz="4" w:space="0"/>
              <w:right w:val="single" w:color="auto" w:sz="4" w:space="0"/>
            </w:tcBorders>
            <w:shd w:val="clear" w:color="auto" w:fill="auto"/>
            <w:noWrap/>
            <w:vAlign w:val="center"/>
          </w:tcPr>
          <w:p w14:paraId="1CAF3689">
            <w:pPr>
              <w:keepNext w:val="0"/>
              <w:keepLines w:val="0"/>
              <w:widowControl/>
              <w:suppressLineNumbers w:val="0"/>
              <w:jc w:val="both"/>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000000"/>
                <w:kern w:val="0"/>
                <w:sz w:val="22"/>
                <w:szCs w:val="22"/>
                <w:u w:val="none"/>
                <w:lang w:val="en-US" w:eastAsia="zh-CN" w:bidi="ar"/>
              </w:rPr>
              <w:t>1,537,380.00</w:t>
            </w:r>
          </w:p>
        </w:tc>
        <w:tc>
          <w:tcPr>
            <w:tcW w:w="1344" w:type="dxa"/>
            <w:gridSpan w:val="3"/>
            <w:tcBorders>
              <w:top w:val="nil"/>
              <w:left w:val="nil"/>
              <w:bottom w:val="single" w:color="auto" w:sz="4" w:space="0"/>
              <w:right w:val="single" w:color="auto" w:sz="4" w:space="0"/>
            </w:tcBorders>
            <w:shd w:val="clear" w:color="auto" w:fill="auto"/>
            <w:noWrap/>
            <w:vAlign w:val="center"/>
          </w:tcPr>
          <w:p w14:paraId="4E9C5D0B">
            <w:pPr>
              <w:widowControl/>
              <w:jc w:val="both"/>
              <w:rPr>
                <w:rFonts w:hint="eastAsia" w:ascii="宋体" w:hAnsi="宋体" w:eastAsia="宋体" w:cs="宋体"/>
                <w:color w:val="auto"/>
                <w:kern w:val="0"/>
                <w:sz w:val="24"/>
                <w:szCs w:val="24"/>
              </w:rPr>
            </w:pPr>
            <w:r>
              <w:rPr>
                <w:rFonts w:hint="eastAsia"/>
                <w:color w:val="auto"/>
              </w:rPr>
              <w:t>0.00</w:t>
            </w:r>
          </w:p>
        </w:tc>
        <w:tc>
          <w:tcPr>
            <w:tcW w:w="1428" w:type="dxa"/>
            <w:gridSpan w:val="2"/>
            <w:tcBorders>
              <w:top w:val="nil"/>
              <w:left w:val="nil"/>
              <w:bottom w:val="single" w:color="auto" w:sz="4" w:space="0"/>
              <w:right w:val="single" w:color="auto" w:sz="4" w:space="0"/>
            </w:tcBorders>
            <w:shd w:val="clear" w:color="auto" w:fill="auto"/>
            <w:noWrap/>
            <w:vAlign w:val="center"/>
          </w:tcPr>
          <w:p w14:paraId="3A5885BA">
            <w:pPr>
              <w:widowControl/>
              <w:jc w:val="both"/>
              <w:rPr>
                <w:rFonts w:hint="eastAsia" w:ascii="宋体" w:hAnsi="宋体" w:eastAsia="宋体" w:cs="宋体"/>
                <w:color w:val="auto"/>
                <w:kern w:val="0"/>
                <w:sz w:val="24"/>
                <w:szCs w:val="24"/>
              </w:rPr>
            </w:pPr>
            <w:r>
              <w:rPr>
                <w:rFonts w:hint="eastAsia"/>
                <w:color w:val="auto"/>
              </w:rPr>
              <w:t>0.00</w:t>
            </w:r>
          </w:p>
        </w:tc>
        <w:tc>
          <w:tcPr>
            <w:tcW w:w="1607" w:type="dxa"/>
            <w:gridSpan w:val="5"/>
            <w:tcBorders>
              <w:top w:val="nil"/>
              <w:left w:val="nil"/>
              <w:bottom w:val="single" w:color="auto" w:sz="4" w:space="0"/>
              <w:right w:val="single" w:color="auto" w:sz="4" w:space="0"/>
            </w:tcBorders>
            <w:shd w:val="clear" w:color="auto" w:fill="auto"/>
            <w:noWrap/>
            <w:vAlign w:val="center"/>
          </w:tcPr>
          <w:p w14:paraId="5577BA21">
            <w:pPr>
              <w:widowControl/>
              <w:jc w:val="both"/>
              <w:rPr>
                <w:rFonts w:hint="eastAsia" w:ascii="宋体" w:hAnsi="宋体" w:eastAsia="宋体" w:cs="宋体"/>
                <w:color w:val="auto"/>
                <w:kern w:val="0"/>
                <w:sz w:val="24"/>
                <w:szCs w:val="24"/>
              </w:rPr>
            </w:pPr>
            <w:r>
              <w:rPr>
                <w:rFonts w:hint="eastAsia"/>
                <w:color w:val="auto"/>
              </w:rPr>
              <w:t>0.00</w:t>
            </w:r>
          </w:p>
        </w:tc>
      </w:tr>
      <w:tr w14:paraId="7A04A6E6">
        <w:tblPrEx>
          <w:tblCellMar>
            <w:top w:w="0" w:type="dxa"/>
            <w:left w:w="108" w:type="dxa"/>
            <w:bottom w:w="0" w:type="dxa"/>
            <w:right w:w="108" w:type="dxa"/>
          </w:tblCellMar>
        </w:tblPrEx>
        <w:trPr>
          <w:trHeight w:val="307" w:hRule="atLeast"/>
        </w:trPr>
        <w:tc>
          <w:tcPr>
            <w:tcW w:w="1553"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14:paraId="6A7C80D2">
            <w:pPr>
              <w:keepNext w:val="0"/>
              <w:keepLines w:val="0"/>
              <w:widowControl/>
              <w:suppressLineNumbers w:val="0"/>
              <w:jc w:val="both"/>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000000"/>
                <w:kern w:val="0"/>
                <w:sz w:val="22"/>
                <w:szCs w:val="22"/>
                <w:u w:val="none"/>
                <w:lang w:val="en-US" w:eastAsia="zh-CN" w:bidi="ar"/>
              </w:rPr>
              <w:t>2050299</w:t>
            </w:r>
          </w:p>
        </w:tc>
        <w:tc>
          <w:tcPr>
            <w:tcW w:w="3696" w:type="dxa"/>
            <w:gridSpan w:val="4"/>
            <w:tcBorders>
              <w:top w:val="nil"/>
              <w:left w:val="nil"/>
              <w:bottom w:val="single" w:color="auto" w:sz="4" w:space="0"/>
              <w:right w:val="single" w:color="auto" w:sz="4" w:space="0"/>
            </w:tcBorders>
            <w:shd w:val="clear" w:color="000000" w:fill="FFFFFF"/>
            <w:noWrap/>
            <w:vAlign w:val="center"/>
          </w:tcPr>
          <w:p w14:paraId="62DAB8CE">
            <w:pPr>
              <w:keepNext w:val="0"/>
              <w:keepLines w:val="0"/>
              <w:widowControl/>
              <w:suppressLineNumbers w:val="0"/>
              <w:jc w:val="both"/>
              <w:textAlignment w:val="center"/>
              <w:rPr>
                <w:rFonts w:hint="eastAsia" w:ascii="宋体" w:hAnsi="宋体" w:eastAsia="宋体" w:cs="宋体"/>
                <w:color w:val="auto"/>
                <w:kern w:val="0"/>
                <w:sz w:val="20"/>
                <w:szCs w:val="20"/>
              </w:rPr>
            </w:pPr>
            <w:r>
              <w:rPr>
                <w:rFonts w:hint="eastAsia" w:ascii="宋体" w:hAnsi="宋体" w:eastAsia="宋体" w:cs="宋体"/>
                <w:i w:val="0"/>
                <w:iCs w:val="0"/>
                <w:color w:val="000000"/>
                <w:kern w:val="0"/>
                <w:sz w:val="22"/>
                <w:szCs w:val="22"/>
                <w:u w:val="none"/>
                <w:lang w:val="en-US" w:eastAsia="zh-CN" w:bidi="ar"/>
              </w:rPr>
              <w:t>其他普通教育支出</w:t>
            </w:r>
          </w:p>
        </w:tc>
        <w:tc>
          <w:tcPr>
            <w:tcW w:w="2616" w:type="dxa"/>
            <w:gridSpan w:val="3"/>
            <w:tcBorders>
              <w:top w:val="nil"/>
              <w:left w:val="nil"/>
              <w:bottom w:val="single" w:color="auto" w:sz="4" w:space="0"/>
              <w:right w:val="single" w:color="auto" w:sz="4" w:space="0"/>
            </w:tcBorders>
            <w:shd w:val="clear" w:color="auto" w:fill="auto"/>
            <w:noWrap/>
            <w:vAlign w:val="center"/>
          </w:tcPr>
          <w:p w14:paraId="630C5DAA">
            <w:pPr>
              <w:keepNext w:val="0"/>
              <w:keepLines w:val="0"/>
              <w:widowControl/>
              <w:suppressLineNumbers w:val="0"/>
              <w:jc w:val="both"/>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000000"/>
                <w:kern w:val="0"/>
                <w:sz w:val="22"/>
                <w:szCs w:val="22"/>
                <w:u w:val="none"/>
                <w:lang w:val="en-US" w:eastAsia="zh-CN" w:bidi="ar"/>
              </w:rPr>
              <w:t>558,000.00</w:t>
            </w:r>
          </w:p>
        </w:tc>
        <w:tc>
          <w:tcPr>
            <w:tcW w:w="1680" w:type="dxa"/>
            <w:gridSpan w:val="5"/>
            <w:tcBorders>
              <w:top w:val="nil"/>
              <w:left w:val="nil"/>
              <w:bottom w:val="single" w:color="auto" w:sz="4" w:space="0"/>
              <w:right w:val="single" w:color="auto" w:sz="4" w:space="0"/>
            </w:tcBorders>
            <w:shd w:val="clear" w:color="auto" w:fill="auto"/>
            <w:noWrap/>
            <w:vAlign w:val="center"/>
          </w:tcPr>
          <w:p w14:paraId="125FB755">
            <w:pPr>
              <w:jc w:val="both"/>
              <w:rPr>
                <w:rFonts w:hint="eastAsia" w:ascii="宋体" w:hAnsi="宋体" w:eastAsia="宋体" w:cs="宋体"/>
                <w:color w:val="auto"/>
                <w:kern w:val="0"/>
                <w:sz w:val="24"/>
                <w:szCs w:val="24"/>
              </w:rPr>
            </w:pPr>
          </w:p>
        </w:tc>
        <w:tc>
          <w:tcPr>
            <w:tcW w:w="1716" w:type="dxa"/>
            <w:gridSpan w:val="3"/>
            <w:tcBorders>
              <w:top w:val="nil"/>
              <w:left w:val="nil"/>
              <w:bottom w:val="single" w:color="auto" w:sz="4" w:space="0"/>
              <w:right w:val="single" w:color="auto" w:sz="4" w:space="0"/>
            </w:tcBorders>
            <w:shd w:val="clear" w:color="auto" w:fill="auto"/>
            <w:noWrap/>
            <w:vAlign w:val="center"/>
          </w:tcPr>
          <w:p w14:paraId="005C64D0">
            <w:pPr>
              <w:keepNext w:val="0"/>
              <w:keepLines w:val="0"/>
              <w:widowControl/>
              <w:suppressLineNumbers w:val="0"/>
              <w:jc w:val="both"/>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000000"/>
                <w:kern w:val="0"/>
                <w:sz w:val="22"/>
                <w:szCs w:val="22"/>
                <w:u w:val="none"/>
                <w:lang w:val="en-US" w:eastAsia="zh-CN" w:bidi="ar"/>
              </w:rPr>
              <w:t>558,000.00</w:t>
            </w:r>
          </w:p>
        </w:tc>
        <w:tc>
          <w:tcPr>
            <w:tcW w:w="1344" w:type="dxa"/>
            <w:gridSpan w:val="3"/>
            <w:tcBorders>
              <w:top w:val="nil"/>
              <w:left w:val="nil"/>
              <w:bottom w:val="single" w:color="auto" w:sz="4" w:space="0"/>
              <w:right w:val="single" w:color="auto" w:sz="4" w:space="0"/>
            </w:tcBorders>
            <w:shd w:val="clear" w:color="auto" w:fill="auto"/>
            <w:noWrap/>
            <w:vAlign w:val="center"/>
          </w:tcPr>
          <w:p w14:paraId="2A641F22">
            <w:pPr>
              <w:widowControl/>
              <w:jc w:val="both"/>
              <w:rPr>
                <w:rFonts w:hint="eastAsia" w:ascii="宋体" w:hAnsi="宋体" w:eastAsia="宋体" w:cs="宋体"/>
                <w:color w:val="auto"/>
                <w:kern w:val="0"/>
                <w:sz w:val="24"/>
                <w:szCs w:val="24"/>
              </w:rPr>
            </w:pPr>
            <w:r>
              <w:rPr>
                <w:rFonts w:hint="eastAsia"/>
                <w:color w:val="auto"/>
              </w:rPr>
              <w:t>0.00</w:t>
            </w:r>
          </w:p>
        </w:tc>
        <w:tc>
          <w:tcPr>
            <w:tcW w:w="1428" w:type="dxa"/>
            <w:gridSpan w:val="2"/>
            <w:tcBorders>
              <w:top w:val="nil"/>
              <w:left w:val="nil"/>
              <w:bottom w:val="single" w:color="auto" w:sz="4" w:space="0"/>
              <w:right w:val="single" w:color="auto" w:sz="4" w:space="0"/>
            </w:tcBorders>
            <w:shd w:val="clear" w:color="auto" w:fill="auto"/>
            <w:noWrap/>
            <w:vAlign w:val="center"/>
          </w:tcPr>
          <w:p w14:paraId="3EDC9E7E">
            <w:pPr>
              <w:widowControl/>
              <w:jc w:val="both"/>
              <w:rPr>
                <w:rFonts w:hint="eastAsia" w:ascii="宋体" w:hAnsi="宋体" w:eastAsia="宋体" w:cs="宋体"/>
                <w:color w:val="auto"/>
                <w:kern w:val="0"/>
                <w:sz w:val="24"/>
                <w:szCs w:val="24"/>
              </w:rPr>
            </w:pPr>
            <w:r>
              <w:rPr>
                <w:rFonts w:hint="eastAsia"/>
                <w:color w:val="auto"/>
              </w:rPr>
              <w:t>0.00</w:t>
            </w:r>
          </w:p>
        </w:tc>
        <w:tc>
          <w:tcPr>
            <w:tcW w:w="1607" w:type="dxa"/>
            <w:gridSpan w:val="5"/>
            <w:tcBorders>
              <w:top w:val="nil"/>
              <w:left w:val="nil"/>
              <w:bottom w:val="single" w:color="auto" w:sz="4" w:space="0"/>
              <w:right w:val="single" w:color="auto" w:sz="4" w:space="0"/>
            </w:tcBorders>
            <w:shd w:val="clear" w:color="auto" w:fill="auto"/>
            <w:noWrap/>
            <w:vAlign w:val="center"/>
          </w:tcPr>
          <w:p w14:paraId="3C85442C">
            <w:pPr>
              <w:widowControl/>
              <w:jc w:val="both"/>
              <w:rPr>
                <w:rFonts w:hint="eastAsia" w:ascii="宋体" w:hAnsi="宋体" w:eastAsia="宋体" w:cs="宋体"/>
                <w:color w:val="auto"/>
                <w:kern w:val="0"/>
                <w:sz w:val="24"/>
                <w:szCs w:val="24"/>
              </w:rPr>
            </w:pPr>
            <w:r>
              <w:rPr>
                <w:rFonts w:hint="eastAsia"/>
                <w:color w:val="auto"/>
              </w:rPr>
              <w:t>0.00</w:t>
            </w:r>
          </w:p>
        </w:tc>
      </w:tr>
      <w:tr w14:paraId="7B57D2F1">
        <w:tblPrEx>
          <w:tblCellMar>
            <w:top w:w="0" w:type="dxa"/>
            <w:left w:w="108" w:type="dxa"/>
            <w:bottom w:w="0" w:type="dxa"/>
            <w:right w:w="108" w:type="dxa"/>
          </w:tblCellMar>
        </w:tblPrEx>
        <w:trPr>
          <w:trHeight w:val="283" w:hRule="atLeast"/>
        </w:trPr>
        <w:tc>
          <w:tcPr>
            <w:tcW w:w="1553"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14:paraId="58EC3924">
            <w:pPr>
              <w:keepNext w:val="0"/>
              <w:keepLines w:val="0"/>
              <w:widowControl/>
              <w:suppressLineNumbers w:val="0"/>
              <w:jc w:val="both"/>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000000"/>
                <w:kern w:val="0"/>
                <w:sz w:val="22"/>
                <w:szCs w:val="22"/>
                <w:u w:val="none"/>
                <w:lang w:val="en-US" w:eastAsia="zh-CN" w:bidi="ar"/>
              </w:rPr>
              <w:t>2050902</w:t>
            </w:r>
          </w:p>
        </w:tc>
        <w:tc>
          <w:tcPr>
            <w:tcW w:w="3696" w:type="dxa"/>
            <w:gridSpan w:val="4"/>
            <w:tcBorders>
              <w:top w:val="nil"/>
              <w:left w:val="nil"/>
              <w:bottom w:val="single" w:color="auto" w:sz="4" w:space="0"/>
              <w:right w:val="single" w:color="auto" w:sz="4" w:space="0"/>
            </w:tcBorders>
            <w:shd w:val="clear" w:color="000000" w:fill="FFFFFF"/>
            <w:noWrap/>
            <w:vAlign w:val="center"/>
          </w:tcPr>
          <w:p w14:paraId="79F45200">
            <w:pPr>
              <w:keepNext w:val="0"/>
              <w:keepLines w:val="0"/>
              <w:widowControl/>
              <w:suppressLineNumbers w:val="0"/>
              <w:jc w:val="both"/>
              <w:textAlignment w:val="center"/>
              <w:rPr>
                <w:rFonts w:hint="eastAsia" w:ascii="宋体" w:hAnsi="宋体" w:eastAsia="宋体" w:cs="宋体"/>
                <w:color w:val="auto"/>
                <w:kern w:val="0"/>
                <w:sz w:val="20"/>
                <w:szCs w:val="20"/>
              </w:rPr>
            </w:pPr>
            <w:r>
              <w:rPr>
                <w:rFonts w:hint="eastAsia" w:ascii="宋体" w:hAnsi="宋体" w:eastAsia="宋体" w:cs="宋体"/>
                <w:i w:val="0"/>
                <w:iCs w:val="0"/>
                <w:color w:val="000000"/>
                <w:kern w:val="0"/>
                <w:sz w:val="22"/>
                <w:szCs w:val="22"/>
                <w:u w:val="none"/>
                <w:lang w:val="en-US" w:eastAsia="zh-CN" w:bidi="ar"/>
              </w:rPr>
              <w:t>农村中小学教学设施</w:t>
            </w:r>
          </w:p>
        </w:tc>
        <w:tc>
          <w:tcPr>
            <w:tcW w:w="2616" w:type="dxa"/>
            <w:gridSpan w:val="3"/>
            <w:tcBorders>
              <w:top w:val="nil"/>
              <w:left w:val="nil"/>
              <w:bottom w:val="single" w:color="auto" w:sz="4" w:space="0"/>
              <w:right w:val="single" w:color="auto" w:sz="4" w:space="0"/>
            </w:tcBorders>
            <w:shd w:val="clear" w:color="auto" w:fill="auto"/>
            <w:noWrap/>
            <w:vAlign w:val="center"/>
          </w:tcPr>
          <w:p w14:paraId="6ADCE46D">
            <w:pPr>
              <w:keepNext w:val="0"/>
              <w:keepLines w:val="0"/>
              <w:widowControl/>
              <w:suppressLineNumbers w:val="0"/>
              <w:jc w:val="both"/>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000000"/>
                <w:kern w:val="0"/>
                <w:sz w:val="22"/>
                <w:szCs w:val="22"/>
                <w:u w:val="none"/>
                <w:lang w:val="en-US" w:eastAsia="zh-CN" w:bidi="ar"/>
              </w:rPr>
              <w:t>8,300,000.00</w:t>
            </w:r>
          </w:p>
        </w:tc>
        <w:tc>
          <w:tcPr>
            <w:tcW w:w="1680" w:type="dxa"/>
            <w:gridSpan w:val="5"/>
            <w:tcBorders>
              <w:top w:val="nil"/>
              <w:left w:val="nil"/>
              <w:bottom w:val="single" w:color="auto" w:sz="4" w:space="0"/>
              <w:right w:val="single" w:color="auto" w:sz="4" w:space="0"/>
            </w:tcBorders>
            <w:shd w:val="clear" w:color="auto" w:fill="auto"/>
            <w:noWrap/>
            <w:vAlign w:val="center"/>
          </w:tcPr>
          <w:p w14:paraId="2FABF728">
            <w:pPr>
              <w:jc w:val="both"/>
              <w:rPr>
                <w:rFonts w:hint="eastAsia" w:ascii="宋体" w:hAnsi="宋体" w:eastAsia="宋体" w:cs="宋体"/>
                <w:color w:val="auto"/>
                <w:kern w:val="0"/>
                <w:sz w:val="24"/>
                <w:szCs w:val="24"/>
              </w:rPr>
            </w:pPr>
          </w:p>
        </w:tc>
        <w:tc>
          <w:tcPr>
            <w:tcW w:w="1716" w:type="dxa"/>
            <w:gridSpan w:val="3"/>
            <w:tcBorders>
              <w:top w:val="nil"/>
              <w:left w:val="nil"/>
              <w:bottom w:val="single" w:color="auto" w:sz="4" w:space="0"/>
              <w:right w:val="single" w:color="auto" w:sz="4" w:space="0"/>
            </w:tcBorders>
            <w:shd w:val="clear" w:color="auto" w:fill="auto"/>
            <w:noWrap/>
            <w:vAlign w:val="center"/>
          </w:tcPr>
          <w:p w14:paraId="607202E5">
            <w:pPr>
              <w:keepNext w:val="0"/>
              <w:keepLines w:val="0"/>
              <w:widowControl/>
              <w:suppressLineNumbers w:val="0"/>
              <w:jc w:val="both"/>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000000"/>
                <w:kern w:val="0"/>
                <w:sz w:val="22"/>
                <w:szCs w:val="22"/>
                <w:u w:val="none"/>
                <w:lang w:val="en-US" w:eastAsia="zh-CN" w:bidi="ar"/>
              </w:rPr>
              <w:t>8,300,000.00</w:t>
            </w:r>
          </w:p>
        </w:tc>
        <w:tc>
          <w:tcPr>
            <w:tcW w:w="1344" w:type="dxa"/>
            <w:gridSpan w:val="3"/>
            <w:tcBorders>
              <w:top w:val="nil"/>
              <w:left w:val="nil"/>
              <w:bottom w:val="single" w:color="auto" w:sz="4" w:space="0"/>
              <w:right w:val="single" w:color="auto" w:sz="4" w:space="0"/>
            </w:tcBorders>
            <w:shd w:val="clear" w:color="auto" w:fill="auto"/>
            <w:noWrap/>
            <w:vAlign w:val="center"/>
          </w:tcPr>
          <w:p w14:paraId="6AD88E55">
            <w:pPr>
              <w:widowControl/>
              <w:jc w:val="both"/>
              <w:rPr>
                <w:rFonts w:hint="eastAsia" w:ascii="宋体" w:hAnsi="宋体" w:eastAsia="宋体" w:cs="宋体"/>
                <w:color w:val="auto"/>
                <w:kern w:val="0"/>
                <w:sz w:val="24"/>
                <w:szCs w:val="24"/>
              </w:rPr>
            </w:pPr>
            <w:r>
              <w:rPr>
                <w:rFonts w:hint="eastAsia"/>
                <w:color w:val="auto"/>
              </w:rPr>
              <w:t>0.00</w:t>
            </w:r>
          </w:p>
        </w:tc>
        <w:tc>
          <w:tcPr>
            <w:tcW w:w="1428" w:type="dxa"/>
            <w:gridSpan w:val="2"/>
            <w:tcBorders>
              <w:top w:val="nil"/>
              <w:left w:val="nil"/>
              <w:bottom w:val="single" w:color="auto" w:sz="4" w:space="0"/>
              <w:right w:val="single" w:color="auto" w:sz="4" w:space="0"/>
            </w:tcBorders>
            <w:shd w:val="clear" w:color="auto" w:fill="auto"/>
            <w:noWrap/>
            <w:vAlign w:val="center"/>
          </w:tcPr>
          <w:p w14:paraId="78F8EF2D">
            <w:pPr>
              <w:widowControl/>
              <w:jc w:val="both"/>
              <w:rPr>
                <w:rFonts w:hint="eastAsia" w:ascii="宋体" w:hAnsi="宋体" w:eastAsia="宋体" w:cs="宋体"/>
                <w:color w:val="auto"/>
                <w:kern w:val="0"/>
                <w:sz w:val="24"/>
                <w:szCs w:val="24"/>
              </w:rPr>
            </w:pPr>
            <w:r>
              <w:rPr>
                <w:rFonts w:hint="eastAsia"/>
                <w:color w:val="auto"/>
              </w:rPr>
              <w:t>0.00</w:t>
            </w:r>
          </w:p>
        </w:tc>
        <w:tc>
          <w:tcPr>
            <w:tcW w:w="1607" w:type="dxa"/>
            <w:gridSpan w:val="5"/>
            <w:tcBorders>
              <w:top w:val="nil"/>
              <w:left w:val="nil"/>
              <w:bottom w:val="single" w:color="auto" w:sz="4" w:space="0"/>
              <w:right w:val="single" w:color="auto" w:sz="4" w:space="0"/>
            </w:tcBorders>
            <w:shd w:val="clear" w:color="auto" w:fill="auto"/>
            <w:noWrap/>
            <w:vAlign w:val="center"/>
          </w:tcPr>
          <w:p w14:paraId="45DD5366">
            <w:pPr>
              <w:widowControl/>
              <w:jc w:val="both"/>
              <w:rPr>
                <w:rFonts w:hint="eastAsia" w:ascii="宋体" w:hAnsi="宋体" w:eastAsia="宋体" w:cs="宋体"/>
                <w:color w:val="auto"/>
                <w:kern w:val="0"/>
                <w:sz w:val="24"/>
                <w:szCs w:val="24"/>
              </w:rPr>
            </w:pPr>
            <w:r>
              <w:rPr>
                <w:rFonts w:hint="eastAsia"/>
                <w:color w:val="auto"/>
              </w:rPr>
              <w:t>0.00</w:t>
            </w:r>
          </w:p>
        </w:tc>
      </w:tr>
      <w:tr w14:paraId="40BA448C">
        <w:tblPrEx>
          <w:tblCellMar>
            <w:top w:w="0" w:type="dxa"/>
            <w:left w:w="108" w:type="dxa"/>
            <w:bottom w:w="0" w:type="dxa"/>
            <w:right w:w="108" w:type="dxa"/>
          </w:tblCellMar>
        </w:tblPrEx>
        <w:trPr>
          <w:trHeight w:val="259" w:hRule="atLeast"/>
        </w:trPr>
        <w:tc>
          <w:tcPr>
            <w:tcW w:w="1553"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14:paraId="50118A89">
            <w:pPr>
              <w:keepNext w:val="0"/>
              <w:keepLines w:val="0"/>
              <w:widowControl/>
              <w:suppressLineNumbers w:val="0"/>
              <w:jc w:val="both"/>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000000"/>
                <w:kern w:val="0"/>
                <w:sz w:val="22"/>
                <w:szCs w:val="22"/>
                <w:u w:val="none"/>
                <w:lang w:val="en-US" w:eastAsia="zh-CN" w:bidi="ar"/>
              </w:rPr>
              <w:t>2050999</w:t>
            </w:r>
          </w:p>
        </w:tc>
        <w:tc>
          <w:tcPr>
            <w:tcW w:w="3696" w:type="dxa"/>
            <w:gridSpan w:val="4"/>
            <w:tcBorders>
              <w:top w:val="nil"/>
              <w:left w:val="nil"/>
              <w:bottom w:val="single" w:color="auto" w:sz="4" w:space="0"/>
              <w:right w:val="single" w:color="auto" w:sz="4" w:space="0"/>
            </w:tcBorders>
            <w:shd w:val="clear" w:color="000000" w:fill="FFFFFF"/>
            <w:noWrap/>
            <w:vAlign w:val="center"/>
          </w:tcPr>
          <w:p w14:paraId="5F685846">
            <w:pPr>
              <w:keepNext w:val="0"/>
              <w:keepLines w:val="0"/>
              <w:widowControl/>
              <w:suppressLineNumbers w:val="0"/>
              <w:jc w:val="both"/>
              <w:textAlignment w:val="center"/>
              <w:rPr>
                <w:rFonts w:hint="eastAsia" w:ascii="宋体" w:hAnsi="宋体" w:eastAsia="宋体" w:cs="宋体"/>
                <w:color w:val="auto"/>
                <w:kern w:val="0"/>
                <w:sz w:val="20"/>
                <w:szCs w:val="20"/>
              </w:rPr>
            </w:pPr>
            <w:r>
              <w:rPr>
                <w:rFonts w:hint="eastAsia" w:ascii="宋体" w:hAnsi="宋体" w:eastAsia="宋体" w:cs="宋体"/>
                <w:i w:val="0"/>
                <w:iCs w:val="0"/>
                <w:color w:val="000000"/>
                <w:kern w:val="0"/>
                <w:sz w:val="22"/>
                <w:szCs w:val="22"/>
                <w:u w:val="none"/>
                <w:lang w:val="en-US" w:eastAsia="zh-CN" w:bidi="ar"/>
              </w:rPr>
              <w:t>其他教育费附加安排的支出</w:t>
            </w:r>
          </w:p>
        </w:tc>
        <w:tc>
          <w:tcPr>
            <w:tcW w:w="2616" w:type="dxa"/>
            <w:gridSpan w:val="3"/>
            <w:tcBorders>
              <w:top w:val="nil"/>
              <w:left w:val="nil"/>
              <w:bottom w:val="single" w:color="auto" w:sz="4" w:space="0"/>
              <w:right w:val="single" w:color="auto" w:sz="4" w:space="0"/>
            </w:tcBorders>
            <w:shd w:val="clear" w:color="auto" w:fill="auto"/>
            <w:noWrap/>
            <w:vAlign w:val="center"/>
          </w:tcPr>
          <w:p w14:paraId="506E7042">
            <w:pPr>
              <w:keepNext w:val="0"/>
              <w:keepLines w:val="0"/>
              <w:widowControl/>
              <w:suppressLineNumbers w:val="0"/>
              <w:jc w:val="both"/>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000000"/>
                <w:kern w:val="0"/>
                <w:sz w:val="22"/>
                <w:szCs w:val="22"/>
                <w:u w:val="none"/>
                <w:lang w:val="en-US" w:eastAsia="zh-CN" w:bidi="ar"/>
              </w:rPr>
              <w:t>3,872,423.85</w:t>
            </w:r>
          </w:p>
        </w:tc>
        <w:tc>
          <w:tcPr>
            <w:tcW w:w="1680" w:type="dxa"/>
            <w:gridSpan w:val="5"/>
            <w:tcBorders>
              <w:top w:val="nil"/>
              <w:left w:val="nil"/>
              <w:bottom w:val="single" w:color="auto" w:sz="4" w:space="0"/>
              <w:right w:val="single" w:color="auto" w:sz="4" w:space="0"/>
            </w:tcBorders>
            <w:shd w:val="clear" w:color="auto" w:fill="auto"/>
            <w:noWrap/>
            <w:vAlign w:val="center"/>
          </w:tcPr>
          <w:p w14:paraId="3EDF44FC">
            <w:pPr>
              <w:jc w:val="both"/>
              <w:rPr>
                <w:rFonts w:hint="eastAsia" w:ascii="宋体" w:hAnsi="宋体" w:eastAsia="宋体" w:cs="宋体"/>
                <w:color w:val="auto"/>
                <w:kern w:val="0"/>
                <w:sz w:val="24"/>
                <w:szCs w:val="24"/>
              </w:rPr>
            </w:pPr>
          </w:p>
        </w:tc>
        <w:tc>
          <w:tcPr>
            <w:tcW w:w="1716" w:type="dxa"/>
            <w:gridSpan w:val="3"/>
            <w:tcBorders>
              <w:top w:val="nil"/>
              <w:left w:val="nil"/>
              <w:bottom w:val="single" w:color="auto" w:sz="4" w:space="0"/>
              <w:right w:val="single" w:color="auto" w:sz="4" w:space="0"/>
            </w:tcBorders>
            <w:shd w:val="clear" w:color="auto" w:fill="auto"/>
            <w:noWrap/>
            <w:vAlign w:val="center"/>
          </w:tcPr>
          <w:p w14:paraId="3959861A">
            <w:pPr>
              <w:keepNext w:val="0"/>
              <w:keepLines w:val="0"/>
              <w:widowControl/>
              <w:suppressLineNumbers w:val="0"/>
              <w:jc w:val="both"/>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000000"/>
                <w:kern w:val="0"/>
                <w:sz w:val="22"/>
                <w:szCs w:val="22"/>
                <w:u w:val="none"/>
                <w:lang w:val="en-US" w:eastAsia="zh-CN" w:bidi="ar"/>
              </w:rPr>
              <w:t>3,872,423.85</w:t>
            </w:r>
          </w:p>
        </w:tc>
        <w:tc>
          <w:tcPr>
            <w:tcW w:w="1344" w:type="dxa"/>
            <w:gridSpan w:val="3"/>
            <w:tcBorders>
              <w:top w:val="nil"/>
              <w:left w:val="nil"/>
              <w:bottom w:val="single" w:color="auto" w:sz="4" w:space="0"/>
              <w:right w:val="single" w:color="auto" w:sz="4" w:space="0"/>
            </w:tcBorders>
            <w:shd w:val="clear" w:color="auto" w:fill="auto"/>
            <w:noWrap/>
            <w:vAlign w:val="center"/>
          </w:tcPr>
          <w:p w14:paraId="0D01AA01">
            <w:pPr>
              <w:widowControl/>
              <w:jc w:val="both"/>
              <w:rPr>
                <w:rFonts w:hint="eastAsia" w:ascii="宋体" w:hAnsi="宋体" w:eastAsia="宋体" w:cs="宋体"/>
                <w:color w:val="auto"/>
                <w:kern w:val="0"/>
                <w:sz w:val="24"/>
                <w:szCs w:val="24"/>
              </w:rPr>
            </w:pPr>
            <w:r>
              <w:rPr>
                <w:rFonts w:hint="eastAsia"/>
                <w:color w:val="auto"/>
              </w:rPr>
              <w:t>0.00</w:t>
            </w:r>
          </w:p>
        </w:tc>
        <w:tc>
          <w:tcPr>
            <w:tcW w:w="1428" w:type="dxa"/>
            <w:gridSpan w:val="2"/>
            <w:tcBorders>
              <w:top w:val="nil"/>
              <w:left w:val="nil"/>
              <w:bottom w:val="single" w:color="auto" w:sz="4" w:space="0"/>
              <w:right w:val="single" w:color="auto" w:sz="4" w:space="0"/>
            </w:tcBorders>
            <w:shd w:val="clear" w:color="auto" w:fill="auto"/>
            <w:noWrap/>
            <w:vAlign w:val="center"/>
          </w:tcPr>
          <w:p w14:paraId="2FFCB51E">
            <w:pPr>
              <w:widowControl/>
              <w:jc w:val="both"/>
              <w:rPr>
                <w:rFonts w:hint="eastAsia" w:ascii="宋体" w:hAnsi="宋体" w:eastAsia="宋体" w:cs="宋体"/>
                <w:color w:val="auto"/>
                <w:kern w:val="0"/>
                <w:sz w:val="24"/>
                <w:szCs w:val="24"/>
              </w:rPr>
            </w:pPr>
            <w:r>
              <w:rPr>
                <w:rFonts w:hint="eastAsia"/>
                <w:color w:val="auto"/>
              </w:rPr>
              <w:t>0.00</w:t>
            </w:r>
          </w:p>
        </w:tc>
        <w:tc>
          <w:tcPr>
            <w:tcW w:w="1607" w:type="dxa"/>
            <w:gridSpan w:val="5"/>
            <w:tcBorders>
              <w:top w:val="nil"/>
              <w:left w:val="nil"/>
              <w:bottom w:val="single" w:color="auto" w:sz="4" w:space="0"/>
              <w:right w:val="single" w:color="auto" w:sz="4" w:space="0"/>
            </w:tcBorders>
            <w:shd w:val="clear" w:color="auto" w:fill="auto"/>
            <w:noWrap/>
            <w:vAlign w:val="center"/>
          </w:tcPr>
          <w:p w14:paraId="4EAF6E4D">
            <w:pPr>
              <w:widowControl/>
              <w:jc w:val="both"/>
              <w:rPr>
                <w:rFonts w:hint="eastAsia" w:ascii="宋体" w:hAnsi="宋体" w:eastAsia="宋体" w:cs="宋体"/>
                <w:color w:val="auto"/>
                <w:kern w:val="0"/>
                <w:sz w:val="24"/>
                <w:szCs w:val="24"/>
              </w:rPr>
            </w:pPr>
            <w:r>
              <w:rPr>
                <w:rFonts w:hint="eastAsia"/>
                <w:color w:val="auto"/>
              </w:rPr>
              <w:t>0.00</w:t>
            </w:r>
          </w:p>
        </w:tc>
      </w:tr>
      <w:tr w14:paraId="590035EB">
        <w:tblPrEx>
          <w:tblCellMar>
            <w:top w:w="0" w:type="dxa"/>
            <w:left w:w="108" w:type="dxa"/>
            <w:bottom w:w="0" w:type="dxa"/>
            <w:right w:w="108" w:type="dxa"/>
          </w:tblCellMar>
        </w:tblPrEx>
        <w:trPr>
          <w:trHeight w:val="379" w:hRule="atLeast"/>
        </w:trPr>
        <w:tc>
          <w:tcPr>
            <w:tcW w:w="1553"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14:paraId="63141B20">
            <w:pPr>
              <w:keepNext w:val="0"/>
              <w:keepLines w:val="0"/>
              <w:widowControl/>
              <w:suppressLineNumbers w:val="0"/>
              <w:jc w:val="both"/>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000000"/>
                <w:kern w:val="0"/>
                <w:sz w:val="22"/>
                <w:szCs w:val="22"/>
                <w:u w:val="none"/>
                <w:lang w:val="en-US" w:eastAsia="zh-CN" w:bidi="ar"/>
              </w:rPr>
              <w:t>2059999</w:t>
            </w:r>
          </w:p>
        </w:tc>
        <w:tc>
          <w:tcPr>
            <w:tcW w:w="3696" w:type="dxa"/>
            <w:gridSpan w:val="4"/>
            <w:tcBorders>
              <w:top w:val="nil"/>
              <w:left w:val="nil"/>
              <w:bottom w:val="single" w:color="auto" w:sz="4" w:space="0"/>
              <w:right w:val="single" w:color="auto" w:sz="4" w:space="0"/>
            </w:tcBorders>
            <w:shd w:val="clear" w:color="000000" w:fill="FFFFFF"/>
            <w:noWrap/>
            <w:vAlign w:val="center"/>
          </w:tcPr>
          <w:p w14:paraId="52242158">
            <w:pPr>
              <w:keepNext w:val="0"/>
              <w:keepLines w:val="0"/>
              <w:widowControl/>
              <w:suppressLineNumbers w:val="0"/>
              <w:jc w:val="both"/>
              <w:textAlignment w:val="center"/>
              <w:rPr>
                <w:rFonts w:hint="eastAsia" w:ascii="宋体" w:hAnsi="宋体" w:eastAsia="宋体" w:cs="宋体"/>
                <w:color w:val="auto"/>
                <w:kern w:val="0"/>
                <w:sz w:val="20"/>
                <w:szCs w:val="20"/>
              </w:rPr>
            </w:pPr>
            <w:r>
              <w:rPr>
                <w:rFonts w:hint="eastAsia" w:ascii="宋体" w:hAnsi="宋体" w:eastAsia="宋体" w:cs="宋体"/>
                <w:i w:val="0"/>
                <w:iCs w:val="0"/>
                <w:color w:val="000000"/>
                <w:kern w:val="0"/>
                <w:sz w:val="22"/>
                <w:szCs w:val="22"/>
                <w:u w:val="none"/>
                <w:lang w:val="en-US" w:eastAsia="zh-CN" w:bidi="ar"/>
              </w:rPr>
              <w:t>其他教育支出</w:t>
            </w:r>
          </w:p>
        </w:tc>
        <w:tc>
          <w:tcPr>
            <w:tcW w:w="2616" w:type="dxa"/>
            <w:gridSpan w:val="3"/>
            <w:tcBorders>
              <w:top w:val="nil"/>
              <w:left w:val="nil"/>
              <w:bottom w:val="single" w:color="auto" w:sz="4" w:space="0"/>
              <w:right w:val="single" w:color="auto" w:sz="4" w:space="0"/>
            </w:tcBorders>
            <w:shd w:val="clear" w:color="auto" w:fill="auto"/>
            <w:noWrap/>
            <w:vAlign w:val="center"/>
          </w:tcPr>
          <w:p w14:paraId="22A5178F">
            <w:pPr>
              <w:keepNext w:val="0"/>
              <w:keepLines w:val="0"/>
              <w:widowControl/>
              <w:suppressLineNumbers w:val="0"/>
              <w:jc w:val="both"/>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000000"/>
                <w:kern w:val="0"/>
                <w:sz w:val="22"/>
                <w:szCs w:val="22"/>
                <w:u w:val="none"/>
                <w:lang w:val="en-US" w:eastAsia="zh-CN" w:bidi="ar"/>
              </w:rPr>
              <w:t>7,743,598.13</w:t>
            </w:r>
          </w:p>
        </w:tc>
        <w:tc>
          <w:tcPr>
            <w:tcW w:w="1680" w:type="dxa"/>
            <w:gridSpan w:val="5"/>
            <w:tcBorders>
              <w:top w:val="nil"/>
              <w:left w:val="nil"/>
              <w:bottom w:val="single" w:color="auto" w:sz="4" w:space="0"/>
              <w:right w:val="single" w:color="auto" w:sz="4" w:space="0"/>
            </w:tcBorders>
            <w:shd w:val="clear" w:color="auto" w:fill="auto"/>
            <w:noWrap/>
            <w:vAlign w:val="center"/>
          </w:tcPr>
          <w:p w14:paraId="3FF0471A">
            <w:pPr>
              <w:jc w:val="both"/>
              <w:rPr>
                <w:rFonts w:hint="eastAsia" w:ascii="宋体" w:hAnsi="宋体" w:eastAsia="宋体" w:cs="宋体"/>
                <w:color w:val="auto"/>
                <w:kern w:val="0"/>
                <w:sz w:val="24"/>
                <w:szCs w:val="24"/>
              </w:rPr>
            </w:pPr>
          </w:p>
        </w:tc>
        <w:tc>
          <w:tcPr>
            <w:tcW w:w="1716" w:type="dxa"/>
            <w:gridSpan w:val="3"/>
            <w:tcBorders>
              <w:top w:val="nil"/>
              <w:left w:val="nil"/>
              <w:bottom w:val="single" w:color="auto" w:sz="4" w:space="0"/>
              <w:right w:val="single" w:color="auto" w:sz="4" w:space="0"/>
            </w:tcBorders>
            <w:shd w:val="clear" w:color="auto" w:fill="auto"/>
            <w:noWrap/>
            <w:vAlign w:val="center"/>
          </w:tcPr>
          <w:p w14:paraId="4760A7AA">
            <w:pPr>
              <w:keepNext w:val="0"/>
              <w:keepLines w:val="0"/>
              <w:widowControl/>
              <w:suppressLineNumbers w:val="0"/>
              <w:jc w:val="both"/>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000000"/>
                <w:kern w:val="0"/>
                <w:sz w:val="22"/>
                <w:szCs w:val="22"/>
                <w:u w:val="none"/>
                <w:lang w:val="en-US" w:eastAsia="zh-CN" w:bidi="ar"/>
              </w:rPr>
              <w:t>7,743,598.13</w:t>
            </w:r>
          </w:p>
        </w:tc>
        <w:tc>
          <w:tcPr>
            <w:tcW w:w="1344" w:type="dxa"/>
            <w:gridSpan w:val="3"/>
            <w:tcBorders>
              <w:top w:val="nil"/>
              <w:left w:val="nil"/>
              <w:bottom w:val="single" w:color="auto" w:sz="4" w:space="0"/>
              <w:right w:val="single" w:color="auto" w:sz="4" w:space="0"/>
            </w:tcBorders>
            <w:shd w:val="clear" w:color="auto" w:fill="auto"/>
            <w:noWrap/>
            <w:vAlign w:val="center"/>
          </w:tcPr>
          <w:p w14:paraId="48D16D16">
            <w:pPr>
              <w:widowControl/>
              <w:jc w:val="both"/>
              <w:rPr>
                <w:rFonts w:hint="eastAsia" w:ascii="宋体" w:hAnsi="宋体" w:eastAsia="宋体" w:cs="宋体"/>
                <w:color w:val="auto"/>
                <w:kern w:val="0"/>
                <w:sz w:val="24"/>
                <w:szCs w:val="24"/>
              </w:rPr>
            </w:pPr>
            <w:r>
              <w:rPr>
                <w:rFonts w:hint="eastAsia"/>
                <w:color w:val="auto"/>
              </w:rPr>
              <w:t>0.00</w:t>
            </w:r>
          </w:p>
        </w:tc>
        <w:tc>
          <w:tcPr>
            <w:tcW w:w="1428" w:type="dxa"/>
            <w:gridSpan w:val="2"/>
            <w:tcBorders>
              <w:top w:val="nil"/>
              <w:left w:val="nil"/>
              <w:bottom w:val="single" w:color="auto" w:sz="4" w:space="0"/>
              <w:right w:val="single" w:color="auto" w:sz="4" w:space="0"/>
            </w:tcBorders>
            <w:shd w:val="clear" w:color="auto" w:fill="auto"/>
            <w:noWrap/>
            <w:vAlign w:val="center"/>
          </w:tcPr>
          <w:p w14:paraId="5642A761">
            <w:pPr>
              <w:widowControl/>
              <w:jc w:val="both"/>
              <w:rPr>
                <w:rFonts w:hint="eastAsia" w:ascii="宋体" w:hAnsi="宋体" w:eastAsia="宋体" w:cs="宋体"/>
                <w:color w:val="auto"/>
                <w:kern w:val="0"/>
                <w:sz w:val="24"/>
                <w:szCs w:val="24"/>
              </w:rPr>
            </w:pPr>
            <w:r>
              <w:rPr>
                <w:rFonts w:hint="eastAsia"/>
                <w:color w:val="auto"/>
              </w:rPr>
              <w:t>0.00</w:t>
            </w:r>
          </w:p>
        </w:tc>
        <w:tc>
          <w:tcPr>
            <w:tcW w:w="1607" w:type="dxa"/>
            <w:gridSpan w:val="5"/>
            <w:tcBorders>
              <w:top w:val="nil"/>
              <w:left w:val="nil"/>
              <w:bottom w:val="single" w:color="auto" w:sz="4" w:space="0"/>
              <w:right w:val="single" w:color="auto" w:sz="4" w:space="0"/>
            </w:tcBorders>
            <w:shd w:val="clear" w:color="auto" w:fill="auto"/>
            <w:noWrap/>
            <w:vAlign w:val="center"/>
          </w:tcPr>
          <w:p w14:paraId="14524D0D">
            <w:pPr>
              <w:widowControl/>
              <w:jc w:val="both"/>
              <w:rPr>
                <w:rFonts w:hint="eastAsia" w:ascii="宋体" w:hAnsi="宋体" w:eastAsia="宋体" w:cs="宋体"/>
                <w:color w:val="auto"/>
                <w:kern w:val="0"/>
                <w:sz w:val="24"/>
                <w:szCs w:val="24"/>
              </w:rPr>
            </w:pPr>
            <w:r>
              <w:rPr>
                <w:rFonts w:hint="eastAsia"/>
                <w:color w:val="auto"/>
              </w:rPr>
              <w:t>0.00</w:t>
            </w:r>
          </w:p>
        </w:tc>
      </w:tr>
      <w:tr w14:paraId="6CDE87FC">
        <w:tblPrEx>
          <w:tblCellMar>
            <w:top w:w="0" w:type="dxa"/>
            <w:left w:w="108" w:type="dxa"/>
            <w:bottom w:w="0" w:type="dxa"/>
            <w:right w:w="108" w:type="dxa"/>
          </w:tblCellMar>
        </w:tblPrEx>
        <w:trPr>
          <w:trHeight w:val="271" w:hRule="atLeast"/>
        </w:trPr>
        <w:tc>
          <w:tcPr>
            <w:tcW w:w="1553"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14:paraId="394A3075">
            <w:pPr>
              <w:keepNext w:val="0"/>
              <w:keepLines w:val="0"/>
              <w:widowControl/>
              <w:suppressLineNumbers w:val="0"/>
              <w:jc w:val="both"/>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000000"/>
                <w:kern w:val="0"/>
                <w:sz w:val="22"/>
                <w:szCs w:val="22"/>
                <w:u w:val="none"/>
                <w:lang w:val="en-US" w:eastAsia="zh-CN" w:bidi="ar"/>
              </w:rPr>
              <w:t>2070108</w:t>
            </w:r>
          </w:p>
        </w:tc>
        <w:tc>
          <w:tcPr>
            <w:tcW w:w="3696" w:type="dxa"/>
            <w:gridSpan w:val="4"/>
            <w:tcBorders>
              <w:top w:val="nil"/>
              <w:left w:val="nil"/>
              <w:bottom w:val="single" w:color="auto" w:sz="4" w:space="0"/>
              <w:right w:val="single" w:color="auto" w:sz="4" w:space="0"/>
            </w:tcBorders>
            <w:shd w:val="clear" w:color="000000" w:fill="FFFFFF"/>
            <w:noWrap/>
            <w:vAlign w:val="center"/>
          </w:tcPr>
          <w:p w14:paraId="3BE0C4F6">
            <w:pPr>
              <w:keepNext w:val="0"/>
              <w:keepLines w:val="0"/>
              <w:widowControl/>
              <w:suppressLineNumbers w:val="0"/>
              <w:jc w:val="both"/>
              <w:textAlignment w:val="center"/>
              <w:rPr>
                <w:rFonts w:hint="eastAsia" w:ascii="宋体" w:hAnsi="宋体" w:eastAsia="宋体" w:cs="宋体"/>
                <w:color w:val="auto"/>
                <w:kern w:val="0"/>
                <w:sz w:val="20"/>
                <w:szCs w:val="20"/>
              </w:rPr>
            </w:pPr>
            <w:r>
              <w:rPr>
                <w:rFonts w:hint="eastAsia" w:ascii="宋体" w:hAnsi="宋体" w:eastAsia="宋体" w:cs="宋体"/>
                <w:i w:val="0"/>
                <w:iCs w:val="0"/>
                <w:color w:val="000000"/>
                <w:kern w:val="0"/>
                <w:sz w:val="22"/>
                <w:szCs w:val="22"/>
                <w:u w:val="none"/>
                <w:lang w:val="en-US" w:eastAsia="zh-CN" w:bidi="ar"/>
              </w:rPr>
              <w:t>文化活动</w:t>
            </w:r>
          </w:p>
        </w:tc>
        <w:tc>
          <w:tcPr>
            <w:tcW w:w="2616" w:type="dxa"/>
            <w:gridSpan w:val="3"/>
            <w:tcBorders>
              <w:top w:val="nil"/>
              <w:left w:val="nil"/>
              <w:bottom w:val="single" w:color="auto" w:sz="4" w:space="0"/>
              <w:right w:val="single" w:color="auto" w:sz="4" w:space="0"/>
            </w:tcBorders>
            <w:shd w:val="clear" w:color="auto" w:fill="auto"/>
            <w:noWrap/>
            <w:vAlign w:val="center"/>
          </w:tcPr>
          <w:p w14:paraId="76BE94A6">
            <w:pPr>
              <w:keepNext w:val="0"/>
              <w:keepLines w:val="0"/>
              <w:widowControl/>
              <w:suppressLineNumbers w:val="0"/>
              <w:jc w:val="both"/>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000000"/>
                <w:kern w:val="0"/>
                <w:sz w:val="22"/>
                <w:szCs w:val="22"/>
                <w:u w:val="none"/>
                <w:lang w:val="en-US" w:eastAsia="zh-CN" w:bidi="ar"/>
              </w:rPr>
              <w:t>27,706.00</w:t>
            </w:r>
          </w:p>
        </w:tc>
        <w:tc>
          <w:tcPr>
            <w:tcW w:w="1680" w:type="dxa"/>
            <w:gridSpan w:val="5"/>
            <w:tcBorders>
              <w:top w:val="nil"/>
              <w:left w:val="nil"/>
              <w:bottom w:val="single" w:color="auto" w:sz="4" w:space="0"/>
              <w:right w:val="single" w:color="auto" w:sz="4" w:space="0"/>
            </w:tcBorders>
            <w:shd w:val="clear" w:color="auto" w:fill="auto"/>
            <w:noWrap/>
            <w:vAlign w:val="center"/>
          </w:tcPr>
          <w:p w14:paraId="7D85547E">
            <w:pPr>
              <w:jc w:val="both"/>
              <w:rPr>
                <w:rFonts w:hint="eastAsia" w:ascii="宋体" w:hAnsi="宋体" w:eastAsia="宋体" w:cs="宋体"/>
                <w:color w:val="auto"/>
                <w:kern w:val="0"/>
                <w:sz w:val="24"/>
                <w:szCs w:val="24"/>
              </w:rPr>
            </w:pPr>
          </w:p>
        </w:tc>
        <w:tc>
          <w:tcPr>
            <w:tcW w:w="1716" w:type="dxa"/>
            <w:gridSpan w:val="3"/>
            <w:tcBorders>
              <w:top w:val="nil"/>
              <w:left w:val="nil"/>
              <w:bottom w:val="single" w:color="auto" w:sz="4" w:space="0"/>
              <w:right w:val="single" w:color="auto" w:sz="4" w:space="0"/>
            </w:tcBorders>
            <w:shd w:val="clear" w:color="auto" w:fill="auto"/>
            <w:noWrap/>
            <w:vAlign w:val="center"/>
          </w:tcPr>
          <w:p w14:paraId="6A5015C8">
            <w:pPr>
              <w:keepNext w:val="0"/>
              <w:keepLines w:val="0"/>
              <w:widowControl/>
              <w:suppressLineNumbers w:val="0"/>
              <w:jc w:val="both"/>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000000"/>
                <w:kern w:val="0"/>
                <w:sz w:val="22"/>
                <w:szCs w:val="22"/>
                <w:u w:val="none"/>
                <w:lang w:val="en-US" w:eastAsia="zh-CN" w:bidi="ar"/>
              </w:rPr>
              <w:t>27,706.00</w:t>
            </w:r>
          </w:p>
        </w:tc>
        <w:tc>
          <w:tcPr>
            <w:tcW w:w="1344" w:type="dxa"/>
            <w:gridSpan w:val="3"/>
            <w:tcBorders>
              <w:top w:val="nil"/>
              <w:left w:val="nil"/>
              <w:bottom w:val="single" w:color="auto" w:sz="4" w:space="0"/>
              <w:right w:val="single" w:color="auto" w:sz="4" w:space="0"/>
            </w:tcBorders>
            <w:shd w:val="clear" w:color="auto" w:fill="auto"/>
            <w:noWrap/>
            <w:vAlign w:val="center"/>
          </w:tcPr>
          <w:p w14:paraId="275B3BC9">
            <w:pPr>
              <w:widowControl/>
              <w:jc w:val="both"/>
              <w:rPr>
                <w:rFonts w:hint="eastAsia" w:ascii="宋体" w:hAnsi="宋体" w:eastAsia="宋体" w:cs="宋体"/>
                <w:color w:val="auto"/>
                <w:kern w:val="0"/>
                <w:sz w:val="24"/>
                <w:szCs w:val="24"/>
              </w:rPr>
            </w:pPr>
            <w:r>
              <w:rPr>
                <w:rFonts w:hint="eastAsia"/>
                <w:color w:val="auto"/>
              </w:rPr>
              <w:t>0.00</w:t>
            </w:r>
          </w:p>
        </w:tc>
        <w:tc>
          <w:tcPr>
            <w:tcW w:w="1428" w:type="dxa"/>
            <w:gridSpan w:val="2"/>
            <w:tcBorders>
              <w:top w:val="nil"/>
              <w:left w:val="nil"/>
              <w:bottom w:val="single" w:color="auto" w:sz="4" w:space="0"/>
              <w:right w:val="single" w:color="auto" w:sz="4" w:space="0"/>
            </w:tcBorders>
            <w:shd w:val="clear" w:color="auto" w:fill="auto"/>
            <w:noWrap/>
            <w:vAlign w:val="center"/>
          </w:tcPr>
          <w:p w14:paraId="457A1F8B">
            <w:pPr>
              <w:widowControl/>
              <w:jc w:val="both"/>
              <w:rPr>
                <w:rFonts w:hint="eastAsia" w:ascii="宋体" w:hAnsi="宋体" w:eastAsia="宋体" w:cs="宋体"/>
                <w:color w:val="auto"/>
                <w:kern w:val="0"/>
                <w:sz w:val="24"/>
                <w:szCs w:val="24"/>
              </w:rPr>
            </w:pPr>
            <w:r>
              <w:rPr>
                <w:rFonts w:hint="eastAsia"/>
                <w:color w:val="auto"/>
              </w:rPr>
              <w:t>0.00</w:t>
            </w:r>
          </w:p>
        </w:tc>
        <w:tc>
          <w:tcPr>
            <w:tcW w:w="1607" w:type="dxa"/>
            <w:gridSpan w:val="5"/>
            <w:tcBorders>
              <w:top w:val="nil"/>
              <w:left w:val="nil"/>
              <w:bottom w:val="single" w:color="auto" w:sz="4" w:space="0"/>
              <w:right w:val="single" w:color="auto" w:sz="4" w:space="0"/>
            </w:tcBorders>
            <w:shd w:val="clear" w:color="auto" w:fill="auto"/>
            <w:noWrap/>
            <w:vAlign w:val="center"/>
          </w:tcPr>
          <w:p w14:paraId="5DB54F8F">
            <w:pPr>
              <w:widowControl/>
              <w:jc w:val="both"/>
              <w:rPr>
                <w:rFonts w:hint="eastAsia" w:ascii="宋体" w:hAnsi="宋体" w:eastAsia="宋体" w:cs="宋体"/>
                <w:color w:val="auto"/>
                <w:kern w:val="0"/>
                <w:sz w:val="24"/>
                <w:szCs w:val="24"/>
              </w:rPr>
            </w:pPr>
            <w:r>
              <w:rPr>
                <w:rFonts w:hint="eastAsia"/>
                <w:color w:val="auto"/>
              </w:rPr>
              <w:t>0.00</w:t>
            </w:r>
          </w:p>
        </w:tc>
      </w:tr>
      <w:tr w14:paraId="6ED9BF46">
        <w:tblPrEx>
          <w:tblCellMar>
            <w:top w:w="0" w:type="dxa"/>
            <w:left w:w="108" w:type="dxa"/>
            <w:bottom w:w="0" w:type="dxa"/>
            <w:right w:w="108" w:type="dxa"/>
          </w:tblCellMar>
        </w:tblPrEx>
        <w:trPr>
          <w:trHeight w:val="324" w:hRule="atLeast"/>
        </w:trPr>
        <w:tc>
          <w:tcPr>
            <w:tcW w:w="1553"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14:paraId="6CC9F908">
            <w:pPr>
              <w:keepNext w:val="0"/>
              <w:keepLines w:val="0"/>
              <w:widowControl/>
              <w:suppressLineNumbers w:val="0"/>
              <w:jc w:val="both"/>
              <w:textAlignment w:val="center"/>
              <w:rPr>
                <w:rFonts w:ascii="宋体" w:hAnsi="宋体" w:eastAsia="宋体" w:cs="宋体"/>
                <w:color w:val="auto"/>
                <w:kern w:val="0"/>
                <w:sz w:val="24"/>
                <w:szCs w:val="24"/>
              </w:rPr>
            </w:pPr>
            <w:r>
              <w:rPr>
                <w:rFonts w:hint="eastAsia" w:ascii="宋体" w:hAnsi="宋体" w:eastAsia="宋体" w:cs="宋体"/>
                <w:i w:val="0"/>
                <w:iCs w:val="0"/>
                <w:color w:val="000000"/>
                <w:kern w:val="0"/>
                <w:sz w:val="22"/>
                <w:szCs w:val="22"/>
                <w:u w:val="none"/>
                <w:lang w:val="en-US" w:eastAsia="zh-CN" w:bidi="ar"/>
              </w:rPr>
              <w:t>2080505</w:t>
            </w:r>
          </w:p>
        </w:tc>
        <w:tc>
          <w:tcPr>
            <w:tcW w:w="3696" w:type="dxa"/>
            <w:gridSpan w:val="4"/>
            <w:tcBorders>
              <w:top w:val="nil"/>
              <w:left w:val="nil"/>
              <w:bottom w:val="single" w:color="auto" w:sz="4" w:space="0"/>
              <w:right w:val="single" w:color="auto" w:sz="4" w:space="0"/>
            </w:tcBorders>
            <w:shd w:val="clear" w:color="000000" w:fill="FFFFFF"/>
            <w:noWrap/>
            <w:vAlign w:val="center"/>
          </w:tcPr>
          <w:p w14:paraId="25CB4D44">
            <w:pPr>
              <w:keepNext w:val="0"/>
              <w:keepLines w:val="0"/>
              <w:widowControl/>
              <w:suppressLineNumbers w:val="0"/>
              <w:jc w:val="both"/>
              <w:textAlignment w:val="center"/>
              <w:rPr>
                <w:rFonts w:ascii="宋体" w:hAnsi="宋体" w:eastAsia="宋体" w:cs="宋体"/>
                <w:color w:val="auto"/>
                <w:kern w:val="0"/>
                <w:sz w:val="16"/>
                <w:szCs w:val="16"/>
              </w:rPr>
            </w:pPr>
            <w:r>
              <w:rPr>
                <w:rFonts w:hint="eastAsia" w:ascii="宋体" w:hAnsi="宋体" w:eastAsia="宋体" w:cs="宋体"/>
                <w:i w:val="0"/>
                <w:iCs w:val="0"/>
                <w:color w:val="000000"/>
                <w:kern w:val="0"/>
                <w:sz w:val="20"/>
                <w:szCs w:val="20"/>
                <w:u w:val="none"/>
                <w:lang w:val="en-US" w:eastAsia="zh-CN" w:bidi="ar"/>
              </w:rPr>
              <w:t>机关事业单位基本养老保险缴费支出</w:t>
            </w:r>
          </w:p>
        </w:tc>
        <w:tc>
          <w:tcPr>
            <w:tcW w:w="2616" w:type="dxa"/>
            <w:gridSpan w:val="3"/>
            <w:tcBorders>
              <w:top w:val="nil"/>
              <w:left w:val="nil"/>
              <w:bottom w:val="single" w:color="auto" w:sz="4" w:space="0"/>
              <w:right w:val="single" w:color="auto" w:sz="4" w:space="0"/>
            </w:tcBorders>
            <w:shd w:val="clear" w:color="auto" w:fill="auto"/>
            <w:noWrap/>
            <w:vAlign w:val="center"/>
          </w:tcPr>
          <w:p w14:paraId="5B1AC220">
            <w:pPr>
              <w:keepNext w:val="0"/>
              <w:keepLines w:val="0"/>
              <w:widowControl/>
              <w:suppressLineNumbers w:val="0"/>
              <w:jc w:val="both"/>
              <w:textAlignment w:val="center"/>
              <w:rPr>
                <w:rFonts w:ascii="宋体" w:hAnsi="宋体" w:eastAsia="宋体" w:cs="宋体"/>
                <w:color w:val="auto"/>
                <w:kern w:val="0"/>
                <w:sz w:val="24"/>
                <w:szCs w:val="24"/>
              </w:rPr>
            </w:pPr>
            <w:r>
              <w:rPr>
                <w:rFonts w:hint="eastAsia" w:ascii="宋体" w:hAnsi="宋体" w:eastAsia="宋体" w:cs="宋体"/>
                <w:i w:val="0"/>
                <w:iCs w:val="0"/>
                <w:color w:val="000000"/>
                <w:kern w:val="0"/>
                <w:sz w:val="22"/>
                <w:szCs w:val="22"/>
                <w:u w:val="none"/>
                <w:lang w:val="en-US" w:eastAsia="zh-CN" w:bidi="ar"/>
              </w:rPr>
              <w:t>288,180.00</w:t>
            </w:r>
          </w:p>
        </w:tc>
        <w:tc>
          <w:tcPr>
            <w:tcW w:w="1680" w:type="dxa"/>
            <w:gridSpan w:val="5"/>
            <w:tcBorders>
              <w:top w:val="nil"/>
              <w:left w:val="nil"/>
              <w:bottom w:val="single" w:color="auto" w:sz="4" w:space="0"/>
              <w:right w:val="single" w:color="auto" w:sz="4" w:space="0"/>
            </w:tcBorders>
            <w:shd w:val="clear" w:color="auto" w:fill="auto"/>
            <w:noWrap/>
            <w:vAlign w:val="center"/>
          </w:tcPr>
          <w:p w14:paraId="24BF1F61">
            <w:pPr>
              <w:keepNext w:val="0"/>
              <w:keepLines w:val="0"/>
              <w:widowControl/>
              <w:suppressLineNumbers w:val="0"/>
              <w:jc w:val="both"/>
              <w:textAlignment w:val="center"/>
              <w:rPr>
                <w:rFonts w:ascii="宋体" w:hAnsi="宋体" w:eastAsia="宋体" w:cs="宋体"/>
                <w:color w:val="auto"/>
                <w:kern w:val="0"/>
                <w:sz w:val="24"/>
                <w:szCs w:val="24"/>
              </w:rPr>
            </w:pPr>
            <w:r>
              <w:rPr>
                <w:rFonts w:hint="eastAsia" w:ascii="宋体" w:hAnsi="宋体" w:eastAsia="宋体" w:cs="宋体"/>
                <w:i w:val="0"/>
                <w:iCs w:val="0"/>
                <w:color w:val="000000"/>
                <w:kern w:val="0"/>
                <w:sz w:val="22"/>
                <w:szCs w:val="22"/>
                <w:u w:val="none"/>
                <w:lang w:val="en-US" w:eastAsia="zh-CN" w:bidi="ar"/>
              </w:rPr>
              <w:t>288,180.00</w:t>
            </w:r>
          </w:p>
        </w:tc>
        <w:tc>
          <w:tcPr>
            <w:tcW w:w="1716" w:type="dxa"/>
            <w:gridSpan w:val="3"/>
            <w:tcBorders>
              <w:top w:val="nil"/>
              <w:left w:val="nil"/>
              <w:bottom w:val="single" w:color="auto" w:sz="4" w:space="0"/>
              <w:right w:val="single" w:color="auto" w:sz="4" w:space="0"/>
            </w:tcBorders>
            <w:shd w:val="clear" w:color="auto" w:fill="auto"/>
            <w:noWrap/>
            <w:vAlign w:val="center"/>
          </w:tcPr>
          <w:p w14:paraId="1C1B8D28">
            <w:pPr>
              <w:jc w:val="both"/>
              <w:rPr>
                <w:rFonts w:ascii="宋体" w:hAnsi="宋体" w:eastAsia="宋体" w:cs="宋体"/>
                <w:color w:val="auto"/>
                <w:kern w:val="0"/>
                <w:sz w:val="24"/>
                <w:szCs w:val="24"/>
              </w:rPr>
            </w:pPr>
          </w:p>
        </w:tc>
        <w:tc>
          <w:tcPr>
            <w:tcW w:w="1344" w:type="dxa"/>
            <w:gridSpan w:val="3"/>
            <w:tcBorders>
              <w:top w:val="nil"/>
              <w:left w:val="nil"/>
              <w:bottom w:val="single" w:color="auto" w:sz="4" w:space="0"/>
              <w:right w:val="single" w:color="auto" w:sz="4" w:space="0"/>
            </w:tcBorders>
            <w:shd w:val="clear" w:color="auto" w:fill="auto"/>
            <w:noWrap/>
            <w:vAlign w:val="center"/>
          </w:tcPr>
          <w:p w14:paraId="583C86B4">
            <w:pPr>
              <w:widowControl/>
              <w:jc w:val="both"/>
              <w:rPr>
                <w:rFonts w:ascii="宋体" w:hAnsi="宋体" w:eastAsia="宋体" w:cs="宋体"/>
                <w:color w:val="auto"/>
                <w:kern w:val="0"/>
                <w:sz w:val="24"/>
                <w:szCs w:val="24"/>
              </w:rPr>
            </w:pPr>
            <w:r>
              <w:rPr>
                <w:rFonts w:hint="eastAsia"/>
                <w:color w:val="auto"/>
              </w:rPr>
              <w:t>0.00</w:t>
            </w:r>
          </w:p>
        </w:tc>
        <w:tc>
          <w:tcPr>
            <w:tcW w:w="1428" w:type="dxa"/>
            <w:gridSpan w:val="2"/>
            <w:tcBorders>
              <w:top w:val="nil"/>
              <w:left w:val="nil"/>
              <w:bottom w:val="single" w:color="auto" w:sz="4" w:space="0"/>
              <w:right w:val="single" w:color="auto" w:sz="4" w:space="0"/>
            </w:tcBorders>
            <w:shd w:val="clear" w:color="auto" w:fill="auto"/>
            <w:noWrap/>
            <w:vAlign w:val="center"/>
          </w:tcPr>
          <w:p w14:paraId="46089549">
            <w:pPr>
              <w:widowControl/>
              <w:jc w:val="both"/>
              <w:rPr>
                <w:rFonts w:ascii="宋体" w:hAnsi="宋体" w:eastAsia="宋体" w:cs="宋体"/>
                <w:color w:val="auto"/>
                <w:kern w:val="0"/>
                <w:sz w:val="24"/>
                <w:szCs w:val="24"/>
              </w:rPr>
            </w:pPr>
            <w:r>
              <w:rPr>
                <w:rFonts w:hint="eastAsia"/>
                <w:color w:val="auto"/>
              </w:rPr>
              <w:t>0.00</w:t>
            </w:r>
          </w:p>
        </w:tc>
        <w:tc>
          <w:tcPr>
            <w:tcW w:w="1607" w:type="dxa"/>
            <w:gridSpan w:val="5"/>
            <w:tcBorders>
              <w:top w:val="nil"/>
              <w:left w:val="nil"/>
              <w:bottom w:val="single" w:color="auto" w:sz="4" w:space="0"/>
              <w:right w:val="single" w:color="auto" w:sz="4" w:space="0"/>
            </w:tcBorders>
            <w:shd w:val="clear" w:color="auto" w:fill="auto"/>
            <w:noWrap/>
            <w:vAlign w:val="center"/>
          </w:tcPr>
          <w:p w14:paraId="4C1C6FD7">
            <w:pPr>
              <w:widowControl/>
              <w:jc w:val="both"/>
              <w:rPr>
                <w:rFonts w:ascii="宋体" w:hAnsi="宋体" w:eastAsia="宋体" w:cs="宋体"/>
                <w:color w:val="auto"/>
                <w:kern w:val="0"/>
                <w:sz w:val="24"/>
                <w:szCs w:val="24"/>
              </w:rPr>
            </w:pPr>
            <w:r>
              <w:rPr>
                <w:rFonts w:hint="eastAsia"/>
                <w:color w:val="auto"/>
              </w:rPr>
              <w:t>0.00</w:t>
            </w:r>
          </w:p>
        </w:tc>
      </w:tr>
      <w:tr w14:paraId="3E1CFAC1">
        <w:tblPrEx>
          <w:tblCellMar>
            <w:top w:w="0" w:type="dxa"/>
            <w:left w:w="108" w:type="dxa"/>
            <w:bottom w:w="0" w:type="dxa"/>
            <w:right w:w="108" w:type="dxa"/>
          </w:tblCellMar>
        </w:tblPrEx>
        <w:trPr>
          <w:trHeight w:val="247" w:hRule="atLeast"/>
        </w:trPr>
        <w:tc>
          <w:tcPr>
            <w:tcW w:w="1553"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14:paraId="764603E9">
            <w:pPr>
              <w:keepNext w:val="0"/>
              <w:keepLines w:val="0"/>
              <w:widowControl/>
              <w:suppressLineNumbers w:val="0"/>
              <w:jc w:val="both"/>
              <w:textAlignment w:val="center"/>
              <w:rPr>
                <w:rFonts w:ascii="宋体" w:hAnsi="宋体" w:eastAsia="宋体" w:cs="宋体"/>
                <w:color w:val="auto"/>
                <w:kern w:val="0"/>
                <w:sz w:val="24"/>
                <w:szCs w:val="24"/>
              </w:rPr>
            </w:pPr>
            <w:r>
              <w:rPr>
                <w:rFonts w:hint="eastAsia" w:ascii="宋体" w:hAnsi="宋体" w:eastAsia="宋体" w:cs="宋体"/>
                <w:i w:val="0"/>
                <w:iCs w:val="0"/>
                <w:color w:val="000000"/>
                <w:kern w:val="0"/>
                <w:sz w:val="22"/>
                <w:szCs w:val="22"/>
                <w:u w:val="none"/>
                <w:lang w:val="en-US" w:eastAsia="zh-CN" w:bidi="ar"/>
              </w:rPr>
              <w:t>2080506</w:t>
            </w:r>
          </w:p>
        </w:tc>
        <w:tc>
          <w:tcPr>
            <w:tcW w:w="3696" w:type="dxa"/>
            <w:gridSpan w:val="4"/>
            <w:tcBorders>
              <w:top w:val="nil"/>
              <w:left w:val="nil"/>
              <w:bottom w:val="single" w:color="auto" w:sz="4" w:space="0"/>
              <w:right w:val="single" w:color="auto" w:sz="4" w:space="0"/>
            </w:tcBorders>
            <w:shd w:val="clear" w:color="000000" w:fill="FFFFFF"/>
            <w:noWrap/>
            <w:vAlign w:val="center"/>
          </w:tcPr>
          <w:p w14:paraId="64D05FD2">
            <w:pPr>
              <w:keepNext w:val="0"/>
              <w:keepLines w:val="0"/>
              <w:widowControl/>
              <w:suppressLineNumbers w:val="0"/>
              <w:jc w:val="both"/>
              <w:textAlignment w:val="center"/>
              <w:rPr>
                <w:rFonts w:ascii="宋体" w:hAnsi="宋体" w:eastAsia="宋体" w:cs="宋体"/>
                <w:color w:val="auto"/>
                <w:kern w:val="0"/>
                <w:sz w:val="16"/>
                <w:szCs w:val="16"/>
              </w:rPr>
            </w:pPr>
            <w:r>
              <w:rPr>
                <w:rFonts w:hint="eastAsia" w:ascii="宋体" w:hAnsi="宋体" w:eastAsia="宋体" w:cs="宋体"/>
                <w:i w:val="0"/>
                <w:iCs w:val="0"/>
                <w:color w:val="000000"/>
                <w:kern w:val="0"/>
                <w:sz w:val="20"/>
                <w:szCs w:val="20"/>
                <w:u w:val="none"/>
                <w:lang w:val="en-US" w:eastAsia="zh-CN" w:bidi="ar"/>
              </w:rPr>
              <w:t>机关事业单位职业年金缴费支出</w:t>
            </w:r>
          </w:p>
        </w:tc>
        <w:tc>
          <w:tcPr>
            <w:tcW w:w="2616" w:type="dxa"/>
            <w:gridSpan w:val="3"/>
            <w:tcBorders>
              <w:top w:val="nil"/>
              <w:left w:val="nil"/>
              <w:bottom w:val="single" w:color="auto" w:sz="4" w:space="0"/>
              <w:right w:val="single" w:color="auto" w:sz="4" w:space="0"/>
            </w:tcBorders>
            <w:shd w:val="clear" w:color="auto" w:fill="auto"/>
            <w:noWrap/>
            <w:vAlign w:val="center"/>
          </w:tcPr>
          <w:p w14:paraId="1502CAEC">
            <w:pPr>
              <w:keepNext w:val="0"/>
              <w:keepLines w:val="0"/>
              <w:widowControl/>
              <w:suppressLineNumbers w:val="0"/>
              <w:jc w:val="both"/>
              <w:textAlignment w:val="center"/>
              <w:rPr>
                <w:rFonts w:ascii="宋体" w:hAnsi="宋体" w:eastAsia="宋体" w:cs="宋体"/>
                <w:color w:val="auto"/>
                <w:kern w:val="0"/>
                <w:sz w:val="24"/>
                <w:szCs w:val="24"/>
              </w:rPr>
            </w:pPr>
            <w:r>
              <w:rPr>
                <w:rFonts w:hint="eastAsia" w:ascii="宋体" w:hAnsi="宋体" w:eastAsia="宋体" w:cs="宋体"/>
                <w:i w:val="0"/>
                <w:iCs w:val="0"/>
                <w:color w:val="000000"/>
                <w:kern w:val="0"/>
                <w:sz w:val="22"/>
                <w:szCs w:val="22"/>
                <w:u w:val="none"/>
                <w:lang w:val="en-US" w:eastAsia="zh-CN" w:bidi="ar"/>
              </w:rPr>
              <w:t>144,090.00</w:t>
            </w:r>
          </w:p>
        </w:tc>
        <w:tc>
          <w:tcPr>
            <w:tcW w:w="1680" w:type="dxa"/>
            <w:gridSpan w:val="5"/>
            <w:tcBorders>
              <w:top w:val="nil"/>
              <w:left w:val="nil"/>
              <w:bottom w:val="single" w:color="auto" w:sz="4" w:space="0"/>
              <w:right w:val="single" w:color="auto" w:sz="4" w:space="0"/>
            </w:tcBorders>
            <w:shd w:val="clear" w:color="auto" w:fill="auto"/>
            <w:noWrap/>
            <w:vAlign w:val="center"/>
          </w:tcPr>
          <w:p w14:paraId="5A9DEE18">
            <w:pPr>
              <w:keepNext w:val="0"/>
              <w:keepLines w:val="0"/>
              <w:widowControl/>
              <w:suppressLineNumbers w:val="0"/>
              <w:jc w:val="both"/>
              <w:textAlignment w:val="center"/>
              <w:rPr>
                <w:rFonts w:ascii="宋体" w:hAnsi="宋体" w:eastAsia="宋体" w:cs="宋体"/>
                <w:color w:val="auto"/>
                <w:kern w:val="0"/>
                <w:sz w:val="24"/>
                <w:szCs w:val="24"/>
              </w:rPr>
            </w:pPr>
            <w:r>
              <w:rPr>
                <w:rFonts w:hint="eastAsia" w:ascii="宋体" w:hAnsi="宋体" w:eastAsia="宋体" w:cs="宋体"/>
                <w:i w:val="0"/>
                <w:iCs w:val="0"/>
                <w:color w:val="000000"/>
                <w:kern w:val="0"/>
                <w:sz w:val="22"/>
                <w:szCs w:val="22"/>
                <w:u w:val="none"/>
                <w:lang w:val="en-US" w:eastAsia="zh-CN" w:bidi="ar"/>
              </w:rPr>
              <w:t>144,090.00</w:t>
            </w:r>
          </w:p>
        </w:tc>
        <w:tc>
          <w:tcPr>
            <w:tcW w:w="1716" w:type="dxa"/>
            <w:gridSpan w:val="3"/>
            <w:tcBorders>
              <w:top w:val="nil"/>
              <w:left w:val="nil"/>
              <w:bottom w:val="single" w:color="auto" w:sz="4" w:space="0"/>
              <w:right w:val="single" w:color="auto" w:sz="4" w:space="0"/>
            </w:tcBorders>
            <w:shd w:val="clear" w:color="auto" w:fill="auto"/>
            <w:noWrap/>
            <w:vAlign w:val="center"/>
          </w:tcPr>
          <w:p w14:paraId="7395E152">
            <w:pPr>
              <w:jc w:val="both"/>
              <w:rPr>
                <w:rFonts w:ascii="宋体" w:hAnsi="宋体" w:eastAsia="宋体" w:cs="宋体"/>
                <w:color w:val="auto"/>
                <w:kern w:val="0"/>
                <w:sz w:val="24"/>
                <w:szCs w:val="24"/>
              </w:rPr>
            </w:pPr>
          </w:p>
        </w:tc>
        <w:tc>
          <w:tcPr>
            <w:tcW w:w="1344" w:type="dxa"/>
            <w:gridSpan w:val="3"/>
            <w:tcBorders>
              <w:top w:val="nil"/>
              <w:left w:val="nil"/>
              <w:bottom w:val="single" w:color="auto" w:sz="4" w:space="0"/>
              <w:right w:val="single" w:color="auto" w:sz="4" w:space="0"/>
            </w:tcBorders>
            <w:shd w:val="clear" w:color="auto" w:fill="auto"/>
            <w:noWrap/>
            <w:vAlign w:val="center"/>
          </w:tcPr>
          <w:p w14:paraId="2B9BE44B">
            <w:pPr>
              <w:widowControl/>
              <w:jc w:val="both"/>
              <w:rPr>
                <w:rFonts w:ascii="宋体" w:hAnsi="宋体" w:eastAsia="宋体" w:cs="宋体"/>
                <w:color w:val="auto"/>
                <w:kern w:val="0"/>
                <w:sz w:val="24"/>
                <w:szCs w:val="24"/>
              </w:rPr>
            </w:pPr>
            <w:r>
              <w:rPr>
                <w:rFonts w:hint="eastAsia"/>
                <w:color w:val="auto"/>
              </w:rPr>
              <w:t>0.00</w:t>
            </w:r>
          </w:p>
        </w:tc>
        <w:tc>
          <w:tcPr>
            <w:tcW w:w="1428" w:type="dxa"/>
            <w:gridSpan w:val="2"/>
            <w:tcBorders>
              <w:top w:val="nil"/>
              <w:left w:val="nil"/>
              <w:bottom w:val="single" w:color="auto" w:sz="4" w:space="0"/>
              <w:right w:val="single" w:color="auto" w:sz="4" w:space="0"/>
            </w:tcBorders>
            <w:shd w:val="clear" w:color="auto" w:fill="auto"/>
            <w:noWrap/>
            <w:vAlign w:val="center"/>
          </w:tcPr>
          <w:p w14:paraId="08D24771">
            <w:pPr>
              <w:widowControl/>
              <w:jc w:val="both"/>
              <w:rPr>
                <w:rFonts w:ascii="宋体" w:hAnsi="宋体" w:eastAsia="宋体" w:cs="宋体"/>
                <w:color w:val="auto"/>
                <w:kern w:val="0"/>
                <w:sz w:val="24"/>
                <w:szCs w:val="24"/>
              </w:rPr>
            </w:pPr>
            <w:r>
              <w:rPr>
                <w:rFonts w:hint="eastAsia"/>
                <w:color w:val="auto"/>
              </w:rPr>
              <w:t>0.00</w:t>
            </w:r>
          </w:p>
        </w:tc>
        <w:tc>
          <w:tcPr>
            <w:tcW w:w="1607" w:type="dxa"/>
            <w:gridSpan w:val="5"/>
            <w:tcBorders>
              <w:top w:val="nil"/>
              <w:left w:val="nil"/>
              <w:bottom w:val="single" w:color="auto" w:sz="4" w:space="0"/>
              <w:right w:val="single" w:color="auto" w:sz="4" w:space="0"/>
            </w:tcBorders>
            <w:shd w:val="clear" w:color="auto" w:fill="auto"/>
            <w:noWrap/>
            <w:vAlign w:val="center"/>
          </w:tcPr>
          <w:p w14:paraId="269F54CC">
            <w:pPr>
              <w:widowControl/>
              <w:jc w:val="both"/>
              <w:rPr>
                <w:rFonts w:ascii="宋体" w:hAnsi="宋体" w:eastAsia="宋体" w:cs="宋体"/>
                <w:color w:val="auto"/>
                <w:kern w:val="0"/>
                <w:sz w:val="24"/>
                <w:szCs w:val="24"/>
              </w:rPr>
            </w:pPr>
            <w:r>
              <w:rPr>
                <w:rFonts w:hint="eastAsia"/>
                <w:color w:val="auto"/>
              </w:rPr>
              <w:t>0.00</w:t>
            </w:r>
          </w:p>
        </w:tc>
      </w:tr>
      <w:tr w14:paraId="3A3E6EE2">
        <w:tblPrEx>
          <w:tblCellMar>
            <w:top w:w="0" w:type="dxa"/>
            <w:left w:w="108" w:type="dxa"/>
            <w:bottom w:w="0" w:type="dxa"/>
            <w:right w:w="108" w:type="dxa"/>
          </w:tblCellMar>
        </w:tblPrEx>
        <w:trPr>
          <w:trHeight w:val="307" w:hRule="atLeast"/>
        </w:trPr>
        <w:tc>
          <w:tcPr>
            <w:tcW w:w="1553"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14:paraId="0AC22FCC">
            <w:pPr>
              <w:keepNext w:val="0"/>
              <w:keepLines w:val="0"/>
              <w:widowControl/>
              <w:suppressLineNumbers w:val="0"/>
              <w:jc w:val="both"/>
              <w:textAlignment w:val="center"/>
              <w:rPr>
                <w:rFonts w:ascii="宋体" w:hAnsi="宋体" w:eastAsia="宋体" w:cs="宋体"/>
                <w:color w:val="auto"/>
                <w:kern w:val="0"/>
                <w:sz w:val="24"/>
                <w:szCs w:val="24"/>
              </w:rPr>
            </w:pPr>
            <w:r>
              <w:rPr>
                <w:rFonts w:hint="eastAsia" w:ascii="宋体" w:hAnsi="宋体" w:eastAsia="宋体" w:cs="宋体"/>
                <w:i w:val="0"/>
                <w:iCs w:val="0"/>
                <w:color w:val="000000"/>
                <w:kern w:val="0"/>
                <w:sz w:val="22"/>
                <w:szCs w:val="22"/>
                <w:u w:val="none"/>
                <w:lang w:val="en-US" w:eastAsia="zh-CN" w:bidi="ar"/>
              </w:rPr>
              <w:t>2101101</w:t>
            </w:r>
          </w:p>
        </w:tc>
        <w:tc>
          <w:tcPr>
            <w:tcW w:w="3696" w:type="dxa"/>
            <w:gridSpan w:val="4"/>
            <w:tcBorders>
              <w:top w:val="nil"/>
              <w:left w:val="nil"/>
              <w:bottom w:val="single" w:color="auto" w:sz="4" w:space="0"/>
              <w:right w:val="single" w:color="auto" w:sz="4" w:space="0"/>
            </w:tcBorders>
            <w:shd w:val="clear" w:color="000000" w:fill="FFFFFF"/>
            <w:noWrap/>
            <w:vAlign w:val="center"/>
          </w:tcPr>
          <w:p w14:paraId="5AE83B16">
            <w:pPr>
              <w:keepNext w:val="0"/>
              <w:keepLines w:val="0"/>
              <w:widowControl/>
              <w:suppressLineNumbers w:val="0"/>
              <w:jc w:val="both"/>
              <w:textAlignment w:val="center"/>
              <w:rPr>
                <w:rFonts w:ascii="宋体" w:hAnsi="宋体" w:eastAsia="宋体" w:cs="宋体"/>
                <w:color w:val="auto"/>
                <w:kern w:val="0"/>
                <w:sz w:val="20"/>
                <w:szCs w:val="20"/>
              </w:rPr>
            </w:pPr>
            <w:r>
              <w:rPr>
                <w:rFonts w:hint="eastAsia" w:ascii="宋体" w:hAnsi="宋体" w:eastAsia="宋体" w:cs="宋体"/>
                <w:i w:val="0"/>
                <w:iCs w:val="0"/>
                <w:color w:val="000000"/>
                <w:kern w:val="0"/>
                <w:sz w:val="22"/>
                <w:szCs w:val="22"/>
                <w:u w:val="none"/>
                <w:lang w:val="en-US" w:eastAsia="zh-CN" w:bidi="ar"/>
              </w:rPr>
              <w:t>行政单位医疗</w:t>
            </w:r>
          </w:p>
        </w:tc>
        <w:tc>
          <w:tcPr>
            <w:tcW w:w="2616" w:type="dxa"/>
            <w:gridSpan w:val="3"/>
            <w:tcBorders>
              <w:top w:val="nil"/>
              <w:left w:val="nil"/>
              <w:bottom w:val="single" w:color="auto" w:sz="4" w:space="0"/>
              <w:right w:val="single" w:color="auto" w:sz="4" w:space="0"/>
            </w:tcBorders>
            <w:shd w:val="clear" w:color="auto" w:fill="auto"/>
            <w:noWrap/>
            <w:vAlign w:val="center"/>
          </w:tcPr>
          <w:p w14:paraId="6238895E">
            <w:pPr>
              <w:keepNext w:val="0"/>
              <w:keepLines w:val="0"/>
              <w:widowControl/>
              <w:suppressLineNumbers w:val="0"/>
              <w:jc w:val="both"/>
              <w:textAlignment w:val="center"/>
              <w:rPr>
                <w:rFonts w:ascii="宋体" w:hAnsi="宋体" w:eastAsia="宋体" w:cs="宋体"/>
                <w:color w:val="auto"/>
                <w:kern w:val="0"/>
                <w:sz w:val="24"/>
                <w:szCs w:val="24"/>
              </w:rPr>
            </w:pPr>
            <w:r>
              <w:rPr>
                <w:rFonts w:hint="eastAsia" w:ascii="宋体" w:hAnsi="宋体" w:eastAsia="宋体" w:cs="宋体"/>
                <w:i w:val="0"/>
                <w:iCs w:val="0"/>
                <w:color w:val="000000"/>
                <w:kern w:val="0"/>
                <w:sz w:val="22"/>
                <w:szCs w:val="22"/>
                <w:u w:val="none"/>
                <w:lang w:val="en-US" w:eastAsia="zh-CN" w:bidi="ar"/>
              </w:rPr>
              <w:t>125,857.57</w:t>
            </w:r>
          </w:p>
        </w:tc>
        <w:tc>
          <w:tcPr>
            <w:tcW w:w="1680" w:type="dxa"/>
            <w:gridSpan w:val="5"/>
            <w:tcBorders>
              <w:top w:val="nil"/>
              <w:left w:val="nil"/>
              <w:bottom w:val="single" w:color="auto" w:sz="4" w:space="0"/>
              <w:right w:val="single" w:color="auto" w:sz="4" w:space="0"/>
            </w:tcBorders>
            <w:shd w:val="clear" w:color="auto" w:fill="auto"/>
            <w:noWrap/>
            <w:vAlign w:val="center"/>
          </w:tcPr>
          <w:p w14:paraId="6492AD78">
            <w:pPr>
              <w:keepNext w:val="0"/>
              <w:keepLines w:val="0"/>
              <w:widowControl/>
              <w:suppressLineNumbers w:val="0"/>
              <w:jc w:val="both"/>
              <w:textAlignment w:val="center"/>
              <w:rPr>
                <w:rFonts w:ascii="宋体" w:hAnsi="宋体" w:eastAsia="宋体" w:cs="宋体"/>
                <w:color w:val="auto"/>
                <w:kern w:val="0"/>
                <w:sz w:val="24"/>
                <w:szCs w:val="24"/>
              </w:rPr>
            </w:pPr>
            <w:r>
              <w:rPr>
                <w:rFonts w:hint="eastAsia" w:ascii="宋体" w:hAnsi="宋体" w:eastAsia="宋体" w:cs="宋体"/>
                <w:i w:val="0"/>
                <w:iCs w:val="0"/>
                <w:color w:val="000000"/>
                <w:kern w:val="0"/>
                <w:sz w:val="22"/>
                <w:szCs w:val="22"/>
                <w:u w:val="none"/>
                <w:lang w:val="en-US" w:eastAsia="zh-CN" w:bidi="ar"/>
              </w:rPr>
              <w:t>125,857.57</w:t>
            </w:r>
          </w:p>
        </w:tc>
        <w:tc>
          <w:tcPr>
            <w:tcW w:w="1716" w:type="dxa"/>
            <w:gridSpan w:val="3"/>
            <w:tcBorders>
              <w:top w:val="nil"/>
              <w:left w:val="nil"/>
              <w:bottom w:val="single" w:color="auto" w:sz="4" w:space="0"/>
              <w:right w:val="single" w:color="auto" w:sz="4" w:space="0"/>
            </w:tcBorders>
            <w:shd w:val="clear" w:color="auto" w:fill="auto"/>
            <w:noWrap/>
            <w:vAlign w:val="center"/>
          </w:tcPr>
          <w:p w14:paraId="24B57B19">
            <w:pPr>
              <w:jc w:val="both"/>
              <w:rPr>
                <w:rFonts w:ascii="宋体" w:hAnsi="宋体" w:eastAsia="宋体" w:cs="宋体"/>
                <w:color w:val="auto"/>
                <w:kern w:val="0"/>
                <w:sz w:val="24"/>
                <w:szCs w:val="24"/>
              </w:rPr>
            </w:pPr>
          </w:p>
        </w:tc>
        <w:tc>
          <w:tcPr>
            <w:tcW w:w="1344" w:type="dxa"/>
            <w:gridSpan w:val="3"/>
            <w:tcBorders>
              <w:top w:val="nil"/>
              <w:left w:val="nil"/>
              <w:bottom w:val="single" w:color="auto" w:sz="4" w:space="0"/>
              <w:right w:val="single" w:color="auto" w:sz="4" w:space="0"/>
            </w:tcBorders>
            <w:shd w:val="clear" w:color="auto" w:fill="auto"/>
            <w:noWrap/>
            <w:vAlign w:val="center"/>
          </w:tcPr>
          <w:p w14:paraId="67B2DC4F">
            <w:pPr>
              <w:widowControl/>
              <w:jc w:val="both"/>
              <w:rPr>
                <w:rFonts w:ascii="宋体" w:hAnsi="宋体" w:eastAsia="宋体" w:cs="宋体"/>
                <w:color w:val="auto"/>
                <w:kern w:val="0"/>
                <w:sz w:val="24"/>
                <w:szCs w:val="24"/>
              </w:rPr>
            </w:pPr>
            <w:r>
              <w:rPr>
                <w:rFonts w:hint="eastAsia"/>
                <w:color w:val="auto"/>
              </w:rPr>
              <w:t>0.00</w:t>
            </w:r>
          </w:p>
        </w:tc>
        <w:tc>
          <w:tcPr>
            <w:tcW w:w="1428" w:type="dxa"/>
            <w:gridSpan w:val="2"/>
            <w:tcBorders>
              <w:top w:val="nil"/>
              <w:left w:val="nil"/>
              <w:bottom w:val="single" w:color="auto" w:sz="4" w:space="0"/>
              <w:right w:val="single" w:color="auto" w:sz="4" w:space="0"/>
            </w:tcBorders>
            <w:shd w:val="clear" w:color="auto" w:fill="auto"/>
            <w:noWrap/>
            <w:vAlign w:val="center"/>
          </w:tcPr>
          <w:p w14:paraId="2CF29E7A">
            <w:pPr>
              <w:widowControl/>
              <w:jc w:val="both"/>
              <w:rPr>
                <w:rFonts w:ascii="宋体" w:hAnsi="宋体" w:eastAsia="宋体" w:cs="宋体"/>
                <w:color w:val="auto"/>
                <w:kern w:val="0"/>
                <w:sz w:val="24"/>
                <w:szCs w:val="24"/>
              </w:rPr>
            </w:pPr>
            <w:r>
              <w:rPr>
                <w:rFonts w:hint="eastAsia"/>
                <w:color w:val="auto"/>
              </w:rPr>
              <w:t>0.00</w:t>
            </w:r>
          </w:p>
        </w:tc>
        <w:tc>
          <w:tcPr>
            <w:tcW w:w="1607" w:type="dxa"/>
            <w:gridSpan w:val="5"/>
            <w:tcBorders>
              <w:top w:val="nil"/>
              <w:left w:val="nil"/>
              <w:bottom w:val="single" w:color="auto" w:sz="4" w:space="0"/>
              <w:right w:val="single" w:color="auto" w:sz="4" w:space="0"/>
            </w:tcBorders>
            <w:shd w:val="clear" w:color="auto" w:fill="auto"/>
            <w:noWrap/>
            <w:vAlign w:val="center"/>
          </w:tcPr>
          <w:p w14:paraId="655A702B">
            <w:pPr>
              <w:widowControl/>
              <w:jc w:val="both"/>
              <w:rPr>
                <w:rFonts w:ascii="宋体" w:hAnsi="宋体" w:eastAsia="宋体" w:cs="宋体"/>
                <w:color w:val="auto"/>
                <w:kern w:val="0"/>
                <w:sz w:val="24"/>
                <w:szCs w:val="24"/>
              </w:rPr>
            </w:pPr>
            <w:r>
              <w:rPr>
                <w:rFonts w:hint="eastAsia"/>
                <w:color w:val="auto"/>
              </w:rPr>
              <w:t>0.00</w:t>
            </w:r>
          </w:p>
        </w:tc>
      </w:tr>
      <w:tr w14:paraId="3D43284C">
        <w:tblPrEx>
          <w:tblCellMar>
            <w:top w:w="0" w:type="dxa"/>
            <w:left w:w="108" w:type="dxa"/>
            <w:bottom w:w="0" w:type="dxa"/>
            <w:right w:w="108" w:type="dxa"/>
          </w:tblCellMar>
        </w:tblPrEx>
        <w:trPr>
          <w:trHeight w:val="331" w:hRule="atLeast"/>
        </w:trPr>
        <w:tc>
          <w:tcPr>
            <w:tcW w:w="1553"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14:paraId="09E7519F">
            <w:pPr>
              <w:keepNext w:val="0"/>
              <w:keepLines w:val="0"/>
              <w:widowControl/>
              <w:suppressLineNumbers w:val="0"/>
              <w:jc w:val="both"/>
              <w:textAlignment w:val="center"/>
              <w:rPr>
                <w:rFonts w:ascii="宋体" w:hAnsi="宋体" w:eastAsia="宋体" w:cs="宋体"/>
                <w:color w:val="auto"/>
                <w:kern w:val="0"/>
                <w:sz w:val="24"/>
                <w:szCs w:val="24"/>
              </w:rPr>
            </w:pPr>
            <w:r>
              <w:rPr>
                <w:rFonts w:hint="eastAsia" w:ascii="宋体" w:hAnsi="宋体" w:eastAsia="宋体" w:cs="宋体"/>
                <w:i w:val="0"/>
                <w:iCs w:val="0"/>
                <w:color w:val="000000"/>
                <w:kern w:val="0"/>
                <w:sz w:val="22"/>
                <w:szCs w:val="22"/>
                <w:u w:val="none"/>
                <w:lang w:val="en-US" w:eastAsia="zh-CN" w:bidi="ar"/>
              </w:rPr>
              <w:t>2210106</w:t>
            </w:r>
          </w:p>
        </w:tc>
        <w:tc>
          <w:tcPr>
            <w:tcW w:w="3696" w:type="dxa"/>
            <w:gridSpan w:val="4"/>
            <w:tcBorders>
              <w:top w:val="nil"/>
              <w:left w:val="nil"/>
              <w:bottom w:val="single" w:color="auto" w:sz="4" w:space="0"/>
              <w:right w:val="single" w:color="auto" w:sz="4" w:space="0"/>
            </w:tcBorders>
            <w:shd w:val="clear" w:color="000000" w:fill="FFFFFF"/>
            <w:noWrap/>
            <w:vAlign w:val="center"/>
          </w:tcPr>
          <w:p w14:paraId="33DB3328">
            <w:pPr>
              <w:keepNext w:val="0"/>
              <w:keepLines w:val="0"/>
              <w:widowControl/>
              <w:suppressLineNumbers w:val="0"/>
              <w:jc w:val="both"/>
              <w:textAlignment w:val="center"/>
              <w:rPr>
                <w:rFonts w:ascii="宋体" w:hAnsi="宋体" w:eastAsia="宋体" w:cs="宋体"/>
                <w:color w:val="auto"/>
                <w:kern w:val="0"/>
                <w:sz w:val="20"/>
                <w:szCs w:val="20"/>
              </w:rPr>
            </w:pPr>
            <w:r>
              <w:rPr>
                <w:rFonts w:hint="eastAsia" w:ascii="宋体" w:hAnsi="宋体" w:eastAsia="宋体" w:cs="宋体"/>
                <w:i w:val="0"/>
                <w:iCs w:val="0"/>
                <w:color w:val="000000"/>
                <w:kern w:val="0"/>
                <w:sz w:val="22"/>
                <w:szCs w:val="22"/>
                <w:u w:val="none"/>
                <w:lang w:val="en-US" w:eastAsia="zh-CN" w:bidi="ar"/>
              </w:rPr>
              <w:t>公共租赁住房</w:t>
            </w:r>
          </w:p>
        </w:tc>
        <w:tc>
          <w:tcPr>
            <w:tcW w:w="2616" w:type="dxa"/>
            <w:gridSpan w:val="3"/>
            <w:tcBorders>
              <w:top w:val="nil"/>
              <w:left w:val="nil"/>
              <w:bottom w:val="single" w:color="auto" w:sz="4" w:space="0"/>
              <w:right w:val="single" w:color="auto" w:sz="4" w:space="0"/>
            </w:tcBorders>
            <w:shd w:val="clear" w:color="auto" w:fill="auto"/>
            <w:noWrap/>
            <w:vAlign w:val="center"/>
          </w:tcPr>
          <w:p w14:paraId="1475ECFA">
            <w:pPr>
              <w:keepNext w:val="0"/>
              <w:keepLines w:val="0"/>
              <w:widowControl/>
              <w:suppressLineNumbers w:val="0"/>
              <w:jc w:val="both"/>
              <w:textAlignment w:val="center"/>
              <w:rPr>
                <w:rFonts w:ascii="宋体" w:hAnsi="宋体" w:eastAsia="宋体" w:cs="宋体"/>
                <w:color w:val="auto"/>
                <w:kern w:val="0"/>
                <w:sz w:val="24"/>
                <w:szCs w:val="24"/>
              </w:rPr>
            </w:pPr>
            <w:r>
              <w:rPr>
                <w:rFonts w:hint="eastAsia" w:ascii="宋体" w:hAnsi="宋体" w:eastAsia="宋体" w:cs="宋体"/>
                <w:i w:val="0"/>
                <w:iCs w:val="0"/>
                <w:color w:val="000000"/>
                <w:kern w:val="0"/>
                <w:sz w:val="22"/>
                <w:szCs w:val="22"/>
                <w:u w:val="none"/>
                <w:lang w:val="en-US" w:eastAsia="zh-CN" w:bidi="ar"/>
              </w:rPr>
              <w:t>27,692.13</w:t>
            </w:r>
          </w:p>
        </w:tc>
        <w:tc>
          <w:tcPr>
            <w:tcW w:w="1680" w:type="dxa"/>
            <w:gridSpan w:val="5"/>
            <w:tcBorders>
              <w:top w:val="nil"/>
              <w:left w:val="nil"/>
              <w:bottom w:val="single" w:color="auto" w:sz="4" w:space="0"/>
              <w:right w:val="single" w:color="auto" w:sz="4" w:space="0"/>
            </w:tcBorders>
            <w:shd w:val="clear" w:color="auto" w:fill="auto"/>
            <w:noWrap/>
            <w:vAlign w:val="center"/>
          </w:tcPr>
          <w:p w14:paraId="06A04C7D">
            <w:pPr>
              <w:jc w:val="both"/>
              <w:rPr>
                <w:rFonts w:ascii="宋体" w:hAnsi="宋体" w:eastAsia="宋体" w:cs="宋体"/>
                <w:color w:val="auto"/>
                <w:kern w:val="0"/>
                <w:sz w:val="24"/>
                <w:szCs w:val="24"/>
              </w:rPr>
            </w:pPr>
          </w:p>
        </w:tc>
        <w:tc>
          <w:tcPr>
            <w:tcW w:w="1716" w:type="dxa"/>
            <w:gridSpan w:val="3"/>
            <w:tcBorders>
              <w:top w:val="nil"/>
              <w:left w:val="nil"/>
              <w:bottom w:val="single" w:color="auto" w:sz="4" w:space="0"/>
              <w:right w:val="single" w:color="auto" w:sz="4" w:space="0"/>
            </w:tcBorders>
            <w:shd w:val="clear" w:color="auto" w:fill="auto"/>
            <w:noWrap/>
            <w:vAlign w:val="center"/>
          </w:tcPr>
          <w:p w14:paraId="083C0ADA">
            <w:pPr>
              <w:keepNext w:val="0"/>
              <w:keepLines w:val="0"/>
              <w:widowControl/>
              <w:suppressLineNumbers w:val="0"/>
              <w:jc w:val="both"/>
              <w:textAlignment w:val="center"/>
              <w:rPr>
                <w:rFonts w:ascii="宋体" w:hAnsi="宋体" w:eastAsia="宋体" w:cs="宋体"/>
                <w:color w:val="auto"/>
                <w:kern w:val="0"/>
                <w:sz w:val="24"/>
                <w:szCs w:val="24"/>
              </w:rPr>
            </w:pPr>
            <w:r>
              <w:rPr>
                <w:rFonts w:hint="eastAsia" w:ascii="宋体" w:hAnsi="宋体" w:eastAsia="宋体" w:cs="宋体"/>
                <w:i w:val="0"/>
                <w:iCs w:val="0"/>
                <w:color w:val="000000"/>
                <w:kern w:val="0"/>
                <w:sz w:val="22"/>
                <w:szCs w:val="22"/>
                <w:u w:val="none"/>
                <w:lang w:val="en-US" w:eastAsia="zh-CN" w:bidi="ar"/>
              </w:rPr>
              <w:t>27,692.13</w:t>
            </w:r>
          </w:p>
        </w:tc>
        <w:tc>
          <w:tcPr>
            <w:tcW w:w="1344" w:type="dxa"/>
            <w:gridSpan w:val="3"/>
            <w:tcBorders>
              <w:top w:val="nil"/>
              <w:left w:val="nil"/>
              <w:bottom w:val="single" w:color="auto" w:sz="4" w:space="0"/>
              <w:right w:val="single" w:color="auto" w:sz="4" w:space="0"/>
            </w:tcBorders>
            <w:shd w:val="clear" w:color="auto" w:fill="auto"/>
            <w:noWrap/>
            <w:vAlign w:val="center"/>
          </w:tcPr>
          <w:p w14:paraId="093782E0">
            <w:pPr>
              <w:widowControl/>
              <w:jc w:val="both"/>
              <w:rPr>
                <w:rFonts w:ascii="宋体" w:hAnsi="宋体" w:eastAsia="宋体" w:cs="宋体"/>
                <w:color w:val="auto"/>
                <w:kern w:val="0"/>
                <w:sz w:val="24"/>
                <w:szCs w:val="24"/>
              </w:rPr>
            </w:pPr>
            <w:r>
              <w:rPr>
                <w:rFonts w:hint="eastAsia"/>
                <w:color w:val="auto"/>
              </w:rPr>
              <w:t>0.00</w:t>
            </w:r>
          </w:p>
        </w:tc>
        <w:tc>
          <w:tcPr>
            <w:tcW w:w="1428" w:type="dxa"/>
            <w:gridSpan w:val="2"/>
            <w:tcBorders>
              <w:top w:val="nil"/>
              <w:left w:val="nil"/>
              <w:bottom w:val="single" w:color="auto" w:sz="4" w:space="0"/>
              <w:right w:val="single" w:color="auto" w:sz="4" w:space="0"/>
            </w:tcBorders>
            <w:shd w:val="clear" w:color="auto" w:fill="auto"/>
            <w:noWrap/>
            <w:vAlign w:val="center"/>
          </w:tcPr>
          <w:p w14:paraId="18AF8A90">
            <w:pPr>
              <w:widowControl/>
              <w:jc w:val="both"/>
              <w:rPr>
                <w:rFonts w:ascii="宋体" w:hAnsi="宋体" w:eastAsia="宋体" w:cs="宋体"/>
                <w:color w:val="auto"/>
                <w:kern w:val="0"/>
                <w:sz w:val="24"/>
                <w:szCs w:val="24"/>
              </w:rPr>
            </w:pPr>
            <w:r>
              <w:rPr>
                <w:rFonts w:hint="eastAsia"/>
                <w:color w:val="auto"/>
              </w:rPr>
              <w:t>0.00</w:t>
            </w:r>
          </w:p>
        </w:tc>
        <w:tc>
          <w:tcPr>
            <w:tcW w:w="1607" w:type="dxa"/>
            <w:gridSpan w:val="5"/>
            <w:tcBorders>
              <w:top w:val="nil"/>
              <w:left w:val="nil"/>
              <w:bottom w:val="single" w:color="auto" w:sz="4" w:space="0"/>
              <w:right w:val="single" w:color="auto" w:sz="4" w:space="0"/>
            </w:tcBorders>
            <w:shd w:val="clear" w:color="auto" w:fill="auto"/>
            <w:noWrap/>
            <w:vAlign w:val="center"/>
          </w:tcPr>
          <w:p w14:paraId="4631FAC7">
            <w:pPr>
              <w:widowControl/>
              <w:jc w:val="both"/>
              <w:rPr>
                <w:rFonts w:ascii="宋体" w:hAnsi="宋体" w:eastAsia="宋体" w:cs="宋体"/>
                <w:color w:val="auto"/>
                <w:kern w:val="0"/>
                <w:sz w:val="24"/>
                <w:szCs w:val="24"/>
              </w:rPr>
            </w:pPr>
            <w:r>
              <w:rPr>
                <w:rFonts w:hint="eastAsia"/>
                <w:color w:val="auto"/>
              </w:rPr>
              <w:t>0.00</w:t>
            </w:r>
          </w:p>
        </w:tc>
      </w:tr>
      <w:tr w14:paraId="190CD049">
        <w:tblPrEx>
          <w:tblCellMar>
            <w:top w:w="0" w:type="dxa"/>
            <w:left w:w="108" w:type="dxa"/>
            <w:bottom w:w="0" w:type="dxa"/>
            <w:right w:w="108" w:type="dxa"/>
          </w:tblCellMar>
        </w:tblPrEx>
        <w:trPr>
          <w:trHeight w:val="319" w:hRule="atLeast"/>
        </w:trPr>
        <w:tc>
          <w:tcPr>
            <w:tcW w:w="1553"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14:paraId="01763570">
            <w:pPr>
              <w:keepNext w:val="0"/>
              <w:keepLines w:val="0"/>
              <w:widowControl/>
              <w:suppressLineNumbers w:val="0"/>
              <w:jc w:val="both"/>
              <w:textAlignment w:val="center"/>
              <w:rPr>
                <w:rFonts w:hint="eastAsia"/>
                <w:color w:val="auto"/>
              </w:rPr>
            </w:pPr>
            <w:r>
              <w:rPr>
                <w:rFonts w:hint="eastAsia" w:ascii="宋体" w:hAnsi="宋体" w:eastAsia="宋体" w:cs="宋体"/>
                <w:i w:val="0"/>
                <w:iCs w:val="0"/>
                <w:color w:val="000000"/>
                <w:kern w:val="0"/>
                <w:sz w:val="22"/>
                <w:szCs w:val="22"/>
                <w:u w:val="none"/>
                <w:lang w:val="en-US" w:eastAsia="zh-CN" w:bidi="ar"/>
              </w:rPr>
              <w:t>2210201</w:t>
            </w:r>
          </w:p>
        </w:tc>
        <w:tc>
          <w:tcPr>
            <w:tcW w:w="3696" w:type="dxa"/>
            <w:gridSpan w:val="4"/>
            <w:tcBorders>
              <w:top w:val="nil"/>
              <w:left w:val="nil"/>
              <w:bottom w:val="single" w:color="auto" w:sz="4" w:space="0"/>
              <w:right w:val="single" w:color="auto" w:sz="4" w:space="0"/>
            </w:tcBorders>
            <w:shd w:val="clear" w:color="000000" w:fill="FFFFFF"/>
            <w:noWrap/>
            <w:vAlign w:val="center"/>
          </w:tcPr>
          <w:p w14:paraId="64A31564">
            <w:pPr>
              <w:keepNext w:val="0"/>
              <w:keepLines w:val="0"/>
              <w:widowControl/>
              <w:suppressLineNumbers w:val="0"/>
              <w:jc w:val="both"/>
              <w:textAlignment w:val="center"/>
              <w:rPr>
                <w:rFonts w:hint="eastAsia" w:ascii="宋体" w:hAnsi="宋体" w:eastAsia="宋体" w:cs="宋体"/>
                <w:color w:val="auto"/>
                <w:kern w:val="0"/>
                <w:sz w:val="20"/>
                <w:szCs w:val="20"/>
              </w:rPr>
            </w:pPr>
            <w:r>
              <w:rPr>
                <w:rFonts w:hint="eastAsia" w:ascii="宋体" w:hAnsi="宋体" w:eastAsia="宋体" w:cs="宋体"/>
                <w:i w:val="0"/>
                <w:iCs w:val="0"/>
                <w:color w:val="000000"/>
                <w:kern w:val="0"/>
                <w:sz w:val="22"/>
                <w:szCs w:val="22"/>
                <w:u w:val="none"/>
                <w:lang w:val="en-US" w:eastAsia="zh-CN" w:bidi="ar"/>
              </w:rPr>
              <w:t>住房公积金</w:t>
            </w:r>
          </w:p>
        </w:tc>
        <w:tc>
          <w:tcPr>
            <w:tcW w:w="2616" w:type="dxa"/>
            <w:gridSpan w:val="3"/>
            <w:tcBorders>
              <w:top w:val="nil"/>
              <w:left w:val="nil"/>
              <w:bottom w:val="single" w:color="auto" w:sz="4" w:space="0"/>
              <w:right w:val="single" w:color="auto" w:sz="4" w:space="0"/>
            </w:tcBorders>
            <w:shd w:val="clear" w:color="auto" w:fill="auto"/>
            <w:noWrap/>
            <w:vAlign w:val="center"/>
          </w:tcPr>
          <w:p w14:paraId="06C10D2B">
            <w:pPr>
              <w:keepNext w:val="0"/>
              <w:keepLines w:val="0"/>
              <w:widowControl/>
              <w:suppressLineNumbers w:val="0"/>
              <w:jc w:val="both"/>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000000"/>
                <w:kern w:val="0"/>
                <w:sz w:val="22"/>
                <w:szCs w:val="22"/>
                <w:u w:val="none"/>
                <w:lang w:val="en-US" w:eastAsia="zh-CN" w:bidi="ar"/>
              </w:rPr>
              <w:t>251,650.00</w:t>
            </w:r>
          </w:p>
        </w:tc>
        <w:tc>
          <w:tcPr>
            <w:tcW w:w="1680" w:type="dxa"/>
            <w:gridSpan w:val="5"/>
            <w:tcBorders>
              <w:top w:val="nil"/>
              <w:left w:val="nil"/>
              <w:bottom w:val="single" w:color="auto" w:sz="4" w:space="0"/>
              <w:right w:val="single" w:color="auto" w:sz="4" w:space="0"/>
            </w:tcBorders>
            <w:shd w:val="clear" w:color="auto" w:fill="auto"/>
            <w:noWrap/>
            <w:vAlign w:val="center"/>
          </w:tcPr>
          <w:p w14:paraId="72D3AD4A">
            <w:pPr>
              <w:keepNext w:val="0"/>
              <w:keepLines w:val="0"/>
              <w:widowControl/>
              <w:suppressLineNumbers w:val="0"/>
              <w:jc w:val="both"/>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000000"/>
                <w:kern w:val="0"/>
                <w:sz w:val="22"/>
                <w:szCs w:val="22"/>
                <w:u w:val="none"/>
                <w:lang w:val="en-US" w:eastAsia="zh-CN" w:bidi="ar"/>
              </w:rPr>
              <w:t>251,650.00</w:t>
            </w:r>
          </w:p>
        </w:tc>
        <w:tc>
          <w:tcPr>
            <w:tcW w:w="1716" w:type="dxa"/>
            <w:gridSpan w:val="3"/>
            <w:tcBorders>
              <w:top w:val="nil"/>
              <w:left w:val="nil"/>
              <w:bottom w:val="single" w:color="auto" w:sz="4" w:space="0"/>
              <w:right w:val="single" w:color="auto" w:sz="4" w:space="0"/>
            </w:tcBorders>
            <w:shd w:val="clear" w:color="auto" w:fill="auto"/>
            <w:noWrap/>
            <w:vAlign w:val="center"/>
          </w:tcPr>
          <w:p w14:paraId="23A11142">
            <w:pPr>
              <w:jc w:val="both"/>
              <w:rPr>
                <w:rFonts w:hint="eastAsia" w:ascii="宋体" w:hAnsi="宋体" w:eastAsia="宋体" w:cs="宋体"/>
                <w:color w:val="auto"/>
                <w:kern w:val="0"/>
                <w:sz w:val="24"/>
                <w:szCs w:val="24"/>
              </w:rPr>
            </w:pPr>
          </w:p>
        </w:tc>
        <w:tc>
          <w:tcPr>
            <w:tcW w:w="1344" w:type="dxa"/>
            <w:gridSpan w:val="3"/>
            <w:tcBorders>
              <w:top w:val="nil"/>
              <w:left w:val="nil"/>
              <w:bottom w:val="single" w:color="auto" w:sz="4" w:space="0"/>
              <w:right w:val="single" w:color="auto" w:sz="4" w:space="0"/>
            </w:tcBorders>
            <w:shd w:val="clear" w:color="auto" w:fill="auto"/>
            <w:noWrap/>
            <w:vAlign w:val="center"/>
          </w:tcPr>
          <w:p w14:paraId="15FF700F">
            <w:pPr>
              <w:widowControl/>
              <w:jc w:val="both"/>
              <w:rPr>
                <w:rFonts w:hint="eastAsia" w:ascii="宋体" w:hAnsi="宋体" w:eastAsia="宋体" w:cs="宋体"/>
                <w:color w:val="auto"/>
                <w:kern w:val="0"/>
                <w:sz w:val="24"/>
                <w:szCs w:val="24"/>
              </w:rPr>
            </w:pPr>
            <w:r>
              <w:rPr>
                <w:rFonts w:hint="eastAsia"/>
                <w:color w:val="auto"/>
              </w:rPr>
              <w:t>0.00</w:t>
            </w:r>
          </w:p>
        </w:tc>
        <w:tc>
          <w:tcPr>
            <w:tcW w:w="1428" w:type="dxa"/>
            <w:gridSpan w:val="2"/>
            <w:tcBorders>
              <w:top w:val="nil"/>
              <w:left w:val="nil"/>
              <w:bottom w:val="single" w:color="auto" w:sz="4" w:space="0"/>
              <w:right w:val="single" w:color="auto" w:sz="4" w:space="0"/>
            </w:tcBorders>
            <w:shd w:val="clear" w:color="auto" w:fill="auto"/>
            <w:noWrap/>
            <w:vAlign w:val="center"/>
          </w:tcPr>
          <w:p w14:paraId="2542D0A4">
            <w:pPr>
              <w:widowControl/>
              <w:jc w:val="both"/>
              <w:rPr>
                <w:rFonts w:hint="eastAsia" w:ascii="宋体" w:hAnsi="宋体" w:eastAsia="宋体" w:cs="宋体"/>
                <w:color w:val="auto"/>
                <w:kern w:val="0"/>
                <w:sz w:val="24"/>
                <w:szCs w:val="24"/>
              </w:rPr>
            </w:pPr>
            <w:r>
              <w:rPr>
                <w:rFonts w:hint="eastAsia"/>
                <w:color w:val="auto"/>
              </w:rPr>
              <w:t>0.00</w:t>
            </w:r>
          </w:p>
        </w:tc>
        <w:tc>
          <w:tcPr>
            <w:tcW w:w="1607" w:type="dxa"/>
            <w:gridSpan w:val="5"/>
            <w:tcBorders>
              <w:top w:val="nil"/>
              <w:left w:val="nil"/>
              <w:bottom w:val="single" w:color="auto" w:sz="4" w:space="0"/>
              <w:right w:val="single" w:color="auto" w:sz="4" w:space="0"/>
            </w:tcBorders>
            <w:shd w:val="clear" w:color="auto" w:fill="auto"/>
            <w:noWrap/>
            <w:vAlign w:val="center"/>
          </w:tcPr>
          <w:p w14:paraId="535CAE53">
            <w:pPr>
              <w:widowControl/>
              <w:jc w:val="both"/>
              <w:rPr>
                <w:rFonts w:hint="eastAsia" w:ascii="宋体" w:hAnsi="宋体" w:eastAsia="宋体" w:cs="宋体"/>
                <w:color w:val="auto"/>
                <w:kern w:val="0"/>
                <w:sz w:val="24"/>
                <w:szCs w:val="24"/>
              </w:rPr>
            </w:pPr>
            <w:r>
              <w:rPr>
                <w:rFonts w:hint="eastAsia"/>
                <w:color w:val="auto"/>
              </w:rPr>
              <w:t>0.00</w:t>
            </w:r>
          </w:p>
        </w:tc>
      </w:tr>
      <w:tr w14:paraId="64F34DA1">
        <w:tblPrEx>
          <w:tblCellMar>
            <w:top w:w="0" w:type="dxa"/>
            <w:left w:w="108" w:type="dxa"/>
            <w:bottom w:w="0" w:type="dxa"/>
            <w:right w:w="108" w:type="dxa"/>
          </w:tblCellMar>
        </w:tblPrEx>
        <w:trPr>
          <w:trHeight w:val="828" w:hRule="atLeast"/>
        </w:trPr>
        <w:tc>
          <w:tcPr>
            <w:tcW w:w="15640" w:type="dxa"/>
            <w:gridSpan w:val="29"/>
            <w:tcBorders>
              <w:top w:val="nil"/>
              <w:left w:val="nil"/>
              <w:bottom w:val="nil"/>
              <w:right w:val="nil"/>
            </w:tcBorders>
            <w:shd w:val="clear" w:color="auto" w:fill="auto"/>
            <w:vAlign w:val="center"/>
          </w:tcPr>
          <w:p w14:paraId="440FC4C8">
            <w:pPr>
              <w:widowControl/>
              <w:jc w:val="both"/>
              <w:rPr>
                <w:rFonts w:ascii="宋体" w:hAnsi="宋体" w:eastAsia="宋体" w:cs="宋体"/>
                <w:color w:val="auto"/>
                <w:kern w:val="0"/>
                <w:sz w:val="24"/>
                <w:szCs w:val="24"/>
              </w:rPr>
            </w:pPr>
            <w:r>
              <w:rPr>
                <w:rFonts w:hint="eastAsia" w:ascii="宋体" w:hAnsi="宋体" w:eastAsia="宋体" w:cs="宋体"/>
                <w:color w:val="auto"/>
                <w:kern w:val="0"/>
                <w:sz w:val="24"/>
                <w:szCs w:val="24"/>
              </w:rPr>
              <w:t>注：本表反映部门本年度各项支出情况。</w:t>
            </w:r>
          </w:p>
        </w:tc>
      </w:tr>
      <w:tr w14:paraId="0E97C800">
        <w:tblPrEx>
          <w:tblCellMar>
            <w:top w:w="0" w:type="dxa"/>
            <w:left w:w="108" w:type="dxa"/>
            <w:bottom w:w="0" w:type="dxa"/>
            <w:right w:w="108" w:type="dxa"/>
          </w:tblCellMar>
        </w:tblPrEx>
        <w:trPr>
          <w:gridAfter w:val="1"/>
          <w:wAfter w:w="119" w:type="dxa"/>
          <w:trHeight w:val="360" w:hRule="atLeast"/>
        </w:trPr>
        <w:tc>
          <w:tcPr>
            <w:tcW w:w="15521" w:type="dxa"/>
            <w:gridSpan w:val="28"/>
            <w:tcBorders>
              <w:top w:val="nil"/>
              <w:left w:val="nil"/>
              <w:bottom w:val="nil"/>
              <w:right w:val="nil"/>
            </w:tcBorders>
            <w:shd w:val="clear" w:color="auto" w:fill="auto"/>
            <w:noWrap/>
            <w:vAlign w:val="center"/>
          </w:tcPr>
          <w:p w14:paraId="00333F44">
            <w:pPr>
              <w:widowControl/>
              <w:jc w:val="center"/>
              <w:rPr>
                <w:rFonts w:ascii="华文中宋" w:hAnsi="华文中宋" w:eastAsia="华文中宋" w:cs="宋体"/>
                <w:color w:val="auto"/>
                <w:kern w:val="0"/>
                <w:sz w:val="32"/>
                <w:szCs w:val="32"/>
              </w:rPr>
            </w:pPr>
            <w:bookmarkStart w:id="0" w:name="RANGE!A1:I22"/>
            <w:bookmarkEnd w:id="0"/>
            <w:bookmarkStart w:id="1" w:name="RANGE!A1:F16"/>
            <w:r>
              <w:rPr>
                <w:rFonts w:hint="eastAsia" w:ascii="华文中宋" w:hAnsi="华文中宋" w:eastAsia="华文中宋" w:cs="宋体"/>
                <w:color w:val="auto"/>
                <w:kern w:val="0"/>
                <w:sz w:val="32"/>
                <w:szCs w:val="32"/>
              </w:rPr>
              <w:t>财政拨款收入支出决算总表</w:t>
            </w:r>
          </w:p>
        </w:tc>
      </w:tr>
      <w:tr w14:paraId="6BDDB694">
        <w:tblPrEx>
          <w:tblCellMar>
            <w:top w:w="0" w:type="dxa"/>
            <w:left w:w="108" w:type="dxa"/>
            <w:bottom w:w="0" w:type="dxa"/>
            <w:right w:w="108" w:type="dxa"/>
          </w:tblCellMar>
        </w:tblPrEx>
        <w:trPr>
          <w:gridAfter w:val="1"/>
          <w:wAfter w:w="119" w:type="dxa"/>
          <w:trHeight w:val="199" w:hRule="atLeast"/>
        </w:trPr>
        <w:tc>
          <w:tcPr>
            <w:tcW w:w="3321" w:type="dxa"/>
            <w:gridSpan w:val="5"/>
            <w:tcBorders>
              <w:top w:val="nil"/>
              <w:left w:val="nil"/>
              <w:bottom w:val="nil"/>
              <w:right w:val="nil"/>
            </w:tcBorders>
            <w:shd w:val="clear" w:color="000000" w:fill="FFFFFF"/>
            <w:noWrap/>
            <w:vAlign w:val="center"/>
          </w:tcPr>
          <w:p w14:paraId="3C5A5B13">
            <w:pPr>
              <w:widowControl/>
              <w:jc w:val="both"/>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565" w:type="dxa"/>
            <w:tcBorders>
              <w:top w:val="nil"/>
              <w:left w:val="nil"/>
              <w:bottom w:val="nil"/>
              <w:right w:val="nil"/>
            </w:tcBorders>
            <w:shd w:val="clear" w:color="000000" w:fill="FFFFFF"/>
            <w:noWrap/>
            <w:vAlign w:val="center"/>
          </w:tcPr>
          <w:p w14:paraId="2CB46770">
            <w:pPr>
              <w:widowControl/>
              <w:jc w:val="both"/>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1928" w:type="dxa"/>
            <w:gridSpan w:val="3"/>
            <w:tcBorders>
              <w:top w:val="nil"/>
              <w:left w:val="nil"/>
              <w:bottom w:val="nil"/>
              <w:right w:val="nil"/>
            </w:tcBorders>
            <w:shd w:val="clear" w:color="000000" w:fill="FFFFFF"/>
            <w:noWrap/>
            <w:vAlign w:val="center"/>
          </w:tcPr>
          <w:p w14:paraId="123554A2">
            <w:pPr>
              <w:widowControl/>
              <w:jc w:val="both"/>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3550" w:type="dxa"/>
            <w:gridSpan w:val="6"/>
            <w:tcBorders>
              <w:top w:val="nil"/>
              <w:left w:val="nil"/>
              <w:bottom w:val="nil"/>
              <w:right w:val="nil"/>
            </w:tcBorders>
            <w:shd w:val="clear" w:color="000000" w:fill="FFFFFF"/>
            <w:noWrap/>
            <w:vAlign w:val="center"/>
          </w:tcPr>
          <w:p w14:paraId="6BA38BFC">
            <w:pPr>
              <w:widowControl/>
              <w:jc w:val="both"/>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240" w:type="dxa"/>
            <w:gridSpan w:val="2"/>
            <w:tcBorders>
              <w:top w:val="nil"/>
              <w:left w:val="nil"/>
              <w:bottom w:val="nil"/>
              <w:right w:val="nil"/>
            </w:tcBorders>
            <w:shd w:val="clear" w:color="000000" w:fill="FFFFFF"/>
            <w:noWrap/>
            <w:vAlign w:val="center"/>
          </w:tcPr>
          <w:p w14:paraId="5FAA29BD">
            <w:pPr>
              <w:widowControl/>
              <w:jc w:val="both"/>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1677" w:type="dxa"/>
            <w:gridSpan w:val="3"/>
            <w:tcBorders>
              <w:top w:val="nil"/>
              <w:left w:val="nil"/>
              <w:bottom w:val="nil"/>
              <w:right w:val="nil"/>
            </w:tcBorders>
            <w:shd w:val="clear" w:color="000000" w:fill="FFFFFF"/>
            <w:noWrap/>
            <w:vAlign w:val="center"/>
          </w:tcPr>
          <w:p w14:paraId="17DF1481">
            <w:pPr>
              <w:widowControl/>
              <w:jc w:val="both"/>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1720" w:type="dxa"/>
            <w:gridSpan w:val="3"/>
            <w:tcBorders>
              <w:top w:val="nil"/>
              <w:left w:val="nil"/>
              <w:bottom w:val="nil"/>
              <w:right w:val="nil"/>
            </w:tcBorders>
            <w:shd w:val="clear" w:color="000000" w:fill="FFFFFF"/>
            <w:noWrap/>
            <w:vAlign w:val="center"/>
          </w:tcPr>
          <w:p w14:paraId="2DB045CB">
            <w:pPr>
              <w:widowControl/>
              <w:jc w:val="both"/>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1160" w:type="dxa"/>
            <w:gridSpan w:val="3"/>
            <w:tcBorders>
              <w:top w:val="nil"/>
              <w:left w:val="nil"/>
              <w:bottom w:val="nil"/>
              <w:right w:val="nil"/>
            </w:tcBorders>
            <w:shd w:val="clear" w:color="000000" w:fill="FFFFFF"/>
            <w:noWrap/>
            <w:vAlign w:val="center"/>
          </w:tcPr>
          <w:p w14:paraId="452A2750">
            <w:pPr>
              <w:widowControl/>
              <w:jc w:val="both"/>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1360" w:type="dxa"/>
            <w:gridSpan w:val="2"/>
            <w:tcBorders>
              <w:top w:val="nil"/>
              <w:left w:val="nil"/>
              <w:bottom w:val="nil"/>
              <w:right w:val="nil"/>
            </w:tcBorders>
            <w:shd w:val="clear" w:color="000000" w:fill="FFFFFF"/>
            <w:noWrap/>
            <w:vAlign w:val="center"/>
          </w:tcPr>
          <w:p w14:paraId="2DBE00F8">
            <w:pPr>
              <w:widowControl/>
              <w:jc w:val="both"/>
              <w:rPr>
                <w:rFonts w:ascii="宋体" w:hAnsi="宋体" w:eastAsia="宋体" w:cs="宋体"/>
                <w:color w:val="auto"/>
                <w:kern w:val="0"/>
                <w:sz w:val="20"/>
                <w:szCs w:val="20"/>
              </w:rPr>
            </w:pPr>
            <w:r>
              <w:rPr>
                <w:rFonts w:hint="eastAsia" w:ascii="宋体" w:hAnsi="宋体" w:eastAsia="宋体" w:cs="宋体"/>
                <w:color w:val="auto"/>
                <w:kern w:val="0"/>
                <w:sz w:val="20"/>
                <w:szCs w:val="20"/>
              </w:rPr>
              <w:t>公开04表</w:t>
            </w:r>
          </w:p>
        </w:tc>
      </w:tr>
      <w:tr w14:paraId="2706AE30">
        <w:tblPrEx>
          <w:tblCellMar>
            <w:top w:w="0" w:type="dxa"/>
            <w:left w:w="108" w:type="dxa"/>
            <w:bottom w:w="0" w:type="dxa"/>
            <w:right w:w="108" w:type="dxa"/>
          </w:tblCellMar>
        </w:tblPrEx>
        <w:trPr>
          <w:gridAfter w:val="1"/>
          <w:wAfter w:w="119" w:type="dxa"/>
          <w:trHeight w:val="300" w:hRule="atLeast"/>
        </w:trPr>
        <w:tc>
          <w:tcPr>
            <w:tcW w:w="3321" w:type="dxa"/>
            <w:gridSpan w:val="5"/>
            <w:tcBorders>
              <w:top w:val="nil"/>
              <w:left w:val="nil"/>
              <w:bottom w:val="nil"/>
              <w:right w:val="nil"/>
            </w:tcBorders>
            <w:shd w:val="clear" w:color="000000" w:fill="FFFFFF"/>
            <w:noWrap/>
            <w:vAlign w:val="center"/>
          </w:tcPr>
          <w:p w14:paraId="05AD54B8">
            <w:pPr>
              <w:widowControl/>
              <w:jc w:val="both"/>
              <w:rPr>
                <w:rFonts w:ascii="宋体" w:hAnsi="宋体" w:eastAsia="宋体" w:cs="宋体"/>
                <w:color w:val="auto"/>
                <w:kern w:val="0"/>
                <w:sz w:val="20"/>
                <w:szCs w:val="20"/>
              </w:rPr>
            </w:pPr>
            <w:r>
              <w:rPr>
                <w:rFonts w:hint="eastAsia" w:ascii="宋体" w:hAnsi="宋体" w:eastAsia="宋体" w:cs="宋体"/>
                <w:color w:val="auto"/>
                <w:kern w:val="0"/>
                <w:sz w:val="20"/>
                <w:szCs w:val="20"/>
              </w:rPr>
              <w:t>部门：</w:t>
            </w:r>
          </w:p>
        </w:tc>
        <w:tc>
          <w:tcPr>
            <w:tcW w:w="565" w:type="dxa"/>
            <w:tcBorders>
              <w:top w:val="nil"/>
              <w:left w:val="nil"/>
              <w:bottom w:val="nil"/>
              <w:right w:val="nil"/>
            </w:tcBorders>
            <w:shd w:val="clear" w:color="000000" w:fill="FFFFFF"/>
            <w:noWrap/>
            <w:vAlign w:val="center"/>
          </w:tcPr>
          <w:p w14:paraId="7E065E9C">
            <w:pPr>
              <w:widowControl/>
              <w:jc w:val="both"/>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1928" w:type="dxa"/>
            <w:gridSpan w:val="3"/>
            <w:tcBorders>
              <w:top w:val="nil"/>
              <w:left w:val="nil"/>
              <w:bottom w:val="nil"/>
              <w:right w:val="nil"/>
            </w:tcBorders>
            <w:shd w:val="clear" w:color="000000" w:fill="FFFFFF"/>
            <w:noWrap/>
            <w:vAlign w:val="center"/>
          </w:tcPr>
          <w:p w14:paraId="6A74DDA7">
            <w:pPr>
              <w:widowControl/>
              <w:jc w:val="both"/>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3550" w:type="dxa"/>
            <w:gridSpan w:val="6"/>
            <w:tcBorders>
              <w:top w:val="nil"/>
              <w:left w:val="nil"/>
              <w:bottom w:val="nil"/>
              <w:right w:val="nil"/>
            </w:tcBorders>
            <w:shd w:val="clear" w:color="000000" w:fill="FFFFFF"/>
            <w:noWrap/>
            <w:vAlign w:val="center"/>
          </w:tcPr>
          <w:p w14:paraId="4EAFEA87">
            <w:pPr>
              <w:widowControl/>
              <w:jc w:val="both"/>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240" w:type="dxa"/>
            <w:gridSpan w:val="2"/>
            <w:tcBorders>
              <w:top w:val="nil"/>
              <w:left w:val="nil"/>
              <w:bottom w:val="nil"/>
              <w:right w:val="nil"/>
            </w:tcBorders>
            <w:shd w:val="clear" w:color="000000" w:fill="FFFFFF"/>
            <w:noWrap/>
            <w:vAlign w:val="center"/>
          </w:tcPr>
          <w:p w14:paraId="33F69357">
            <w:pPr>
              <w:widowControl/>
              <w:jc w:val="both"/>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1677" w:type="dxa"/>
            <w:gridSpan w:val="3"/>
            <w:tcBorders>
              <w:top w:val="nil"/>
              <w:left w:val="nil"/>
              <w:bottom w:val="nil"/>
              <w:right w:val="nil"/>
            </w:tcBorders>
            <w:shd w:val="clear" w:color="000000" w:fill="FFFFFF"/>
            <w:noWrap/>
            <w:vAlign w:val="center"/>
          </w:tcPr>
          <w:p w14:paraId="55FC4AB0">
            <w:pPr>
              <w:widowControl/>
              <w:jc w:val="both"/>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1720" w:type="dxa"/>
            <w:gridSpan w:val="3"/>
            <w:tcBorders>
              <w:top w:val="nil"/>
              <w:left w:val="nil"/>
              <w:bottom w:val="nil"/>
              <w:right w:val="nil"/>
            </w:tcBorders>
            <w:shd w:val="clear" w:color="000000" w:fill="FFFFFF"/>
            <w:noWrap/>
            <w:vAlign w:val="center"/>
          </w:tcPr>
          <w:p w14:paraId="06C41A7D">
            <w:pPr>
              <w:widowControl/>
              <w:jc w:val="both"/>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1160" w:type="dxa"/>
            <w:gridSpan w:val="3"/>
            <w:tcBorders>
              <w:top w:val="nil"/>
              <w:left w:val="nil"/>
              <w:bottom w:val="nil"/>
              <w:right w:val="nil"/>
            </w:tcBorders>
            <w:shd w:val="clear" w:color="000000" w:fill="FFFFFF"/>
            <w:noWrap/>
            <w:vAlign w:val="center"/>
          </w:tcPr>
          <w:p w14:paraId="6B36D6AC">
            <w:pPr>
              <w:widowControl/>
              <w:jc w:val="both"/>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1360" w:type="dxa"/>
            <w:gridSpan w:val="2"/>
            <w:tcBorders>
              <w:top w:val="nil"/>
              <w:left w:val="nil"/>
              <w:bottom w:val="nil"/>
              <w:right w:val="nil"/>
            </w:tcBorders>
            <w:shd w:val="clear" w:color="000000" w:fill="FFFFFF"/>
            <w:noWrap/>
            <w:vAlign w:val="center"/>
          </w:tcPr>
          <w:p w14:paraId="3DE14246">
            <w:pPr>
              <w:widowControl/>
              <w:jc w:val="both"/>
              <w:rPr>
                <w:rFonts w:ascii="宋体" w:hAnsi="宋体" w:eastAsia="宋体" w:cs="宋体"/>
                <w:color w:val="auto"/>
                <w:kern w:val="0"/>
                <w:sz w:val="20"/>
                <w:szCs w:val="20"/>
              </w:rPr>
            </w:pPr>
            <w:r>
              <w:rPr>
                <w:rFonts w:hint="eastAsia" w:ascii="宋体" w:hAnsi="宋体" w:eastAsia="宋体" w:cs="宋体"/>
                <w:color w:val="auto"/>
                <w:kern w:val="0"/>
                <w:sz w:val="20"/>
                <w:szCs w:val="20"/>
              </w:rPr>
              <w:t>单位：万元</w:t>
            </w:r>
          </w:p>
        </w:tc>
      </w:tr>
      <w:tr w14:paraId="4C1DF0FE">
        <w:tblPrEx>
          <w:tblCellMar>
            <w:top w:w="0" w:type="dxa"/>
            <w:left w:w="108" w:type="dxa"/>
            <w:bottom w:w="0" w:type="dxa"/>
            <w:right w:w="108" w:type="dxa"/>
          </w:tblCellMar>
        </w:tblPrEx>
        <w:trPr>
          <w:gridAfter w:val="1"/>
          <w:wAfter w:w="119" w:type="dxa"/>
          <w:trHeight w:val="402" w:hRule="atLeast"/>
        </w:trPr>
        <w:tc>
          <w:tcPr>
            <w:tcW w:w="5814" w:type="dxa"/>
            <w:gridSpan w:val="9"/>
            <w:tcBorders>
              <w:top w:val="single" w:color="auto" w:sz="4" w:space="0"/>
              <w:left w:val="single" w:color="auto" w:sz="4" w:space="0"/>
              <w:bottom w:val="single" w:color="auto" w:sz="4" w:space="0"/>
              <w:right w:val="single" w:color="auto" w:sz="4" w:space="0"/>
            </w:tcBorders>
            <w:shd w:val="clear" w:color="000000" w:fill="FFFFFF"/>
            <w:noWrap/>
            <w:vAlign w:val="center"/>
          </w:tcPr>
          <w:p w14:paraId="75F321D1">
            <w:pPr>
              <w:widowControl/>
              <w:jc w:val="both"/>
              <w:rPr>
                <w:rFonts w:ascii="宋体" w:hAnsi="宋体" w:eastAsia="宋体" w:cs="宋体"/>
                <w:color w:val="auto"/>
                <w:kern w:val="0"/>
                <w:sz w:val="24"/>
                <w:szCs w:val="24"/>
              </w:rPr>
            </w:pPr>
            <w:r>
              <w:rPr>
                <w:rFonts w:hint="eastAsia" w:ascii="宋体" w:hAnsi="宋体" w:eastAsia="宋体" w:cs="宋体"/>
                <w:color w:val="auto"/>
                <w:kern w:val="0"/>
                <w:sz w:val="24"/>
                <w:szCs w:val="24"/>
              </w:rPr>
              <w:t>收入</w:t>
            </w:r>
          </w:p>
        </w:tc>
        <w:tc>
          <w:tcPr>
            <w:tcW w:w="9707" w:type="dxa"/>
            <w:gridSpan w:val="19"/>
            <w:tcBorders>
              <w:top w:val="single" w:color="auto" w:sz="4" w:space="0"/>
              <w:left w:val="nil"/>
              <w:bottom w:val="single" w:color="auto" w:sz="4" w:space="0"/>
              <w:right w:val="single" w:color="auto" w:sz="4" w:space="0"/>
            </w:tcBorders>
            <w:shd w:val="clear" w:color="000000" w:fill="FFFFFF"/>
            <w:noWrap/>
            <w:vAlign w:val="center"/>
          </w:tcPr>
          <w:p w14:paraId="17A7440B">
            <w:pPr>
              <w:widowControl/>
              <w:jc w:val="both"/>
              <w:rPr>
                <w:rFonts w:ascii="宋体" w:hAnsi="宋体" w:eastAsia="宋体" w:cs="宋体"/>
                <w:color w:val="auto"/>
                <w:kern w:val="0"/>
                <w:sz w:val="24"/>
                <w:szCs w:val="24"/>
              </w:rPr>
            </w:pPr>
            <w:r>
              <w:rPr>
                <w:rFonts w:hint="eastAsia" w:ascii="宋体" w:hAnsi="宋体" w:eastAsia="宋体" w:cs="宋体"/>
                <w:color w:val="auto"/>
                <w:kern w:val="0"/>
                <w:sz w:val="24"/>
                <w:szCs w:val="24"/>
              </w:rPr>
              <w:t>支出</w:t>
            </w:r>
          </w:p>
        </w:tc>
      </w:tr>
      <w:tr w14:paraId="65E3AD94">
        <w:tblPrEx>
          <w:tblCellMar>
            <w:top w:w="0" w:type="dxa"/>
            <w:left w:w="108" w:type="dxa"/>
            <w:bottom w:w="0" w:type="dxa"/>
            <w:right w:w="108" w:type="dxa"/>
          </w:tblCellMar>
        </w:tblPrEx>
        <w:trPr>
          <w:gridAfter w:val="1"/>
          <w:wAfter w:w="119" w:type="dxa"/>
          <w:trHeight w:val="744" w:hRule="atLeast"/>
        </w:trPr>
        <w:tc>
          <w:tcPr>
            <w:tcW w:w="3321" w:type="dxa"/>
            <w:gridSpan w:val="5"/>
            <w:tcBorders>
              <w:top w:val="nil"/>
              <w:left w:val="single" w:color="auto" w:sz="4" w:space="0"/>
              <w:bottom w:val="single" w:color="auto" w:sz="4" w:space="0"/>
              <w:right w:val="single" w:color="auto" w:sz="4" w:space="0"/>
            </w:tcBorders>
            <w:shd w:val="clear" w:color="auto" w:fill="auto"/>
            <w:noWrap/>
            <w:vAlign w:val="center"/>
          </w:tcPr>
          <w:p w14:paraId="6E500F03">
            <w:pPr>
              <w:widowControl/>
              <w:jc w:val="both"/>
              <w:rPr>
                <w:rFonts w:ascii="宋体" w:hAnsi="宋体" w:eastAsia="宋体" w:cs="宋体"/>
                <w:color w:val="auto"/>
                <w:kern w:val="0"/>
                <w:sz w:val="24"/>
                <w:szCs w:val="24"/>
              </w:rPr>
            </w:pPr>
            <w:r>
              <w:rPr>
                <w:rFonts w:hint="eastAsia" w:ascii="宋体" w:hAnsi="宋体" w:eastAsia="宋体" w:cs="宋体"/>
                <w:color w:val="auto"/>
                <w:kern w:val="0"/>
                <w:sz w:val="24"/>
                <w:szCs w:val="24"/>
              </w:rPr>
              <w:t>项    目</w:t>
            </w:r>
          </w:p>
        </w:tc>
        <w:tc>
          <w:tcPr>
            <w:tcW w:w="565" w:type="dxa"/>
            <w:tcBorders>
              <w:top w:val="nil"/>
              <w:left w:val="nil"/>
              <w:bottom w:val="single" w:color="auto" w:sz="4" w:space="0"/>
              <w:right w:val="single" w:color="auto" w:sz="4" w:space="0"/>
            </w:tcBorders>
            <w:shd w:val="clear" w:color="auto" w:fill="auto"/>
            <w:noWrap/>
            <w:vAlign w:val="center"/>
          </w:tcPr>
          <w:p w14:paraId="12998861">
            <w:pPr>
              <w:widowControl/>
              <w:jc w:val="both"/>
              <w:rPr>
                <w:rFonts w:ascii="宋体" w:hAnsi="宋体" w:eastAsia="宋体" w:cs="宋体"/>
                <w:color w:val="auto"/>
                <w:kern w:val="0"/>
                <w:sz w:val="20"/>
                <w:szCs w:val="20"/>
              </w:rPr>
            </w:pPr>
            <w:r>
              <w:rPr>
                <w:rFonts w:hint="eastAsia" w:ascii="宋体" w:hAnsi="宋体" w:eastAsia="宋体" w:cs="宋体"/>
                <w:color w:val="auto"/>
                <w:kern w:val="0"/>
                <w:sz w:val="20"/>
                <w:szCs w:val="20"/>
              </w:rPr>
              <w:t>行次</w:t>
            </w:r>
          </w:p>
        </w:tc>
        <w:tc>
          <w:tcPr>
            <w:tcW w:w="1928" w:type="dxa"/>
            <w:gridSpan w:val="3"/>
            <w:tcBorders>
              <w:top w:val="nil"/>
              <w:left w:val="nil"/>
              <w:bottom w:val="single" w:color="auto" w:sz="4" w:space="0"/>
              <w:right w:val="single" w:color="auto" w:sz="4" w:space="0"/>
            </w:tcBorders>
            <w:shd w:val="clear" w:color="auto" w:fill="auto"/>
            <w:noWrap/>
            <w:vAlign w:val="center"/>
          </w:tcPr>
          <w:p w14:paraId="20F53BED">
            <w:pPr>
              <w:widowControl/>
              <w:jc w:val="both"/>
              <w:rPr>
                <w:rFonts w:ascii="宋体" w:hAnsi="宋体" w:eastAsia="宋体" w:cs="宋体"/>
                <w:color w:val="auto"/>
                <w:kern w:val="0"/>
                <w:sz w:val="24"/>
                <w:szCs w:val="24"/>
              </w:rPr>
            </w:pPr>
            <w:r>
              <w:rPr>
                <w:rFonts w:hint="eastAsia" w:ascii="宋体" w:hAnsi="宋体" w:eastAsia="宋体" w:cs="宋体"/>
                <w:color w:val="auto"/>
                <w:kern w:val="0"/>
                <w:sz w:val="24"/>
                <w:szCs w:val="24"/>
              </w:rPr>
              <w:t>金额</w:t>
            </w:r>
          </w:p>
        </w:tc>
        <w:tc>
          <w:tcPr>
            <w:tcW w:w="2760" w:type="dxa"/>
            <w:gridSpan w:val="4"/>
            <w:tcBorders>
              <w:top w:val="nil"/>
              <w:left w:val="nil"/>
              <w:bottom w:val="single" w:color="auto" w:sz="4" w:space="0"/>
              <w:right w:val="single" w:color="auto" w:sz="4" w:space="0"/>
            </w:tcBorders>
            <w:shd w:val="clear" w:color="auto" w:fill="auto"/>
            <w:noWrap/>
            <w:vAlign w:val="center"/>
          </w:tcPr>
          <w:p w14:paraId="76ECE798">
            <w:pPr>
              <w:widowControl/>
              <w:jc w:val="both"/>
              <w:rPr>
                <w:rFonts w:ascii="宋体" w:hAnsi="宋体" w:eastAsia="宋体" w:cs="宋体"/>
                <w:color w:val="auto"/>
                <w:kern w:val="0"/>
                <w:sz w:val="24"/>
                <w:szCs w:val="24"/>
              </w:rPr>
            </w:pPr>
            <w:r>
              <w:rPr>
                <w:rFonts w:hint="eastAsia" w:ascii="宋体" w:hAnsi="宋体" w:eastAsia="宋体" w:cs="宋体"/>
                <w:color w:val="auto"/>
                <w:kern w:val="0"/>
                <w:sz w:val="24"/>
                <w:szCs w:val="24"/>
              </w:rPr>
              <w:t>项    目</w:t>
            </w:r>
          </w:p>
        </w:tc>
        <w:tc>
          <w:tcPr>
            <w:tcW w:w="1030" w:type="dxa"/>
            <w:gridSpan w:val="4"/>
            <w:tcBorders>
              <w:top w:val="nil"/>
              <w:left w:val="nil"/>
              <w:bottom w:val="single" w:color="auto" w:sz="4" w:space="0"/>
              <w:right w:val="single" w:color="auto" w:sz="4" w:space="0"/>
            </w:tcBorders>
            <w:shd w:val="clear" w:color="auto" w:fill="auto"/>
            <w:noWrap/>
            <w:vAlign w:val="center"/>
          </w:tcPr>
          <w:p w14:paraId="0A48B65B">
            <w:pPr>
              <w:widowControl/>
              <w:jc w:val="both"/>
              <w:rPr>
                <w:rFonts w:ascii="宋体" w:hAnsi="宋体" w:eastAsia="宋体" w:cs="宋体"/>
                <w:color w:val="auto"/>
                <w:kern w:val="0"/>
                <w:sz w:val="20"/>
                <w:szCs w:val="20"/>
              </w:rPr>
            </w:pPr>
            <w:r>
              <w:rPr>
                <w:rFonts w:hint="eastAsia" w:ascii="宋体" w:hAnsi="宋体" w:eastAsia="宋体" w:cs="宋体"/>
                <w:color w:val="auto"/>
                <w:kern w:val="0"/>
                <w:sz w:val="20"/>
                <w:szCs w:val="20"/>
              </w:rPr>
              <w:t>行次</w:t>
            </w:r>
          </w:p>
        </w:tc>
        <w:tc>
          <w:tcPr>
            <w:tcW w:w="1677" w:type="dxa"/>
            <w:gridSpan w:val="3"/>
            <w:tcBorders>
              <w:top w:val="nil"/>
              <w:left w:val="nil"/>
              <w:bottom w:val="single" w:color="auto" w:sz="4" w:space="0"/>
              <w:right w:val="single" w:color="auto" w:sz="4" w:space="0"/>
            </w:tcBorders>
            <w:shd w:val="clear" w:color="auto" w:fill="auto"/>
            <w:noWrap/>
            <w:vAlign w:val="center"/>
          </w:tcPr>
          <w:p w14:paraId="3E542E59">
            <w:pPr>
              <w:widowControl/>
              <w:jc w:val="both"/>
              <w:rPr>
                <w:rFonts w:ascii="宋体" w:hAnsi="宋体" w:eastAsia="宋体" w:cs="宋体"/>
                <w:color w:val="auto"/>
                <w:kern w:val="0"/>
                <w:sz w:val="24"/>
                <w:szCs w:val="24"/>
              </w:rPr>
            </w:pPr>
            <w:r>
              <w:rPr>
                <w:rFonts w:hint="eastAsia" w:ascii="宋体" w:hAnsi="宋体" w:eastAsia="宋体" w:cs="宋体"/>
                <w:color w:val="auto"/>
                <w:kern w:val="0"/>
                <w:sz w:val="24"/>
                <w:szCs w:val="24"/>
              </w:rPr>
              <w:t>合计</w:t>
            </w:r>
          </w:p>
        </w:tc>
        <w:tc>
          <w:tcPr>
            <w:tcW w:w="1720" w:type="dxa"/>
            <w:gridSpan w:val="3"/>
            <w:tcBorders>
              <w:top w:val="nil"/>
              <w:left w:val="nil"/>
              <w:bottom w:val="single" w:color="auto" w:sz="4" w:space="0"/>
              <w:right w:val="single" w:color="auto" w:sz="4" w:space="0"/>
            </w:tcBorders>
            <w:shd w:val="clear" w:color="auto" w:fill="auto"/>
            <w:vAlign w:val="center"/>
          </w:tcPr>
          <w:p w14:paraId="3331C134">
            <w:pPr>
              <w:widowControl/>
              <w:jc w:val="both"/>
              <w:rPr>
                <w:rFonts w:ascii="宋体" w:hAnsi="宋体" w:eastAsia="宋体" w:cs="宋体"/>
                <w:color w:val="auto"/>
                <w:kern w:val="0"/>
                <w:sz w:val="22"/>
                <w:szCs w:val="22"/>
              </w:rPr>
            </w:pPr>
            <w:r>
              <w:rPr>
                <w:rFonts w:hint="eastAsia" w:ascii="宋体" w:hAnsi="宋体" w:eastAsia="宋体" w:cs="宋体"/>
                <w:color w:val="auto"/>
                <w:kern w:val="0"/>
                <w:sz w:val="22"/>
                <w:szCs w:val="22"/>
              </w:rPr>
              <w:t>一般公共预算财政拨款</w:t>
            </w:r>
          </w:p>
        </w:tc>
        <w:tc>
          <w:tcPr>
            <w:tcW w:w="1160" w:type="dxa"/>
            <w:gridSpan w:val="3"/>
            <w:tcBorders>
              <w:top w:val="nil"/>
              <w:left w:val="nil"/>
              <w:bottom w:val="single" w:color="auto" w:sz="4" w:space="0"/>
              <w:right w:val="single" w:color="auto" w:sz="4" w:space="0"/>
            </w:tcBorders>
            <w:shd w:val="clear" w:color="auto" w:fill="auto"/>
            <w:vAlign w:val="center"/>
          </w:tcPr>
          <w:p w14:paraId="3992077F">
            <w:pPr>
              <w:widowControl/>
              <w:jc w:val="both"/>
              <w:rPr>
                <w:rFonts w:ascii="宋体" w:hAnsi="宋体" w:eastAsia="宋体" w:cs="宋体"/>
                <w:color w:val="auto"/>
                <w:kern w:val="0"/>
                <w:sz w:val="22"/>
                <w:szCs w:val="22"/>
              </w:rPr>
            </w:pPr>
            <w:r>
              <w:rPr>
                <w:rFonts w:hint="eastAsia" w:ascii="宋体" w:hAnsi="宋体" w:eastAsia="宋体" w:cs="宋体"/>
                <w:color w:val="auto"/>
                <w:kern w:val="0"/>
                <w:sz w:val="22"/>
                <w:szCs w:val="22"/>
              </w:rPr>
              <w:t>政府性基金预算财政拨款</w:t>
            </w:r>
          </w:p>
        </w:tc>
        <w:tc>
          <w:tcPr>
            <w:tcW w:w="1360" w:type="dxa"/>
            <w:gridSpan w:val="2"/>
            <w:tcBorders>
              <w:top w:val="nil"/>
              <w:left w:val="nil"/>
              <w:bottom w:val="single" w:color="auto" w:sz="4" w:space="0"/>
              <w:right w:val="single" w:color="auto" w:sz="4" w:space="0"/>
            </w:tcBorders>
            <w:shd w:val="clear" w:color="auto" w:fill="auto"/>
            <w:vAlign w:val="center"/>
          </w:tcPr>
          <w:p w14:paraId="6B5296C7">
            <w:pPr>
              <w:widowControl/>
              <w:jc w:val="both"/>
              <w:rPr>
                <w:rFonts w:ascii="宋体" w:hAnsi="宋体" w:eastAsia="宋体" w:cs="宋体"/>
                <w:color w:val="auto"/>
                <w:kern w:val="0"/>
                <w:sz w:val="22"/>
                <w:szCs w:val="22"/>
              </w:rPr>
            </w:pPr>
            <w:r>
              <w:rPr>
                <w:rFonts w:hint="eastAsia" w:ascii="宋体" w:hAnsi="宋体" w:eastAsia="宋体" w:cs="宋体"/>
                <w:color w:val="auto"/>
                <w:kern w:val="0"/>
                <w:sz w:val="22"/>
                <w:szCs w:val="22"/>
              </w:rPr>
              <w:t>国有资本经营预算财政拨款</w:t>
            </w:r>
          </w:p>
        </w:tc>
      </w:tr>
      <w:tr w14:paraId="27864958">
        <w:tblPrEx>
          <w:tblCellMar>
            <w:top w:w="0" w:type="dxa"/>
            <w:left w:w="108" w:type="dxa"/>
            <w:bottom w:w="0" w:type="dxa"/>
            <w:right w:w="108" w:type="dxa"/>
          </w:tblCellMar>
        </w:tblPrEx>
        <w:trPr>
          <w:gridAfter w:val="1"/>
          <w:wAfter w:w="119" w:type="dxa"/>
          <w:trHeight w:val="402" w:hRule="atLeast"/>
        </w:trPr>
        <w:tc>
          <w:tcPr>
            <w:tcW w:w="3321" w:type="dxa"/>
            <w:gridSpan w:val="5"/>
            <w:tcBorders>
              <w:top w:val="nil"/>
              <w:left w:val="single" w:color="auto" w:sz="4" w:space="0"/>
              <w:bottom w:val="single" w:color="auto" w:sz="4" w:space="0"/>
              <w:right w:val="single" w:color="auto" w:sz="4" w:space="0"/>
            </w:tcBorders>
            <w:shd w:val="clear" w:color="auto" w:fill="auto"/>
            <w:noWrap/>
            <w:vAlign w:val="center"/>
          </w:tcPr>
          <w:p w14:paraId="5302F166">
            <w:pPr>
              <w:widowControl/>
              <w:jc w:val="both"/>
              <w:rPr>
                <w:rFonts w:ascii="宋体" w:hAnsi="宋体" w:eastAsia="宋体" w:cs="宋体"/>
                <w:color w:val="auto"/>
                <w:kern w:val="0"/>
                <w:sz w:val="24"/>
                <w:szCs w:val="24"/>
              </w:rPr>
            </w:pPr>
            <w:r>
              <w:rPr>
                <w:rFonts w:hint="eastAsia" w:ascii="宋体" w:hAnsi="宋体" w:eastAsia="宋体" w:cs="宋体"/>
                <w:color w:val="auto"/>
                <w:kern w:val="0"/>
                <w:sz w:val="24"/>
                <w:szCs w:val="24"/>
              </w:rPr>
              <w:t>栏    次</w:t>
            </w:r>
          </w:p>
        </w:tc>
        <w:tc>
          <w:tcPr>
            <w:tcW w:w="565" w:type="dxa"/>
            <w:tcBorders>
              <w:top w:val="nil"/>
              <w:left w:val="nil"/>
              <w:bottom w:val="single" w:color="auto" w:sz="4" w:space="0"/>
              <w:right w:val="single" w:color="auto" w:sz="4" w:space="0"/>
            </w:tcBorders>
            <w:shd w:val="clear" w:color="auto" w:fill="auto"/>
            <w:noWrap/>
            <w:vAlign w:val="center"/>
          </w:tcPr>
          <w:p w14:paraId="1AAE9F93">
            <w:pPr>
              <w:widowControl/>
              <w:jc w:val="both"/>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1928" w:type="dxa"/>
            <w:gridSpan w:val="3"/>
            <w:tcBorders>
              <w:top w:val="nil"/>
              <w:left w:val="nil"/>
              <w:bottom w:val="single" w:color="auto" w:sz="4" w:space="0"/>
              <w:right w:val="single" w:color="auto" w:sz="4" w:space="0"/>
            </w:tcBorders>
            <w:shd w:val="clear" w:color="auto" w:fill="auto"/>
            <w:noWrap/>
            <w:vAlign w:val="center"/>
          </w:tcPr>
          <w:p w14:paraId="018E65BC">
            <w:pPr>
              <w:widowControl/>
              <w:jc w:val="both"/>
              <w:rPr>
                <w:rFonts w:ascii="宋体" w:hAnsi="宋体" w:eastAsia="宋体" w:cs="宋体"/>
                <w:color w:val="auto"/>
                <w:kern w:val="0"/>
                <w:sz w:val="24"/>
                <w:szCs w:val="24"/>
              </w:rPr>
            </w:pPr>
            <w:r>
              <w:rPr>
                <w:rFonts w:hint="eastAsia" w:ascii="宋体" w:hAnsi="宋体" w:eastAsia="宋体" w:cs="宋体"/>
                <w:color w:val="auto"/>
                <w:kern w:val="0"/>
                <w:sz w:val="24"/>
                <w:szCs w:val="24"/>
              </w:rPr>
              <w:t>1</w:t>
            </w:r>
          </w:p>
        </w:tc>
        <w:tc>
          <w:tcPr>
            <w:tcW w:w="2760" w:type="dxa"/>
            <w:gridSpan w:val="4"/>
            <w:tcBorders>
              <w:top w:val="nil"/>
              <w:left w:val="nil"/>
              <w:bottom w:val="single" w:color="auto" w:sz="4" w:space="0"/>
              <w:right w:val="single" w:color="auto" w:sz="4" w:space="0"/>
            </w:tcBorders>
            <w:shd w:val="clear" w:color="auto" w:fill="auto"/>
            <w:noWrap/>
            <w:vAlign w:val="center"/>
          </w:tcPr>
          <w:p w14:paraId="03DD21A9">
            <w:pPr>
              <w:widowControl/>
              <w:jc w:val="both"/>
              <w:rPr>
                <w:rFonts w:ascii="宋体" w:hAnsi="宋体" w:eastAsia="宋体" w:cs="宋体"/>
                <w:color w:val="auto"/>
                <w:kern w:val="0"/>
                <w:sz w:val="24"/>
                <w:szCs w:val="24"/>
              </w:rPr>
            </w:pPr>
            <w:r>
              <w:rPr>
                <w:rFonts w:hint="eastAsia" w:ascii="宋体" w:hAnsi="宋体" w:eastAsia="宋体" w:cs="宋体"/>
                <w:color w:val="auto"/>
                <w:kern w:val="0"/>
                <w:sz w:val="24"/>
                <w:szCs w:val="24"/>
              </w:rPr>
              <w:t>栏    次</w:t>
            </w:r>
          </w:p>
        </w:tc>
        <w:tc>
          <w:tcPr>
            <w:tcW w:w="1030" w:type="dxa"/>
            <w:gridSpan w:val="4"/>
            <w:tcBorders>
              <w:top w:val="nil"/>
              <w:left w:val="nil"/>
              <w:bottom w:val="single" w:color="auto" w:sz="4" w:space="0"/>
              <w:right w:val="single" w:color="auto" w:sz="4" w:space="0"/>
            </w:tcBorders>
            <w:shd w:val="clear" w:color="auto" w:fill="auto"/>
            <w:noWrap/>
            <w:vAlign w:val="center"/>
          </w:tcPr>
          <w:p w14:paraId="46908C1B">
            <w:pPr>
              <w:widowControl/>
              <w:jc w:val="both"/>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1677" w:type="dxa"/>
            <w:gridSpan w:val="3"/>
            <w:tcBorders>
              <w:top w:val="nil"/>
              <w:left w:val="nil"/>
              <w:bottom w:val="single" w:color="auto" w:sz="4" w:space="0"/>
              <w:right w:val="single" w:color="auto" w:sz="4" w:space="0"/>
            </w:tcBorders>
            <w:shd w:val="clear" w:color="auto" w:fill="auto"/>
            <w:noWrap/>
            <w:vAlign w:val="center"/>
          </w:tcPr>
          <w:p w14:paraId="6BD789E8">
            <w:pPr>
              <w:widowControl/>
              <w:jc w:val="both"/>
              <w:rPr>
                <w:rFonts w:ascii="宋体" w:hAnsi="宋体" w:eastAsia="宋体" w:cs="宋体"/>
                <w:color w:val="auto"/>
                <w:kern w:val="0"/>
                <w:sz w:val="24"/>
                <w:szCs w:val="24"/>
              </w:rPr>
            </w:pPr>
            <w:r>
              <w:rPr>
                <w:rFonts w:hint="eastAsia" w:ascii="宋体" w:hAnsi="宋体" w:eastAsia="宋体" w:cs="宋体"/>
                <w:color w:val="auto"/>
                <w:kern w:val="0"/>
                <w:sz w:val="24"/>
                <w:szCs w:val="24"/>
              </w:rPr>
              <w:t>2</w:t>
            </w:r>
          </w:p>
        </w:tc>
        <w:tc>
          <w:tcPr>
            <w:tcW w:w="1720" w:type="dxa"/>
            <w:gridSpan w:val="3"/>
            <w:tcBorders>
              <w:top w:val="nil"/>
              <w:left w:val="nil"/>
              <w:bottom w:val="single" w:color="auto" w:sz="4" w:space="0"/>
              <w:right w:val="single" w:color="auto" w:sz="4" w:space="0"/>
            </w:tcBorders>
            <w:shd w:val="clear" w:color="auto" w:fill="auto"/>
            <w:noWrap/>
            <w:vAlign w:val="center"/>
          </w:tcPr>
          <w:p w14:paraId="06090C49">
            <w:pPr>
              <w:widowControl/>
              <w:jc w:val="both"/>
              <w:rPr>
                <w:rFonts w:ascii="宋体" w:hAnsi="宋体" w:eastAsia="宋体" w:cs="宋体"/>
                <w:color w:val="auto"/>
                <w:kern w:val="0"/>
                <w:sz w:val="24"/>
                <w:szCs w:val="24"/>
              </w:rPr>
            </w:pPr>
            <w:r>
              <w:rPr>
                <w:rFonts w:hint="eastAsia" w:ascii="宋体" w:hAnsi="宋体" w:eastAsia="宋体" w:cs="宋体"/>
                <w:color w:val="auto"/>
                <w:kern w:val="0"/>
                <w:sz w:val="24"/>
                <w:szCs w:val="24"/>
              </w:rPr>
              <w:t>3</w:t>
            </w:r>
          </w:p>
        </w:tc>
        <w:tc>
          <w:tcPr>
            <w:tcW w:w="1160" w:type="dxa"/>
            <w:gridSpan w:val="3"/>
            <w:tcBorders>
              <w:top w:val="nil"/>
              <w:left w:val="nil"/>
              <w:bottom w:val="single" w:color="auto" w:sz="4" w:space="0"/>
              <w:right w:val="single" w:color="auto" w:sz="4" w:space="0"/>
            </w:tcBorders>
            <w:shd w:val="clear" w:color="auto" w:fill="auto"/>
            <w:noWrap/>
            <w:vAlign w:val="center"/>
          </w:tcPr>
          <w:p w14:paraId="6DF2B77C">
            <w:pPr>
              <w:widowControl/>
              <w:jc w:val="both"/>
              <w:rPr>
                <w:rFonts w:ascii="宋体" w:hAnsi="宋体" w:eastAsia="宋体" w:cs="宋体"/>
                <w:color w:val="auto"/>
                <w:kern w:val="0"/>
                <w:sz w:val="24"/>
                <w:szCs w:val="24"/>
              </w:rPr>
            </w:pPr>
            <w:r>
              <w:rPr>
                <w:rFonts w:hint="eastAsia" w:ascii="宋体" w:hAnsi="宋体" w:eastAsia="宋体" w:cs="宋体"/>
                <w:color w:val="auto"/>
                <w:kern w:val="0"/>
                <w:sz w:val="24"/>
                <w:szCs w:val="24"/>
              </w:rPr>
              <w:t>4</w:t>
            </w:r>
          </w:p>
        </w:tc>
        <w:tc>
          <w:tcPr>
            <w:tcW w:w="1360" w:type="dxa"/>
            <w:gridSpan w:val="2"/>
            <w:tcBorders>
              <w:top w:val="nil"/>
              <w:left w:val="nil"/>
              <w:bottom w:val="single" w:color="auto" w:sz="4" w:space="0"/>
              <w:right w:val="single" w:color="auto" w:sz="4" w:space="0"/>
            </w:tcBorders>
            <w:shd w:val="clear" w:color="auto" w:fill="auto"/>
            <w:noWrap/>
            <w:vAlign w:val="center"/>
          </w:tcPr>
          <w:p w14:paraId="692E6807">
            <w:pPr>
              <w:widowControl/>
              <w:jc w:val="both"/>
              <w:rPr>
                <w:rFonts w:ascii="宋体" w:hAnsi="宋体" w:eastAsia="宋体" w:cs="宋体"/>
                <w:color w:val="auto"/>
                <w:kern w:val="0"/>
                <w:sz w:val="24"/>
                <w:szCs w:val="24"/>
              </w:rPr>
            </w:pPr>
            <w:r>
              <w:rPr>
                <w:rFonts w:hint="eastAsia" w:ascii="宋体" w:hAnsi="宋体" w:eastAsia="宋体" w:cs="宋体"/>
                <w:color w:val="auto"/>
                <w:kern w:val="0"/>
                <w:sz w:val="24"/>
                <w:szCs w:val="24"/>
              </w:rPr>
              <w:t>5</w:t>
            </w:r>
          </w:p>
        </w:tc>
      </w:tr>
      <w:tr w14:paraId="6D10F026">
        <w:tblPrEx>
          <w:tblCellMar>
            <w:top w:w="0" w:type="dxa"/>
            <w:left w:w="108" w:type="dxa"/>
            <w:bottom w:w="0" w:type="dxa"/>
            <w:right w:w="108" w:type="dxa"/>
          </w:tblCellMar>
        </w:tblPrEx>
        <w:trPr>
          <w:gridAfter w:val="1"/>
          <w:wAfter w:w="119" w:type="dxa"/>
          <w:trHeight w:val="354" w:hRule="atLeast"/>
        </w:trPr>
        <w:tc>
          <w:tcPr>
            <w:tcW w:w="3321" w:type="dxa"/>
            <w:gridSpan w:val="5"/>
            <w:tcBorders>
              <w:top w:val="nil"/>
              <w:left w:val="single" w:color="auto" w:sz="4" w:space="0"/>
              <w:bottom w:val="single" w:color="auto" w:sz="4" w:space="0"/>
              <w:right w:val="single" w:color="auto" w:sz="4" w:space="0"/>
            </w:tcBorders>
            <w:shd w:val="clear" w:color="auto" w:fill="auto"/>
            <w:noWrap/>
            <w:vAlign w:val="center"/>
          </w:tcPr>
          <w:p w14:paraId="3B1338F2">
            <w:pPr>
              <w:widowControl/>
              <w:jc w:val="both"/>
              <w:rPr>
                <w:rFonts w:ascii="宋体" w:hAnsi="宋体" w:eastAsia="宋体" w:cs="宋体"/>
                <w:color w:val="auto"/>
                <w:kern w:val="0"/>
                <w:sz w:val="22"/>
              </w:rPr>
            </w:pPr>
            <w:r>
              <w:rPr>
                <w:rFonts w:hint="eastAsia" w:ascii="宋体" w:hAnsi="宋体" w:eastAsia="宋体" w:cs="宋体"/>
                <w:color w:val="auto"/>
                <w:kern w:val="0"/>
                <w:sz w:val="22"/>
              </w:rPr>
              <w:t>一、一般公共预算财政拨款</w:t>
            </w:r>
          </w:p>
        </w:tc>
        <w:tc>
          <w:tcPr>
            <w:tcW w:w="565" w:type="dxa"/>
            <w:tcBorders>
              <w:top w:val="nil"/>
              <w:left w:val="nil"/>
              <w:bottom w:val="single" w:color="auto" w:sz="4" w:space="0"/>
              <w:right w:val="single" w:color="auto" w:sz="4" w:space="0"/>
            </w:tcBorders>
            <w:shd w:val="clear" w:color="auto" w:fill="auto"/>
            <w:noWrap/>
            <w:vAlign w:val="center"/>
          </w:tcPr>
          <w:p w14:paraId="17E1F391">
            <w:pPr>
              <w:widowControl/>
              <w:jc w:val="both"/>
              <w:rPr>
                <w:rFonts w:ascii="宋体" w:hAnsi="宋体" w:eastAsia="宋体" w:cs="宋体"/>
                <w:color w:val="auto"/>
                <w:kern w:val="0"/>
                <w:sz w:val="22"/>
              </w:rPr>
            </w:pPr>
            <w:r>
              <w:rPr>
                <w:rFonts w:hint="eastAsia" w:ascii="宋体" w:hAnsi="宋体" w:eastAsia="宋体" w:cs="宋体"/>
                <w:color w:val="auto"/>
                <w:kern w:val="0"/>
                <w:sz w:val="22"/>
              </w:rPr>
              <w:t>1</w:t>
            </w:r>
          </w:p>
        </w:tc>
        <w:tc>
          <w:tcPr>
            <w:tcW w:w="1928" w:type="dxa"/>
            <w:gridSpan w:val="3"/>
            <w:tcBorders>
              <w:top w:val="nil"/>
              <w:left w:val="nil"/>
              <w:bottom w:val="single" w:color="auto" w:sz="4" w:space="0"/>
              <w:right w:val="single" w:color="auto" w:sz="4" w:space="0"/>
            </w:tcBorders>
            <w:shd w:val="clear" w:color="auto" w:fill="FFFFFF"/>
            <w:noWrap/>
            <w:vAlign w:val="center"/>
          </w:tcPr>
          <w:p w14:paraId="2DFB9DB9">
            <w:pPr>
              <w:keepNext w:val="0"/>
              <w:keepLines w:val="0"/>
              <w:widowControl/>
              <w:suppressLineNumbers w:val="0"/>
              <w:jc w:val="both"/>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35,609,783.88</w:t>
            </w:r>
          </w:p>
        </w:tc>
        <w:tc>
          <w:tcPr>
            <w:tcW w:w="2760" w:type="dxa"/>
            <w:gridSpan w:val="4"/>
            <w:tcBorders>
              <w:top w:val="nil"/>
              <w:left w:val="nil"/>
              <w:bottom w:val="single" w:color="auto" w:sz="4" w:space="0"/>
              <w:right w:val="single" w:color="auto" w:sz="4" w:space="0"/>
            </w:tcBorders>
            <w:shd w:val="clear" w:color="auto" w:fill="auto"/>
            <w:noWrap/>
            <w:vAlign w:val="center"/>
          </w:tcPr>
          <w:p w14:paraId="18FD6A8C">
            <w:pPr>
              <w:widowControl/>
              <w:jc w:val="both"/>
              <w:rPr>
                <w:rFonts w:ascii="宋体" w:hAnsi="宋体" w:eastAsia="宋体" w:cs="宋体"/>
                <w:color w:val="auto"/>
                <w:kern w:val="0"/>
                <w:sz w:val="22"/>
              </w:rPr>
            </w:pPr>
            <w:r>
              <w:rPr>
                <w:rFonts w:hint="eastAsia" w:ascii="宋体" w:hAnsi="宋体" w:eastAsia="宋体" w:cs="宋体"/>
                <w:color w:val="auto"/>
                <w:kern w:val="0"/>
                <w:sz w:val="22"/>
              </w:rPr>
              <w:t>一、一般公共服务支出</w:t>
            </w:r>
          </w:p>
        </w:tc>
        <w:tc>
          <w:tcPr>
            <w:tcW w:w="1030" w:type="dxa"/>
            <w:gridSpan w:val="4"/>
            <w:tcBorders>
              <w:top w:val="nil"/>
              <w:left w:val="nil"/>
              <w:bottom w:val="single" w:color="auto" w:sz="4" w:space="0"/>
              <w:right w:val="single" w:color="auto" w:sz="4" w:space="0"/>
            </w:tcBorders>
            <w:shd w:val="clear" w:color="auto" w:fill="auto"/>
            <w:noWrap/>
            <w:vAlign w:val="center"/>
          </w:tcPr>
          <w:p w14:paraId="7135582A">
            <w:pPr>
              <w:widowControl/>
              <w:jc w:val="both"/>
              <w:rPr>
                <w:rFonts w:hint="eastAsia" w:ascii="宋体" w:hAnsi="宋体" w:eastAsia="宋体" w:cs="宋体"/>
                <w:color w:val="auto"/>
                <w:kern w:val="0"/>
                <w:sz w:val="22"/>
                <w:lang w:val="en-US" w:eastAsia="zh-CN"/>
              </w:rPr>
            </w:pPr>
            <w:r>
              <w:rPr>
                <w:rFonts w:hint="eastAsia" w:ascii="宋体" w:hAnsi="宋体" w:eastAsia="宋体" w:cs="宋体"/>
                <w:color w:val="auto"/>
                <w:kern w:val="0"/>
                <w:sz w:val="22"/>
              </w:rPr>
              <w:t>1</w:t>
            </w:r>
            <w:r>
              <w:rPr>
                <w:rFonts w:hint="eastAsia" w:ascii="宋体" w:hAnsi="宋体" w:eastAsia="宋体" w:cs="宋体"/>
                <w:color w:val="auto"/>
                <w:kern w:val="0"/>
                <w:sz w:val="22"/>
                <w:lang w:val="en-US" w:eastAsia="zh-CN"/>
              </w:rPr>
              <w:t>9</w:t>
            </w:r>
          </w:p>
        </w:tc>
        <w:tc>
          <w:tcPr>
            <w:tcW w:w="1677" w:type="dxa"/>
            <w:gridSpan w:val="3"/>
            <w:tcBorders>
              <w:top w:val="nil"/>
              <w:left w:val="nil"/>
              <w:bottom w:val="single" w:color="auto" w:sz="4" w:space="0"/>
              <w:right w:val="single" w:color="auto" w:sz="4" w:space="0"/>
            </w:tcBorders>
            <w:shd w:val="clear" w:color="auto" w:fill="auto"/>
            <w:noWrap/>
            <w:vAlign w:val="center"/>
          </w:tcPr>
          <w:p w14:paraId="7260EF88">
            <w:pPr>
              <w:keepNext w:val="0"/>
              <w:keepLines w:val="0"/>
              <w:widowControl/>
              <w:suppressLineNumbers w:val="0"/>
              <w:jc w:val="both"/>
              <w:textAlignment w:val="center"/>
              <w:rPr>
                <w:rFonts w:ascii="宋体" w:hAnsi="宋体" w:eastAsia="宋体" w:cs="宋体"/>
                <w:color w:val="auto"/>
                <w:kern w:val="0"/>
                <w:sz w:val="22"/>
              </w:rPr>
            </w:pPr>
            <w:r>
              <w:rPr>
                <w:rFonts w:hint="eastAsia" w:ascii="宋体" w:hAnsi="宋体" w:eastAsia="宋体" w:cs="宋体"/>
                <w:i w:val="0"/>
                <w:iCs w:val="0"/>
                <w:color w:val="000000"/>
                <w:kern w:val="0"/>
                <w:sz w:val="22"/>
                <w:szCs w:val="22"/>
                <w:u w:val="none"/>
                <w:lang w:val="en-US" w:eastAsia="zh-CN" w:bidi="ar"/>
              </w:rPr>
              <w:t>131,940.00</w:t>
            </w:r>
          </w:p>
        </w:tc>
        <w:tc>
          <w:tcPr>
            <w:tcW w:w="1720" w:type="dxa"/>
            <w:gridSpan w:val="3"/>
            <w:tcBorders>
              <w:top w:val="nil"/>
              <w:left w:val="nil"/>
              <w:bottom w:val="single" w:color="auto" w:sz="4" w:space="0"/>
              <w:right w:val="single" w:color="auto" w:sz="4" w:space="0"/>
            </w:tcBorders>
            <w:shd w:val="clear" w:color="auto" w:fill="auto"/>
            <w:noWrap/>
            <w:vAlign w:val="center"/>
          </w:tcPr>
          <w:p w14:paraId="66D2EFAA">
            <w:pPr>
              <w:keepNext w:val="0"/>
              <w:keepLines w:val="0"/>
              <w:widowControl/>
              <w:suppressLineNumbers w:val="0"/>
              <w:jc w:val="both"/>
              <w:textAlignment w:val="center"/>
              <w:rPr>
                <w:rFonts w:ascii="宋体" w:hAnsi="宋体" w:eastAsia="宋体" w:cs="宋体"/>
                <w:color w:val="auto"/>
                <w:kern w:val="0"/>
                <w:sz w:val="22"/>
              </w:rPr>
            </w:pPr>
            <w:r>
              <w:rPr>
                <w:rFonts w:hint="eastAsia" w:ascii="宋体" w:hAnsi="宋体" w:eastAsia="宋体" w:cs="宋体"/>
                <w:i w:val="0"/>
                <w:iCs w:val="0"/>
                <w:color w:val="000000"/>
                <w:kern w:val="0"/>
                <w:sz w:val="22"/>
                <w:szCs w:val="22"/>
                <w:u w:val="none"/>
                <w:lang w:val="en-US" w:eastAsia="zh-CN" w:bidi="ar"/>
              </w:rPr>
              <w:t>131,940.00</w:t>
            </w:r>
          </w:p>
        </w:tc>
        <w:tc>
          <w:tcPr>
            <w:tcW w:w="1160" w:type="dxa"/>
            <w:gridSpan w:val="3"/>
            <w:tcBorders>
              <w:top w:val="nil"/>
              <w:left w:val="nil"/>
              <w:bottom w:val="single" w:color="auto" w:sz="4" w:space="0"/>
              <w:right w:val="single" w:color="auto" w:sz="4" w:space="0"/>
            </w:tcBorders>
            <w:shd w:val="clear" w:color="auto" w:fill="auto"/>
            <w:noWrap/>
            <w:vAlign w:val="center"/>
          </w:tcPr>
          <w:p w14:paraId="628279C6">
            <w:pPr>
              <w:keepNext w:val="0"/>
              <w:keepLines w:val="0"/>
              <w:widowControl/>
              <w:suppressLineNumbers w:val="0"/>
              <w:jc w:val="both"/>
              <w:textAlignment w:val="center"/>
              <w:rPr>
                <w:rFonts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0.00</w:t>
            </w:r>
          </w:p>
        </w:tc>
        <w:tc>
          <w:tcPr>
            <w:tcW w:w="1360" w:type="dxa"/>
            <w:gridSpan w:val="2"/>
            <w:tcBorders>
              <w:top w:val="nil"/>
              <w:left w:val="nil"/>
              <w:bottom w:val="single" w:color="auto" w:sz="4" w:space="0"/>
              <w:right w:val="single" w:color="auto" w:sz="4" w:space="0"/>
            </w:tcBorders>
            <w:shd w:val="clear" w:color="auto" w:fill="auto"/>
            <w:noWrap/>
            <w:vAlign w:val="center"/>
          </w:tcPr>
          <w:p w14:paraId="25C206B9">
            <w:pPr>
              <w:keepNext w:val="0"/>
              <w:keepLines w:val="0"/>
              <w:widowControl/>
              <w:suppressLineNumbers w:val="0"/>
              <w:jc w:val="both"/>
              <w:textAlignment w:val="center"/>
              <w:rPr>
                <w:rFonts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0.00</w:t>
            </w:r>
          </w:p>
        </w:tc>
      </w:tr>
      <w:tr w14:paraId="3B5822C4">
        <w:tblPrEx>
          <w:tblCellMar>
            <w:top w:w="0" w:type="dxa"/>
            <w:left w:w="108" w:type="dxa"/>
            <w:bottom w:w="0" w:type="dxa"/>
            <w:right w:w="108" w:type="dxa"/>
          </w:tblCellMar>
        </w:tblPrEx>
        <w:trPr>
          <w:gridAfter w:val="1"/>
          <w:wAfter w:w="119" w:type="dxa"/>
          <w:trHeight w:val="354" w:hRule="atLeast"/>
        </w:trPr>
        <w:tc>
          <w:tcPr>
            <w:tcW w:w="3321" w:type="dxa"/>
            <w:gridSpan w:val="5"/>
            <w:tcBorders>
              <w:top w:val="nil"/>
              <w:left w:val="single" w:color="auto" w:sz="4" w:space="0"/>
              <w:bottom w:val="single" w:color="auto" w:sz="4" w:space="0"/>
              <w:right w:val="single" w:color="auto" w:sz="4" w:space="0"/>
            </w:tcBorders>
            <w:shd w:val="clear" w:color="auto" w:fill="auto"/>
            <w:noWrap/>
            <w:vAlign w:val="center"/>
          </w:tcPr>
          <w:p w14:paraId="6173EB9E">
            <w:pPr>
              <w:widowControl/>
              <w:jc w:val="both"/>
              <w:rPr>
                <w:rFonts w:ascii="宋体" w:hAnsi="宋体" w:eastAsia="宋体" w:cs="宋体"/>
                <w:color w:val="auto"/>
                <w:kern w:val="0"/>
                <w:sz w:val="22"/>
              </w:rPr>
            </w:pPr>
            <w:r>
              <w:rPr>
                <w:rFonts w:hint="eastAsia" w:ascii="宋体" w:hAnsi="宋体" w:eastAsia="宋体" w:cs="宋体"/>
                <w:color w:val="auto"/>
                <w:kern w:val="0"/>
                <w:sz w:val="22"/>
              </w:rPr>
              <w:t>二、政府性基金预算财政拨款</w:t>
            </w:r>
          </w:p>
        </w:tc>
        <w:tc>
          <w:tcPr>
            <w:tcW w:w="565" w:type="dxa"/>
            <w:tcBorders>
              <w:top w:val="nil"/>
              <w:left w:val="nil"/>
              <w:bottom w:val="single" w:color="auto" w:sz="4" w:space="0"/>
              <w:right w:val="single" w:color="auto" w:sz="4" w:space="0"/>
            </w:tcBorders>
            <w:shd w:val="clear" w:color="auto" w:fill="auto"/>
            <w:noWrap/>
            <w:vAlign w:val="center"/>
          </w:tcPr>
          <w:p w14:paraId="473F8D0A">
            <w:pPr>
              <w:widowControl/>
              <w:jc w:val="both"/>
              <w:rPr>
                <w:rFonts w:ascii="宋体" w:hAnsi="宋体" w:eastAsia="宋体" w:cs="宋体"/>
                <w:color w:val="auto"/>
                <w:kern w:val="0"/>
                <w:sz w:val="22"/>
              </w:rPr>
            </w:pPr>
            <w:r>
              <w:rPr>
                <w:rFonts w:hint="eastAsia" w:ascii="宋体" w:hAnsi="宋体" w:eastAsia="宋体" w:cs="宋体"/>
                <w:color w:val="auto"/>
                <w:kern w:val="0"/>
                <w:sz w:val="22"/>
              </w:rPr>
              <w:t>2</w:t>
            </w:r>
          </w:p>
        </w:tc>
        <w:tc>
          <w:tcPr>
            <w:tcW w:w="1928" w:type="dxa"/>
            <w:gridSpan w:val="3"/>
            <w:tcBorders>
              <w:top w:val="nil"/>
              <w:left w:val="nil"/>
              <w:bottom w:val="single" w:color="auto" w:sz="4" w:space="0"/>
              <w:right w:val="single" w:color="auto" w:sz="4" w:space="0"/>
            </w:tcBorders>
            <w:shd w:val="clear" w:color="auto" w:fill="auto"/>
            <w:noWrap/>
            <w:vAlign w:val="center"/>
          </w:tcPr>
          <w:p w14:paraId="37CC5D7B">
            <w:pPr>
              <w:keepNext w:val="0"/>
              <w:keepLines w:val="0"/>
              <w:widowControl/>
              <w:suppressLineNumbers w:val="0"/>
              <w:jc w:val="both"/>
              <w:textAlignment w:val="center"/>
              <w:rPr>
                <w:rFonts w:ascii="宋体" w:hAnsi="宋体" w:eastAsia="宋体" w:cs="宋体"/>
                <w:color w:val="auto"/>
                <w:kern w:val="0"/>
                <w:sz w:val="22"/>
              </w:rPr>
            </w:pPr>
            <w:r>
              <w:rPr>
                <w:rFonts w:hint="eastAsia" w:ascii="宋体" w:hAnsi="宋体" w:eastAsia="宋体" w:cs="宋体"/>
                <w:b w:val="0"/>
                <w:bCs w:val="0"/>
                <w:i w:val="0"/>
                <w:iCs w:val="0"/>
                <w:color w:val="auto"/>
                <w:kern w:val="0"/>
                <w:sz w:val="18"/>
                <w:szCs w:val="18"/>
                <w:u w:val="none"/>
                <w:lang w:val="en-US" w:eastAsia="zh-CN" w:bidi="ar"/>
              </w:rPr>
              <w:t>0.00</w:t>
            </w:r>
          </w:p>
        </w:tc>
        <w:tc>
          <w:tcPr>
            <w:tcW w:w="2760" w:type="dxa"/>
            <w:gridSpan w:val="4"/>
            <w:tcBorders>
              <w:top w:val="nil"/>
              <w:left w:val="nil"/>
              <w:bottom w:val="single" w:color="auto" w:sz="4" w:space="0"/>
              <w:right w:val="single" w:color="auto" w:sz="4" w:space="0"/>
            </w:tcBorders>
            <w:shd w:val="clear" w:color="auto" w:fill="auto"/>
            <w:noWrap/>
            <w:vAlign w:val="center"/>
          </w:tcPr>
          <w:p w14:paraId="5AD55AC3">
            <w:pPr>
              <w:widowControl/>
              <w:jc w:val="both"/>
              <w:rPr>
                <w:rFonts w:ascii="宋体" w:hAnsi="宋体" w:eastAsia="宋体" w:cs="宋体"/>
                <w:color w:val="auto"/>
                <w:kern w:val="0"/>
                <w:sz w:val="22"/>
              </w:rPr>
            </w:pPr>
            <w:r>
              <w:rPr>
                <w:rFonts w:hint="eastAsia" w:ascii="宋体" w:hAnsi="宋体" w:eastAsia="宋体" w:cs="宋体"/>
                <w:color w:val="auto"/>
                <w:kern w:val="0"/>
                <w:sz w:val="22"/>
              </w:rPr>
              <w:t>二、外交支出</w:t>
            </w:r>
          </w:p>
        </w:tc>
        <w:tc>
          <w:tcPr>
            <w:tcW w:w="1030" w:type="dxa"/>
            <w:gridSpan w:val="4"/>
            <w:tcBorders>
              <w:top w:val="nil"/>
              <w:left w:val="nil"/>
              <w:bottom w:val="single" w:color="auto" w:sz="4" w:space="0"/>
              <w:right w:val="single" w:color="auto" w:sz="4" w:space="0"/>
            </w:tcBorders>
            <w:shd w:val="clear" w:color="auto" w:fill="auto"/>
            <w:noWrap/>
            <w:vAlign w:val="center"/>
          </w:tcPr>
          <w:p w14:paraId="2D9DF0A9">
            <w:pPr>
              <w:widowControl/>
              <w:jc w:val="both"/>
              <w:rPr>
                <w:rFonts w:hint="default" w:ascii="宋体" w:hAnsi="宋体" w:eastAsia="宋体" w:cs="宋体"/>
                <w:color w:val="auto"/>
                <w:kern w:val="0"/>
                <w:sz w:val="22"/>
                <w:lang w:val="en-US" w:eastAsia="zh-CN"/>
              </w:rPr>
            </w:pPr>
            <w:r>
              <w:rPr>
                <w:rFonts w:hint="eastAsia" w:ascii="宋体" w:hAnsi="宋体" w:eastAsia="宋体" w:cs="宋体"/>
                <w:color w:val="auto"/>
                <w:kern w:val="0"/>
                <w:sz w:val="22"/>
                <w:lang w:val="en-US" w:eastAsia="zh-CN"/>
              </w:rPr>
              <w:t>20</w:t>
            </w:r>
          </w:p>
        </w:tc>
        <w:tc>
          <w:tcPr>
            <w:tcW w:w="1677" w:type="dxa"/>
            <w:gridSpan w:val="3"/>
            <w:tcBorders>
              <w:top w:val="nil"/>
              <w:left w:val="nil"/>
              <w:bottom w:val="single" w:color="auto" w:sz="4" w:space="0"/>
              <w:right w:val="single" w:color="auto" w:sz="4" w:space="0"/>
            </w:tcBorders>
            <w:shd w:val="clear" w:color="auto" w:fill="auto"/>
            <w:noWrap/>
            <w:vAlign w:val="center"/>
          </w:tcPr>
          <w:p w14:paraId="6ACBCAD2">
            <w:pPr>
              <w:widowControl/>
              <w:jc w:val="both"/>
              <w:rPr>
                <w:rFonts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0.00</w:t>
            </w:r>
          </w:p>
        </w:tc>
        <w:tc>
          <w:tcPr>
            <w:tcW w:w="1720" w:type="dxa"/>
            <w:gridSpan w:val="3"/>
            <w:tcBorders>
              <w:top w:val="nil"/>
              <w:left w:val="nil"/>
              <w:bottom w:val="single" w:color="auto" w:sz="4" w:space="0"/>
              <w:right w:val="single" w:color="auto" w:sz="4" w:space="0"/>
            </w:tcBorders>
            <w:shd w:val="clear" w:color="auto" w:fill="auto"/>
            <w:noWrap/>
            <w:vAlign w:val="center"/>
          </w:tcPr>
          <w:p w14:paraId="2108A8AA">
            <w:pPr>
              <w:widowControl/>
              <w:jc w:val="both"/>
              <w:rPr>
                <w:rFonts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0.00</w:t>
            </w:r>
          </w:p>
        </w:tc>
        <w:tc>
          <w:tcPr>
            <w:tcW w:w="1160" w:type="dxa"/>
            <w:gridSpan w:val="3"/>
            <w:tcBorders>
              <w:top w:val="nil"/>
              <w:left w:val="nil"/>
              <w:bottom w:val="single" w:color="auto" w:sz="4" w:space="0"/>
              <w:right w:val="single" w:color="auto" w:sz="4" w:space="0"/>
            </w:tcBorders>
            <w:shd w:val="clear" w:color="auto" w:fill="auto"/>
            <w:noWrap/>
            <w:vAlign w:val="center"/>
          </w:tcPr>
          <w:p w14:paraId="64AFDB5A">
            <w:pPr>
              <w:keepNext w:val="0"/>
              <w:keepLines w:val="0"/>
              <w:widowControl/>
              <w:suppressLineNumbers w:val="0"/>
              <w:jc w:val="both"/>
              <w:textAlignment w:val="center"/>
              <w:rPr>
                <w:rFonts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0.00</w:t>
            </w:r>
          </w:p>
        </w:tc>
        <w:tc>
          <w:tcPr>
            <w:tcW w:w="1360" w:type="dxa"/>
            <w:gridSpan w:val="2"/>
            <w:tcBorders>
              <w:top w:val="nil"/>
              <w:left w:val="nil"/>
              <w:bottom w:val="single" w:color="auto" w:sz="4" w:space="0"/>
              <w:right w:val="single" w:color="auto" w:sz="4" w:space="0"/>
            </w:tcBorders>
            <w:shd w:val="clear" w:color="auto" w:fill="auto"/>
            <w:noWrap/>
            <w:vAlign w:val="center"/>
          </w:tcPr>
          <w:p w14:paraId="6948699A">
            <w:pPr>
              <w:keepNext w:val="0"/>
              <w:keepLines w:val="0"/>
              <w:widowControl/>
              <w:suppressLineNumbers w:val="0"/>
              <w:jc w:val="both"/>
              <w:textAlignment w:val="center"/>
              <w:rPr>
                <w:rFonts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0.00</w:t>
            </w:r>
          </w:p>
        </w:tc>
      </w:tr>
      <w:tr w14:paraId="44D6FA1C">
        <w:tblPrEx>
          <w:tblCellMar>
            <w:top w:w="0" w:type="dxa"/>
            <w:left w:w="108" w:type="dxa"/>
            <w:bottom w:w="0" w:type="dxa"/>
            <w:right w:w="108" w:type="dxa"/>
          </w:tblCellMar>
        </w:tblPrEx>
        <w:trPr>
          <w:gridAfter w:val="1"/>
          <w:wAfter w:w="119" w:type="dxa"/>
          <w:trHeight w:val="354" w:hRule="atLeast"/>
        </w:trPr>
        <w:tc>
          <w:tcPr>
            <w:tcW w:w="3321" w:type="dxa"/>
            <w:gridSpan w:val="5"/>
            <w:tcBorders>
              <w:top w:val="nil"/>
              <w:left w:val="single" w:color="auto" w:sz="4" w:space="0"/>
              <w:bottom w:val="single" w:color="auto" w:sz="4" w:space="0"/>
              <w:right w:val="single" w:color="auto" w:sz="4" w:space="0"/>
            </w:tcBorders>
            <w:shd w:val="clear" w:color="auto" w:fill="auto"/>
            <w:noWrap/>
            <w:vAlign w:val="center"/>
          </w:tcPr>
          <w:p w14:paraId="77F242DC">
            <w:pPr>
              <w:widowControl/>
              <w:jc w:val="both"/>
              <w:rPr>
                <w:rFonts w:ascii="宋体" w:hAnsi="宋体" w:eastAsia="宋体" w:cs="宋体"/>
                <w:color w:val="auto"/>
                <w:kern w:val="0"/>
                <w:sz w:val="22"/>
              </w:rPr>
            </w:pPr>
            <w:r>
              <w:rPr>
                <w:rFonts w:hint="eastAsia" w:ascii="宋体" w:hAnsi="宋体" w:eastAsia="宋体" w:cs="宋体"/>
                <w:color w:val="auto"/>
                <w:kern w:val="0"/>
                <w:sz w:val="22"/>
              </w:rPr>
              <w:t>三、国有资本经营预算财政拨款</w:t>
            </w:r>
          </w:p>
        </w:tc>
        <w:tc>
          <w:tcPr>
            <w:tcW w:w="565" w:type="dxa"/>
            <w:tcBorders>
              <w:top w:val="nil"/>
              <w:left w:val="nil"/>
              <w:bottom w:val="single" w:color="auto" w:sz="4" w:space="0"/>
              <w:right w:val="single" w:color="auto" w:sz="4" w:space="0"/>
            </w:tcBorders>
            <w:shd w:val="clear" w:color="auto" w:fill="auto"/>
            <w:noWrap/>
            <w:vAlign w:val="center"/>
          </w:tcPr>
          <w:p w14:paraId="4C37E391">
            <w:pPr>
              <w:widowControl/>
              <w:jc w:val="both"/>
              <w:rPr>
                <w:rFonts w:ascii="宋体" w:hAnsi="宋体" w:eastAsia="宋体" w:cs="宋体"/>
                <w:color w:val="auto"/>
                <w:kern w:val="0"/>
                <w:sz w:val="22"/>
              </w:rPr>
            </w:pPr>
            <w:r>
              <w:rPr>
                <w:rFonts w:hint="eastAsia" w:ascii="宋体" w:hAnsi="宋体" w:eastAsia="宋体" w:cs="宋体"/>
                <w:color w:val="auto"/>
                <w:kern w:val="0"/>
                <w:sz w:val="22"/>
              </w:rPr>
              <w:t>3</w:t>
            </w:r>
          </w:p>
        </w:tc>
        <w:tc>
          <w:tcPr>
            <w:tcW w:w="1928" w:type="dxa"/>
            <w:gridSpan w:val="3"/>
            <w:tcBorders>
              <w:top w:val="nil"/>
              <w:left w:val="nil"/>
              <w:bottom w:val="single" w:color="auto" w:sz="4" w:space="0"/>
              <w:right w:val="single" w:color="auto" w:sz="4" w:space="0"/>
            </w:tcBorders>
            <w:shd w:val="clear" w:color="auto" w:fill="auto"/>
            <w:noWrap/>
            <w:vAlign w:val="center"/>
          </w:tcPr>
          <w:p w14:paraId="57632E0F">
            <w:pPr>
              <w:keepNext w:val="0"/>
              <w:keepLines w:val="0"/>
              <w:widowControl/>
              <w:suppressLineNumbers w:val="0"/>
              <w:jc w:val="both"/>
              <w:textAlignment w:val="center"/>
              <w:rPr>
                <w:rFonts w:ascii="宋体" w:hAnsi="宋体" w:eastAsia="宋体" w:cs="宋体"/>
                <w:color w:val="auto"/>
                <w:kern w:val="0"/>
                <w:sz w:val="22"/>
              </w:rPr>
            </w:pPr>
            <w:r>
              <w:rPr>
                <w:rFonts w:hint="eastAsia" w:ascii="宋体" w:hAnsi="宋体" w:eastAsia="宋体" w:cs="宋体"/>
                <w:b w:val="0"/>
                <w:bCs w:val="0"/>
                <w:i w:val="0"/>
                <w:iCs w:val="0"/>
                <w:color w:val="auto"/>
                <w:kern w:val="0"/>
                <w:sz w:val="18"/>
                <w:szCs w:val="18"/>
                <w:u w:val="none"/>
                <w:lang w:val="en-US" w:eastAsia="zh-CN" w:bidi="ar"/>
              </w:rPr>
              <w:t>0.00</w:t>
            </w:r>
          </w:p>
        </w:tc>
        <w:tc>
          <w:tcPr>
            <w:tcW w:w="2760" w:type="dxa"/>
            <w:gridSpan w:val="4"/>
            <w:tcBorders>
              <w:top w:val="nil"/>
              <w:left w:val="nil"/>
              <w:bottom w:val="single" w:color="auto" w:sz="4" w:space="0"/>
              <w:right w:val="single" w:color="auto" w:sz="4" w:space="0"/>
            </w:tcBorders>
            <w:shd w:val="clear" w:color="auto" w:fill="auto"/>
            <w:noWrap/>
            <w:vAlign w:val="center"/>
          </w:tcPr>
          <w:p w14:paraId="68AEFF2C">
            <w:pPr>
              <w:widowControl/>
              <w:jc w:val="both"/>
              <w:rPr>
                <w:rFonts w:ascii="宋体" w:hAnsi="宋体" w:eastAsia="宋体" w:cs="宋体"/>
                <w:color w:val="auto"/>
                <w:kern w:val="0"/>
                <w:sz w:val="22"/>
              </w:rPr>
            </w:pPr>
            <w:r>
              <w:rPr>
                <w:rFonts w:hint="eastAsia" w:ascii="宋体" w:hAnsi="宋体" w:eastAsia="宋体" w:cs="宋体"/>
                <w:color w:val="auto"/>
                <w:kern w:val="0"/>
                <w:sz w:val="22"/>
              </w:rPr>
              <w:t>三、国防支出</w:t>
            </w:r>
          </w:p>
        </w:tc>
        <w:tc>
          <w:tcPr>
            <w:tcW w:w="1030" w:type="dxa"/>
            <w:gridSpan w:val="4"/>
            <w:tcBorders>
              <w:top w:val="nil"/>
              <w:left w:val="nil"/>
              <w:bottom w:val="single" w:color="auto" w:sz="4" w:space="0"/>
              <w:right w:val="single" w:color="auto" w:sz="4" w:space="0"/>
            </w:tcBorders>
            <w:shd w:val="clear" w:color="auto" w:fill="auto"/>
            <w:noWrap/>
            <w:vAlign w:val="center"/>
          </w:tcPr>
          <w:p w14:paraId="14AD37DB">
            <w:pPr>
              <w:widowControl/>
              <w:jc w:val="both"/>
              <w:rPr>
                <w:rFonts w:hint="default" w:ascii="宋体" w:hAnsi="宋体" w:eastAsia="宋体" w:cs="宋体"/>
                <w:color w:val="auto"/>
                <w:kern w:val="0"/>
                <w:sz w:val="22"/>
                <w:lang w:val="en-US" w:eastAsia="zh-CN"/>
              </w:rPr>
            </w:pPr>
            <w:r>
              <w:rPr>
                <w:rFonts w:hint="eastAsia" w:ascii="宋体" w:hAnsi="宋体" w:eastAsia="宋体" w:cs="宋体"/>
                <w:color w:val="auto"/>
                <w:kern w:val="0"/>
                <w:sz w:val="22"/>
                <w:lang w:val="en-US" w:eastAsia="zh-CN"/>
              </w:rPr>
              <w:t>21</w:t>
            </w:r>
          </w:p>
        </w:tc>
        <w:tc>
          <w:tcPr>
            <w:tcW w:w="1677" w:type="dxa"/>
            <w:gridSpan w:val="3"/>
            <w:tcBorders>
              <w:top w:val="nil"/>
              <w:left w:val="nil"/>
              <w:bottom w:val="single" w:color="auto" w:sz="4" w:space="0"/>
              <w:right w:val="single" w:color="auto" w:sz="4" w:space="0"/>
            </w:tcBorders>
            <w:shd w:val="clear" w:color="auto" w:fill="auto"/>
            <w:noWrap/>
            <w:vAlign w:val="center"/>
          </w:tcPr>
          <w:p w14:paraId="515AB9B2">
            <w:pPr>
              <w:widowControl/>
              <w:jc w:val="both"/>
              <w:rPr>
                <w:rFonts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0.00</w:t>
            </w:r>
          </w:p>
        </w:tc>
        <w:tc>
          <w:tcPr>
            <w:tcW w:w="1720" w:type="dxa"/>
            <w:gridSpan w:val="3"/>
            <w:tcBorders>
              <w:top w:val="nil"/>
              <w:left w:val="nil"/>
              <w:bottom w:val="single" w:color="auto" w:sz="4" w:space="0"/>
              <w:right w:val="single" w:color="auto" w:sz="4" w:space="0"/>
            </w:tcBorders>
            <w:shd w:val="clear" w:color="auto" w:fill="auto"/>
            <w:noWrap/>
            <w:vAlign w:val="center"/>
          </w:tcPr>
          <w:p w14:paraId="321BACD4">
            <w:pPr>
              <w:widowControl/>
              <w:jc w:val="both"/>
              <w:rPr>
                <w:rFonts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0.00</w:t>
            </w:r>
          </w:p>
        </w:tc>
        <w:tc>
          <w:tcPr>
            <w:tcW w:w="1160" w:type="dxa"/>
            <w:gridSpan w:val="3"/>
            <w:tcBorders>
              <w:top w:val="nil"/>
              <w:left w:val="nil"/>
              <w:bottom w:val="single" w:color="auto" w:sz="4" w:space="0"/>
              <w:right w:val="single" w:color="auto" w:sz="4" w:space="0"/>
            </w:tcBorders>
            <w:shd w:val="clear" w:color="auto" w:fill="auto"/>
            <w:noWrap/>
            <w:vAlign w:val="center"/>
          </w:tcPr>
          <w:p w14:paraId="593AF078">
            <w:pPr>
              <w:keepNext w:val="0"/>
              <w:keepLines w:val="0"/>
              <w:widowControl/>
              <w:suppressLineNumbers w:val="0"/>
              <w:jc w:val="both"/>
              <w:textAlignment w:val="center"/>
              <w:rPr>
                <w:rFonts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0.00</w:t>
            </w:r>
          </w:p>
        </w:tc>
        <w:tc>
          <w:tcPr>
            <w:tcW w:w="1360" w:type="dxa"/>
            <w:gridSpan w:val="2"/>
            <w:tcBorders>
              <w:top w:val="nil"/>
              <w:left w:val="nil"/>
              <w:bottom w:val="single" w:color="auto" w:sz="4" w:space="0"/>
              <w:right w:val="single" w:color="auto" w:sz="4" w:space="0"/>
            </w:tcBorders>
            <w:shd w:val="clear" w:color="auto" w:fill="auto"/>
            <w:noWrap/>
            <w:vAlign w:val="center"/>
          </w:tcPr>
          <w:p w14:paraId="210B788F">
            <w:pPr>
              <w:keepNext w:val="0"/>
              <w:keepLines w:val="0"/>
              <w:widowControl/>
              <w:suppressLineNumbers w:val="0"/>
              <w:jc w:val="both"/>
              <w:textAlignment w:val="center"/>
              <w:rPr>
                <w:rFonts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0.00</w:t>
            </w:r>
          </w:p>
        </w:tc>
      </w:tr>
      <w:tr w14:paraId="25257549">
        <w:tblPrEx>
          <w:tblCellMar>
            <w:top w:w="0" w:type="dxa"/>
            <w:left w:w="108" w:type="dxa"/>
            <w:bottom w:w="0" w:type="dxa"/>
            <w:right w:w="108" w:type="dxa"/>
          </w:tblCellMar>
        </w:tblPrEx>
        <w:trPr>
          <w:gridAfter w:val="1"/>
          <w:wAfter w:w="119" w:type="dxa"/>
          <w:trHeight w:val="354" w:hRule="atLeast"/>
        </w:trPr>
        <w:tc>
          <w:tcPr>
            <w:tcW w:w="3321" w:type="dxa"/>
            <w:gridSpan w:val="5"/>
            <w:tcBorders>
              <w:top w:val="nil"/>
              <w:left w:val="single" w:color="auto" w:sz="4" w:space="0"/>
              <w:bottom w:val="single" w:color="auto" w:sz="4" w:space="0"/>
              <w:right w:val="single" w:color="auto" w:sz="4" w:space="0"/>
            </w:tcBorders>
            <w:shd w:val="clear" w:color="auto" w:fill="auto"/>
            <w:noWrap/>
            <w:vAlign w:val="center"/>
          </w:tcPr>
          <w:p w14:paraId="2FCB59C3">
            <w:pPr>
              <w:widowControl/>
              <w:jc w:val="both"/>
              <w:rPr>
                <w:rFonts w:ascii="宋体" w:hAnsi="宋体" w:eastAsia="宋体" w:cs="宋体"/>
                <w:color w:val="auto"/>
                <w:kern w:val="0"/>
                <w:sz w:val="22"/>
              </w:rPr>
            </w:pPr>
            <w:r>
              <w:rPr>
                <w:rFonts w:hint="eastAsia" w:ascii="宋体" w:hAnsi="宋体" w:eastAsia="宋体" w:cs="宋体"/>
                <w:color w:val="auto"/>
                <w:kern w:val="0"/>
                <w:sz w:val="22"/>
              </w:rPr>
              <w:t>　</w:t>
            </w:r>
          </w:p>
        </w:tc>
        <w:tc>
          <w:tcPr>
            <w:tcW w:w="565" w:type="dxa"/>
            <w:tcBorders>
              <w:top w:val="nil"/>
              <w:left w:val="nil"/>
              <w:bottom w:val="single" w:color="auto" w:sz="4" w:space="0"/>
              <w:right w:val="single" w:color="auto" w:sz="4" w:space="0"/>
            </w:tcBorders>
            <w:shd w:val="clear" w:color="auto" w:fill="auto"/>
            <w:noWrap/>
            <w:vAlign w:val="center"/>
          </w:tcPr>
          <w:p w14:paraId="2C30B6A5">
            <w:pPr>
              <w:widowControl/>
              <w:jc w:val="both"/>
              <w:rPr>
                <w:rFonts w:ascii="宋体" w:hAnsi="宋体" w:eastAsia="宋体" w:cs="宋体"/>
                <w:color w:val="auto"/>
                <w:kern w:val="0"/>
                <w:sz w:val="22"/>
              </w:rPr>
            </w:pPr>
            <w:r>
              <w:rPr>
                <w:rFonts w:hint="eastAsia" w:ascii="宋体" w:hAnsi="宋体" w:eastAsia="宋体" w:cs="宋体"/>
                <w:color w:val="auto"/>
                <w:kern w:val="0"/>
                <w:sz w:val="22"/>
              </w:rPr>
              <w:t>4</w:t>
            </w:r>
          </w:p>
        </w:tc>
        <w:tc>
          <w:tcPr>
            <w:tcW w:w="1928" w:type="dxa"/>
            <w:gridSpan w:val="3"/>
            <w:tcBorders>
              <w:top w:val="nil"/>
              <w:left w:val="nil"/>
              <w:bottom w:val="single" w:color="auto" w:sz="4" w:space="0"/>
              <w:right w:val="single" w:color="auto" w:sz="4" w:space="0"/>
            </w:tcBorders>
            <w:shd w:val="clear" w:color="auto" w:fill="auto"/>
            <w:noWrap/>
            <w:vAlign w:val="center"/>
          </w:tcPr>
          <w:p w14:paraId="615D128B">
            <w:pPr>
              <w:widowControl/>
              <w:jc w:val="both"/>
              <w:rPr>
                <w:rFonts w:ascii="宋体" w:hAnsi="宋体" w:eastAsia="宋体" w:cs="宋体"/>
                <w:color w:val="auto"/>
                <w:kern w:val="0"/>
                <w:sz w:val="22"/>
              </w:rPr>
            </w:pPr>
            <w:r>
              <w:rPr>
                <w:rFonts w:hint="eastAsia" w:ascii="宋体" w:hAnsi="宋体" w:eastAsia="宋体" w:cs="宋体"/>
                <w:color w:val="auto"/>
                <w:kern w:val="0"/>
                <w:sz w:val="22"/>
              </w:rPr>
              <w:t>　</w:t>
            </w:r>
          </w:p>
        </w:tc>
        <w:tc>
          <w:tcPr>
            <w:tcW w:w="2760" w:type="dxa"/>
            <w:gridSpan w:val="4"/>
            <w:tcBorders>
              <w:top w:val="nil"/>
              <w:left w:val="nil"/>
              <w:bottom w:val="single" w:color="auto" w:sz="4" w:space="0"/>
              <w:right w:val="single" w:color="auto" w:sz="4" w:space="0"/>
            </w:tcBorders>
            <w:shd w:val="clear" w:color="auto" w:fill="auto"/>
            <w:noWrap/>
            <w:vAlign w:val="center"/>
          </w:tcPr>
          <w:p w14:paraId="7C9A9809">
            <w:pPr>
              <w:widowControl/>
              <w:jc w:val="both"/>
              <w:rPr>
                <w:rFonts w:ascii="宋体" w:hAnsi="宋体" w:eastAsia="宋体" w:cs="宋体"/>
                <w:color w:val="auto"/>
                <w:kern w:val="0"/>
                <w:sz w:val="22"/>
              </w:rPr>
            </w:pPr>
            <w:r>
              <w:rPr>
                <w:rFonts w:hint="eastAsia" w:ascii="宋体" w:hAnsi="宋体" w:eastAsia="宋体" w:cs="宋体"/>
                <w:color w:val="auto"/>
                <w:kern w:val="0"/>
                <w:sz w:val="22"/>
              </w:rPr>
              <w:t>四、公共安全支出</w:t>
            </w:r>
          </w:p>
        </w:tc>
        <w:tc>
          <w:tcPr>
            <w:tcW w:w="1030" w:type="dxa"/>
            <w:gridSpan w:val="4"/>
            <w:tcBorders>
              <w:top w:val="nil"/>
              <w:left w:val="nil"/>
              <w:bottom w:val="single" w:color="auto" w:sz="4" w:space="0"/>
              <w:right w:val="single" w:color="auto" w:sz="4" w:space="0"/>
            </w:tcBorders>
            <w:shd w:val="clear" w:color="auto" w:fill="auto"/>
            <w:noWrap/>
            <w:vAlign w:val="center"/>
          </w:tcPr>
          <w:p w14:paraId="39FA7D32">
            <w:pPr>
              <w:widowControl/>
              <w:jc w:val="both"/>
              <w:rPr>
                <w:rFonts w:hint="default" w:ascii="宋体" w:hAnsi="宋体" w:eastAsia="宋体" w:cs="宋体"/>
                <w:color w:val="auto"/>
                <w:kern w:val="0"/>
                <w:sz w:val="22"/>
                <w:lang w:val="en-US" w:eastAsia="zh-CN"/>
              </w:rPr>
            </w:pPr>
            <w:r>
              <w:rPr>
                <w:rFonts w:hint="eastAsia" w:ascii="宋体" w:hAnsi="宋体" w:eastAsia="宋体" w:cs="宋体"/>
                <w:color w:val="auto"/>
                <w:kern w:val="0"/>
                <w:sz w:val="22"/>
                <w:lang w:val="en-US" w:eastAsia="zh-CN"/>
              </w:rPr>
              <w:t>22</w:t>
            </w:r>
          </w:p>
        </w:tc>
        <w:tc>
          <w:tcPr>
            <w:tcW w:w="1677" w:type="dxa"/>
            <w:gridSpan w:val="3"/>
            <w:tcBorders>
              <w:top w:val="nil"/>
              <w:left w:val="nil"/>
              <w:bottom w:val="single" w:color="auto" w:sz="4" w:space="0"/>
              <w:right w:val="single" w:color="auto" w:sz="4" w:space="0"/>
            </w:tcBorders>
            <w:shd w:val="clear" w:color="auto" w:fill="auto"/>
            <w:noWrap/>
            <w:vAlign w:val="center"/>
          </w:tcPr>
          <w:p w14:paraId="3499D5C8">
            <w:pPr>
              <w:widowControl/>
              <w:jc w:val="both"/>
              <w:rPr>
                <w:rFonts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0.00</w:t>
            </w:r>
          </w:p>
        </w:tc>
        <w:tc>
          <w:tcPr>
            <w:tcW w:w="1720" w:type="dxa"/>
            <w:gridSpan w:val="3"/>
            <w:tcBorders>
              <w:top w:val="nil"/>
              <w:left w:val="nil"/>
              <w:bottom w:val="single" w:color="auto" w:sz="4" w:space="0"/>
              <w:right w:val="single" w:color="auto" w:sz="4" w:space="0"/>
            </w:tcBorders>
            <w:shd w:val="clear" w:color="auto" w:fill="auto"/>
            <w:noWrap/>
            <w:vAlign w:val="center"/>
          </w:tcPr>
          <w:p w14:paraId="675E95FD">
            <w:pPr>
              <w:widowControl/>
              <w:jc w:val="both"/>
              <w:rPr>
                <w:rFonts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0.00</w:t>
            </w:r>
          </w:p>
        </w:tc>
        <w:tc>
          <w:tcPr>
            <w:tcW w:w="1160" w:type="dxa"/>
            <w:gridSpan w:val="3"/>
            <w:tcBorders>
              <w:top w:val="nil"/>
              <w:left w:val="nil"/>
              <w:bottom w:val="single" w:color="auto" w:sz="4" w:space="0"/>
              <w:right w:val="single" w:color="auto" w:sz="4" w:space="0"/>
            </w:tcBorders>
            <w:shd w:val="clear" w:color="auto" w:fill="auto"/>
            <w:noWrap/>
            <w:vAlign w:val="center"/>
          </w:tcPr>
          <w:p w14:paraId="49A50C96">
            <w:pPr>
              <w:keepNext w:val="0"/>
              <w:keepLines w:val="0"/>
              <w:widowControl/>
              <w:suppressLineNumbers w:val="0"/>
              <w:jc w:val="both"/>
              <w:textAlignment w:val="center"/>
              <w:rPr>
                <w:rFonts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0.00</w:t>
            </w:r>
          </w:p>
        </w:tc>
        <w:tc>
          <w:tcPr>
            <w:tcW w:w="1360" w:type="dxa"/>
            <w:gridSpan w:val="2"/>
            <w:tcBorders>
              <w:top w:val="nil"/>
              <w:left w:val="nil"/>
              <w:bottom w:val="single" w:color="auto" w:sz="4" w:space="0"/>
              <w:right w:val="single" w:color="auto" w:sz="4" w:space="0"/>
            </w:tcBorders>
            <w:shd w:val="clear" w:color="auto" w:fill="auto"/>
            <w:noWrap/>
            <w:vAlign w:val="center"/>
          </w:tcPr>
          <w:p w14:paraId="773467D6">
            <w:pPr>
              <w:keepNext w:val="0"/>
              <w:keepLines w:val="0"/>
              <w:widowControl/>
              <w:suppressLineNumbers w:val="0"/>
              <w:jc w:val="both"/>
              <w:textAlignment w:val="center"/>
              <w:rPr>
                <w:rFonts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0.00</w:t>
            </w:r>
          </w:p>
        </w:tc>
      </w:tr>
      <w:tr w14:paraId="4CCAA97C">
        <w:tblPrEx>
          <w:tblCellMar>
            <w:top w:w="0" w:type="dxa"/>
            <w:left w:w="108" w:type="dxa"/>
            <w:bottom w:w="0" w:type="dxa"/>
            <w:right w:w="108" w:type="dxa"/>
          </w:tblCellMar>
        </w:tblPrEx>
        <w:trPr>
          <w:gridAfter w:val="1"/>
          <w:wAfter w:w="119" w:type="dxa"/>
          <w:trHeight w:val="354" w:hRule="atLeast"/>
        </w:trPr>
        <w:tc>
          <w:tcPr>
            <w:tcW w:w="3321" w:type="dxa"/>
            <w:gridSpan w:val="5"/>
            <w:tcBorders>
              <w:top w:val="nil"/>
              <w:left w:val="single" w:color="auto" w:sz="4" w:space="0"/>
              <w:bottom w:val="single" w:color="auto" w:sz="4" w:space="0"/>
              <w:right w:val="single" w:color="auto" w:sz="4" w:space="0"/>
            </w:tcBorders>
            <w:shd w:val="clear" w:color="auto" w:fill="auto"/>
            <w:noWrap/>
            <w:vAlign w:val="center"/>
          </w:tcPr>
          <w:p w14:paraId="0F8A1E20">
            <w:pPr>
              <w:widowControl/>
              <w:jc w:val="both"/>
              <w:rPr>
                <w:rFonts w:ascii="宋体" w:hAnsi="宋体" w:eastAsia="宋体" w:cs="宋体"/>
                <w:color w:val="auto"/>
                <w:kern w:val="0"/>
                <w:sz w:val="22"/>
              </w:rPr>
            </w:pPr>
            <w:r>
              <w:rPr>
                <w:rFonts w:hint="eastAsia" w:ascii="宋体" w:hAnsi="宋体" w:eastAsia="宋体" w:cs="宋体"/>
                <w:color w:val="auto"/>
                <w:kern w:val="0"/>
                <w:sz w:val="22"/>
              </w:rPr>
              <w:t>　</w:t>
            </w:r>
          </w:p>
        </w:tc>
        <w:tc>
          <w:tcPr>
            <w:tcW w:w="565" w:type="dxa"/>
            <w:tcBorders>
              <w:top w:val="nil"/>
              <w:left w:val="nil"/>
              <w:bottom w:val="single" w:color="auto" w:sz="4" w:space="0"/>
              <w:right w:val="single" w:color="auto" w:sz="4" w:space="0"/>
            </w:tcBorders>
            <w:shd w:val="clear" w:color="auto" w:fill="auto"/>
            <w:noWrap/>
            <w:vAlign w:val="center"/>
          </w:tcPr>
          <w:p w14:paraId="73ECB038">
            <w:pPr>
              <w:widowControl/>
              <w:jc w:val="both"/>
              <w:rPr>
                <w:rFonts w:ascii="宋体" w:hAnsi="宋体" w:eastAsia="宋体" w:cs="宋体"/>
                <w:color w:val="auto"/>
                <w:kern w:val="0"/>
                <w:sz w:val="22"/>
              </w:rPr>
            </w:pPr>
            <w:r>
              <w:rPr>
                <w:rFonts w:hint="eastAsia" w:ascii="宋体" w:hAnsi="宋体" w:eastAsia="宋体" w:cs="宋体"/>
                <w:color w:val="auto"/>
                <w:kern w:val="0"/>
                <w:sz w:val="22"/>
              </w:rPr>
              <w:t>5</w:t>
            </w:r>
          </w:p>
        </w:tc>
        <w:tc>
          <w:tcPr>
            <w:tcW w:w="1928" w:type="dxa"/>
            <w:gridSpan w:val="3"/>
            <w:tcBorders>
              <w:top w:val="nil"/>
              <w:left w:val="nil"/>
              <w:bottom w:val="single" w:color="auto" w:sz="4" w:space="0"/>
              <w:right w:val="single" w:color="auto" w:sz="4" w:space="0"/>
            </w:tcBorders>
            <w:shd w:val="clear" w:color="auto" w:fill="auto"/>
            <w:noWrap/>
            <w:vAlign w:val="center"/>
          </w:tcPr>
          <w:p w14:paraId="16F3B577">
            <w:pPr>
              <w:widowControl/>
              <w:jc w:val="both"/>
              <w:rPr>
                <w:rFonts w:ascii="宋体" w:hAnsi="宋体" w:eastAsia="宋体" w:cs="宋体"/>
                <w:color w:val="auto"/>
                <w:kern w:val="0"/>
                <w:sz w:val="22"/>
              </w:rPr>
            </w:pPr>
            <w:r>
              <w:rPr>
                <w:rFonts w:hint="eastAsia" w:ascii="宋体" w:hAnsi="宋体" w:eastAsia="宋体" w:cs="宋体"/>
                <w:color w:val="auto"/>
                <w:kern w:val="0"/>
                <w:sz w:val="22"/>
              </w:rPr>
              <w:t>　</w:t>
            </w:r>
          </w:p>
        </w:tc>
        <w:tc>
          <w:tcPr>
            <w:tcW w:w="2760" w:type="dxa"/>
            <w:gridSpan w:val="4"/>
            <w:tcBorders>
              <w:top w:val="nil"/>
              <w:left w:val="nil"/>
              <w:bottom w:val="single" w:color="auto" w:sz="4" w:space="0"/>
              <w:right w:val="single" w:color="auto" w:sz="4" w:space="0"/>
            </w:tcBorders>
            <w:shd w:val="clear" w:color="auto" w:fill="auto"/>
            <w:noWrap/>
            <w:vAlign w:val="center"/>
          </w:tcPr>
          <w:p w14:paraId="4117F5AF">
            <w:pPr>
              <w:widowControl/>
              <w:jc w:val="both"/>
              <w:rPr>
                <w:rFonts w:ascii="宋体" w:hAnsi="宋体" w:eastAsia="宋体" w:cs="宋体"/>
                <w:color w:val="auto"/>
                <w:kern w:val="0"/>
                <w:sz w:val="22"/>
              </w:rPr>
            </w:pPr>
            <w:r>
              <w:rPr>
                <w:rFonts w:hint="eastAsia" w:ascii="宋体" w:hAnsi="宋体" w:eastAsia="宋体" w:cs="宋体"/>
                <w:color w:val="auto"/>
                <w:kern w:val="0"/>
                <w:sz w:val="22"/>
              </w:rPr>
              <w:t>五、教育支出</w:t>
            </w:r>
          </w:p>
        </w:tc>
        <w:tc>
          <w:tcPr>
            <w:tcW w:w="1030" w:type="dxa"/>
            <w:gridSpan w:val="4"/>
            <w:tcBorders>
              <w:top w:val="nil"/>
              <w:left w:val="nil"/>
              <w:bottom w:val="single" w:color="auto" w:sz="4" w:space="0"/>
              <w:right w:val="single" w:color="auto" w:sz="4" w:space="0"/>
            </w:tcBorders>
            <w:shd w:val="clear" w:color="auto" w:fill="auto"/>
            <w:noWrap/>
            <w:vAlign w:val="center"/>
          </w:tcPr>
          <w:p w14:paraId="2CD27F1F">
            <w:pPr>
              <w:widowControl/>
              <w:jc w:val="both"/>
              <w:rPr>
                <w:rFonts w:hint="default" w:ascii="宋体" w:hAnsi="宋体" w:eastAsia="宋体" w:cs="宋体"/>
                <w:color w:val="auto"/>
                <w:kern w:val="0"/>
                <w:sz w:val="22"/>
                <w:lang w:val="en-US" w:eastAsia="zh-CN"/>
              </w:rPr>
            </w:pPr>
            <w:r>
              <w:rPr>
                <w:rFonts w:hint="eastAsia" w:ascii="宋体" w:hAnsi="宋体" w:eastAsia="宋体" w:cs="宋体"/>
                <w:color w:val="auto"/>
                <w:kern w:val="0"/>
                <w:sz w:val="22"/>
                <w:lang w:val="en-US" w:eastAsia="zh-CN"/>
              </w:rPr>
              <w:t>23</w:t>
            </w:r>
          </w:p>
        </w:tc>
        <w:tc>
          <w:tcPr>
            <w:tcW w:w="1677" w:type="dxa"/>
            <w:gridSpan w:val="3"/>
            <w:tcBorders>
              <w:top w:val="nil"/>
              <w:left w:val="nil"/>
              <w:bottom w:val="single" w:color="auto" w:sz="4" w:space="0"/>
              <w:right w:val="single" w:color="auto" w:sz="4" w:space="0"/>
            </w:tcBorders>
            <w:shd w:val="clear" w:color="auto" w:fill="auto"/>
            <w:noWrap/>
            <w:vAlign w:val="center"/>
          </w:tcPr>
          <w:p w14:paraId="456F4393">
            <w:pPr>
              <w:keepNext w:val="0"/>
              <w:keepLines w:val="0"/>
              <w:widowControl/>
              <w:suppressLineNumbers w:val="0"/>
              <w:jc w:val="both"/>
              <w:textAlignment w:val="center"/>
              <w:rPr>
                <w:rFonts w:ascii="宋体" w:hAnsi="宋体" w:eastAsia="宋体" w:cs="宋体"/>
                <w:color w:val="auto"/>
                <w:kern w:val="0"/>
                <w:sz w:val="22"/>
              </w:rPr>
            </w:pPr>
            <w:r>
              <w:rPr>
                <w:rFonts w:hint="eastAsia" w:ascii="宋体" w:hAnsi="宋体" w:eastAsia="宋体" w:cs="宋体"/>
                <w:i w:val="0"/>
                <w:iCs w:val="0"/>
                <w:color w:val="000000"/>
                <w:kern w:val="0"/>
                <w:sz w:val="22"/>
                <w:szCs w:val="22"/>
                <w:u w:val="none"/>
                <w:lang w:val="en-US" w:eastAsia="zh-CN" w:bidi="ar"/>
              </w:rPr>
              <w:t>34,612,668.18</w:t>
            </w:r>
          </w:p>
        </w:tc>
        <w:tc>
          <w:tcPr>
            <w:tcW w:w="1720" w:type="dxa"/>
            <w:gridSpan w:val="3"/>
            <w:tcBorders>
              <w:top w:val="nil"/>
              <w:left w:val="nil"/>
              <w:bottom w:val="single" w:color="auto" w:sz="4" w:space="0"/>
              <w:right w:val="single" w:color="auto" w:sz="4" w:space="0"/>
            </w:tcBorders>
            <w:shd w:val="clear" w:color="auto" w:fill="auto"/>
            <w:noWrap/>
            <w:vAlign w:val="center"/>
          </w:tcPr>
          <w:p w14:paraId="2977A725">
            <w:pPr>
              <w:keepNext w:val="0"/>
              <w:keepLines w:val="0"/>
              <w:widowControl/>
              <w:suppressLineNumbers w:val="0"/>
              <w:jc w:val="both"/>
              <w:textAlignment w:val="center"/>
              <w:rPr>
                <w:rFonts w:ascii="宋体" w:hAnsi="宋体" w:eastAsia="宋体" w:cs="宋体"/>
                <w:color w:val="auto"/>
                <w:kern w:val="0"/>
                <w:sz w:val="22"/>
              </w:rPr>
            </w:pPr>
            <w:r>
              <w:rPr>
                <w:rFonts w:hint="eastAsia" w:ascii="宋体" w:hAnsi="宋体" w:eastAsia="宋体" w:cs="宋体"/>
                <w:i w:val="0"/>
                <w:iCs w:val="0"/>
                <w:color w:val="000000"/>
                <w:kern w:val="0"/>
                <w:sz w:val="22"/>
                <w:szCs w:val="22"/>
                <w:u w:val="none"/>
                <w:lang w:val="en-US" w:eastAsia="zh-CN" w:bidi="ar"/>
              </w:rPr>
              <w:t>34,612,668.18</w:t>
            </w:r>
          </w:p>
        </w:tc>
        <w:tc>
          <w:tcPr>
            <w:tcW w:w="1160" w:type="dxa"/>
            <w:gridSpan w:val="3"/>
            <w:tcBorders>
              <w:top w:val="nil"/>
              <w:left w:val="nil"/>
              <w:bottom w:val="single" w:color="auto" w:sz="4" w:space="0"/>
              <w:right w:val="single" w:color="auto" w:sz="4" w:space="0"/>
            </w:tcBorders>
            <w:shd w:val="clear" w:color="auto" w:fill="auto"/>
            <w:noWrap/>
            <w:vAlign w:val="center"/>
          </w:tcPr>
          <w:p w14:paraId="6CC809C0">
            <w:pPr>
              <w:keepNext w:val="0"/>
              <w:keepLines w:val="0"/>
              <w:widowControl/>
              <w:suppressLineNumbers w:val="0"/>
              <w:jc w:val="both"/>
              <w:textAlignment w:val="center"/>
              <w:rPr>
                <w:rFonts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0.00</w:t>
            </w:r>
          </w:p>
        </w:tc>
        <w:tc>
          <w:tcPr>
            <w:tcW w:w="1360" w:type="dxa"/>
            <w:gridSpan w:val="2"/>
            <w:tcBorders>
              <w:top w:val="nil"/>
              <w:left w:val="nil"/>
              <w:bottom w:val="single" w:color="auto" w:sz="4" w:space="0"/>
              <w:right w:val="single" w:color="auto" w:sz="4" w:space="0"/>
            </w:tcBorders>
            <w:shd w:val="clear" w:color="auto" w:fill="auto"/>
            <w:noWrap/>
            <w:vAlign w:val="center"/>
          </w:tcPr>
          <w:p w14:paraId="55DBDC19">
            <w:pPr>
              <w:keepNext w:val="0"/>
              <w:keepLines w:val="0"/>
              <w:widowControl/>
              <w:suppressLineNumbers w:val="0"/>
              <w:jc w:val="both"/>
              <w:textAlignment w:val="center"/>
              <w:rPr>
                <w:rFonts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0.00</w:t>
            </w:r>
          </w:p>
        </w:tc>
      </w:tr>
      <w:tr w14:paraId="32FFB582">
        <w:tblPrEx>
          <w:tblCellMar>
            <w:top w:w="0" w:type="dxa"/>
            <w:left w:w="108" w:type="dxa"/>
            <w:bottom w:w="0" w:type="dxa"/>
            <w:right w:w="108" w:type="dxa"/>
          </w:tblCellMar>
        </w:tblPrEx>
        <w:trPr>
          <w:gridAfter w:val="1"/>
          <w:wAfter w:w="119" w:type="dxa"/>
          <w:trHeight w:val="354" w:hRule="atLeast"/>
        </w:trPr>
        <w:tc>
          <w:tcPr>
            <w:tcW w:w="3321" w:type="dxa"/>
            <w:gridSpan w:val="5"/>
            <w:tcBorders>
              <w:top w:val="nil"/>
              <w:left w:val="single" w:color="auto" w:sz="4" w:space="0"/>
              <w:bottom w:val="single" w:color="auto" w:sz="4" w:space="0"/>
              <w:right w:val="single" w:color="auto" w:sz="4" w:space="0"/>
            </w:tcBorders>
            <w:shd w:val="clear" w:color="auto" w:fill="auto"/>
            <w:noWrap/>
            <w:vAlign w:val="center"/>
          </w:tcPr>
          <w:p w14:paraId="2D4CD372">
            <w:pPr>
              <w:widowControl/>
              <w:jc w:val="both"/>
              <w:rPr>
                <w:rFonts w:ascii="宋体" w:hAnsi="宋体" w:eastAsia="宋体" w:cs="宋体"/>
                <w:color w:val="auto"/>
                <w:kern w:val="0"/>
                <w:sz w:val="22"/>
              </w:rPr>
            </w:pPr>
            <w:r>
              <w:rPr>
                <w:rFonts w:hint="eastAsia" w:ascii="宋体" w:hAnsi="宋体" w:eastAsia="宋体" w:cs="宋体"/>
                <w:color w:val="auto"/>
                <w:kern w:val="0"/>
                <w:sz w:val="22"/>
              </w:rPr>
              <w:t>　</w:t>
            </w:r>
          </w:p>
        </w:tc>
        <w:tc>
          <w:tcPr>
            <w:tcW w:w="565" w:type="dxa"/>
            <w:tcBorders>
              <w:top w:val="nil"/>
              <w:left w:val="nil"/>
              <w:bottom w:val="single" w:color="auto" w:sz="4" w:space="0"/>
              <w:right w:val="single" w:color="auto" w:sz="4" w:space="0"/>
            </w:tcBorders>
            <w:shd w:val="clear" w:color="auto" w:fill="auto"/>
            <w:noWrap/>
            <w:vAlign w:val="center"/>
          </w:tcPr>
          <w:p w14:paraId="6A4A04F0">
            <w:pPr>
              <w:widowControl/>
              <w:jc w:val="both"/>
              <w:rPr>
                <w:rFonts w:ascii="宋体" w:hAnsi="宋体" w:eastAsia="宋体" w:cs="宋体"/>
                <w:color w:val="auto"/>
                <w:kern w:val="0"/>
                <w:sz w:val="22"/>
              </w:rPr>
            </w:pPr>
            <w:r>
              <w:rPr>
                <w:rFonts w:hint="eastAsia" w:ascii="宋体" w:hAnsi="宋体" w:eastAsia="宋体" w:cs="宋体"/>
                <w:color w:val="auto"/>
                <w:kern w:val="0"/>
                <w:sz w:val="22"/>
              </w:rPr>
              <w:t>6</w:t>
            </w:r>
          </w:p>
        </w:tc>
        <w:tc>
          <w:tcPr>
            <w:tcW w:w="1928" w:type="dxa"/>
            <w:gridSpan w:val="3"/>
            <w:tcBorders>
              <w:top w:val="nil"/>
              <w:left w:val="nil"/>
              <w:bottom w:val="single" w:color="auto" w:sz="4" w:space="0"/>
              <w:right w:val="single" w:color="auto" w:sz="4" w:space="0"/>
            </w:tcBorders>
            <w:shd w:val="clear" w:color="auto" w:fill="auto"/>
            <w:noWrap/>
            <w:vAlign w:val="center"/>
          </w:tcPr>
          <w:p w14:paraId="32291352">
            <w:pPr>
              <w:widowControl/>
              <w:jc w:val="both"/>
              <w:rPr>
                <w:rFonts w:ascii="宋体" w:hAnsi="宋体" w:eastAsia="宋体" w:cs="宋体"/>
                <w:color w:val="auto"/>
                <w:kern w:val="0"/>
                <w:sz w:val="22"/>
              </w:rPr>
            </w:pPr>
            <w:r>
              <w:rPr>
                <w:rFonts w:hint="eastAsia" w:ascii="宋体" w:hAnsi="宋体" w:eastAsia="宋体" w:cs="宋体"/>
                <w:color w:val="auto"/>
                <w:kern w:val="0"/>
                <w:sz w:val="22"/>
              </w:rPr>
              <w:t>　</w:t>
            </w:r>
          </w:p>
        </w:tc>
        <w:tc>
          <w:tcPr>
            <w:tcW w:w="2760" w:type="dxa"/>
            <w:gridSpan w:val="4"/>
            <w:tcBorders>
              <w:top w:val="nil"/>
              <w:left w:val="nil"/>
              <w:bottom w:val="single" w:color="auto" w:sz="4" w:space="0"/>
              <w:right w:val="single" w:color="auto" w:sz="4" w:space="0"/>
            </w:tcBorders>
            <w:shd w:val="clear" w:color="auto" w:fill="auto"/>
            <w:noWrap/>
            <w:vAlign w:val="center"/>
          </w:tcPr>
          <w:p w14:paraId="09E6CE8B">
            <w:pPr>
              <w:widowControl/>
              <w:jc w:val="both"/>
              <w:rPr>
                <w:rFonts w:ascii="宋体" w:hAnsi="宋体" w:eastAsia="宋体" w:cs="宋体"/>
                <w:color w:val="auto"/>
                <w:kern w:val="0"/>
                <w:sz w:val="22"/>
              </w:rPr>
            </w:pPr>
            <w:r>
              <w:rPr>
                <w:rFonts w:hint="eastAsia" w:ascii="宋体" w:hAnsi="宋体" w:eastAsia="宋体" w:cs="宋体"/>
                <w:color w:val="auto"/>
                <w:kern w:val="0"/>
                <w:sz w:val="22"/>
              </w:rPr>
              <w:t>六、科学技术支出</w:t>
            </w:r>
          </w:p>
        </w:tc>
        <w:tc>
          <w:tcPr>
            <w:tcW w:w="1030" w:type="dxa"/>
            <w:gridSpan w:val="4"/>
            <w:tcBorders>
              <w:top w:val="nil"/>
              <w:left w:val="nil"/>
              <w:bottom w:val="single" w:color="auto" w:sz="4" w:space="0"/>
              <w:right w:val="single" w:color="auto" w:sz="4" w:space="0"/>
            </w:tcBorders>
            <w:shd w:val="clear" w:color="auto" w:fill="auto"/>
            <w:noWrap/>
            <w:vAlign w:val="center"/>
          </w:tcPr>
          <w:p w14:paraId="51B9B676">
            <w:pPr>
              <w:widowControl/>
              <w:jc w:val="both"/>
              <w:rPr>
                <w:rFonts w:hint="default" w:ascii="宋体" w:hAnsi="宋体" w:eastAsia="宋体" w:cs="宋体"/>
                <w:color w:val="auto"/>
                <w:kern w:val="0"/>
                <w:sz w:val="22"/>
                <w:lang w:val="en-US" w:eastAsia="zh-CN"/>
              </w:rPr>
            </w:pPr>
            <w:r>
              <w:rPr>
                <w:rFonts w:hint="eastAsia" w:ascii="宋体" w:hAnsi="宋体" w:eastAsia="宋体" w:cs="宋体"/>
                <w:color w:val="auto"/>
                <w:kern w:val="0"/>
                <w:sz w:val="22"/>
                <w:lang w:val="en-US" w:eastAsia="zh-CN"/>
              </w:rPr>
              <w:t>24</w:t>
            </w:r>
          </w:p>
        </w:tc>
        <w:tc>
          <w:tcPr>
            <w:tcW w:w="1677" w:type="dxa"/>
            <w:gridSpan w:val="3"/>
            <w:tcBorders>
              <w:top w:val="nil"/>
              <w:left w:val="nil"/>
              <w:bottom w:val="single" w:color="auto" w:sz="4" w:space="0"/>
              <w:right w:val="single" w:color="auto" w:sz="4" w:space="0"/>
            </w:tcBorders>
            <w:shd w:val="clear" w:color="auto" w:fill="auto"/>
            <w:noWrap/>
            <w:vAlign w:val="center"/>
          </w:tcPr>
          <w:p w14:paraId="6DAE3918">
            <w:pPr>
              <w:widowControl/>
              <w:jc w:val="both"/>
              <w:rPr>
                <w:rFonts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0.00</w:t>
            </w:r>
          </w:p>
        </w:tc>
        <w:tc>
          <w:tcPr>
            <w:tcW w:w="1720" w:type="dxa"/>
            <w:gridSpan w:val="3"/>
            <w:tcBorders>
              <w:top w:val="nil"/>
              <w:left w:val="nil"/>
              <w:bottom w:val="single" w:color="auto" w:sz="4" w:space="0"/>
              <w:right w:val="single" w:color="auto" w:sz="4" w:space="0"/>
            </w:tcBorders>
            <w:shd w:val="clear" w:color="auto" w:fill="auto"/>
            <w:noWrap/>
            <w:vAlign w:val="center"/>
          </w:tcPr>
          <w:p w14:paraId="03253755">
            <w:pPr>
              <w:widowControl/>
              <w:jc w:val="both"/>
              <w:rPr>
                <w:rFonts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0.00</w:t>
            </w:r>
          </w:p>
        </w:tc>
        <w:tc>
          <w:tcPr>
            <w:tcW w:w="1160" w:type="dxa"/>
            <w:gridSpan w:val="3"/>
            <w:tcBorders>
              <w:top w:val="nil"/>
              <w:left w:val="nil"/>
              <w:bottom w:val="single" w:color="auto" w:sz="4" w:space="0"/>
              <w:right w:val="single" w:color="auto" w:sz="4" w:space="0"/>
            </w:tcBorders>
            <w:shd w:val="clear" w:color="auto" w:fill="auto"/>
            <w:noWrap/>
            <w:vAlign w:val="center"/>
          </w:tcPr>
          <w:p w14:paraId="64FB889A">
            <w:pPr>
              <w:keepNext w:val="0"/>
              <w:keepLines w:val="0"/>
              <w:widowControl/>
              <w:suppressLineNumbers w:val="0"/>
              <w:jc w:val="both"/>
              <w:textAlignment w:val="center"/>
              <w:rPr>
                <w:rFonts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0.00</w:t>
            </w:r>
          </w:p>
        </w:tc>
        <w:tc>
          <w:tcPr>
            <w:tcW w:w="1360" w:type="dxa"/>
            <w:gridSpan w:val="2"/>
            <w:tcBorders>
              <w:top w:val="nil"/>
              <w:left w:val="nil"/>
              <w:bottom w:val="single" w:color="auto" w:sz="4" w:space="0"/>
              <w:right w:val="single" w:color="auto" w:sz="4" w:space="0"/>
            </w:tcBorders>
            <w:shd w:val="clear" w:color="auto" w:fill="auto"/>
            <w:noWrap/>
            <w:vAlign w:val="center"/>
          </w:tcPr>
          <w:p w14:paraId="36AE287C">
            <w:pPr>
              <w:keepNext w:val="0"/>
              <w:keepLines w:val="0"/>
              <w:widowControl/>
              <w:suppressLineNumbers w:val="0"/>
              <w:jc w:val="both"/>
              <w:textAlignment w:val="center"/>
              <w:rPr>
                <w:rFonts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0.00</w:t>
            </w:r>
          </w:p>
        </w:tc>
      </w:tr>
      <w:tr w14:paraId="2987726D">
        <w:tblPrEx>
          <w:tblCellMar>
            <w:top w:w="0" w:type="dxa"/>
            <w:left w:w="108" w:type="dxa"/>
            <w:bottom w:w="0" w:type="dxa"/>
            <w:right w:w="108" w:type="dxa"/>
          </w:tblCellMar>
        </w:tblPrEx>
        <w:trPr>
          <w:gridAfter w:val="1"/>
          <w:wAfter w:w="119" w:type="dxa"/>
          <w:trHeight w:val="354" w:hRule="atLeast"/>
        </w:trPr>
        <w:tc>
          <w:tcPr>
            <w:tcW w:w="3321" w:type="dxa"/>
            <w:gridSpan w:val="5"/>
            <w:tcBorders>
              <w:top w:val="nil"/>
              <w:left w:val="single" w:color="auto" w:sz="4" w:space="0"/>
              <w:bottom w:val="single" w:color="auto" w:sz="4" w:space="0"/>
              <w:right w:val="single" w:color="auto" w:sz="4" w:space="0"/>
            </w:tcBorders>
            <w:shd w:val="clear" w:color="auto" w:fill="auto"/>
            <w:noWrap/>
            <w:vAlign w:val="center"/>
          </w:tcPr>
          <w:p w14:paraId="2FF587B0">
            <w:pPr>
              <w:widowControl/>
              <w:jc w:val="both"/>
              <w:rPr>
                <w:rFonts w:ascii="宋体" w:hAnsi="宋体" w:eastAsia="宋体" w:cs="宋体"/>
                <w:color w:val="auto"/>
                <w:kern w:val="0"/>
                <w:sz w:val="22"/>
              </w:rPr>
            </w:pPr>
            <w:r>
              <w:rPr>
                <w:rFonts w:hint="eastAsia" w:ascii="宋体" w:hAnsi="宋体" w:eastAsia="宋体" w:cs="宋体"/>
                <w:color w:val="auto"/>
                <w:kern w:val="0"/>
                <w:sz w:val="22"/>
              </w:rPr>
              <w:t>　</w:t>
            </w:r>
          </w:p>
        </w:tc>
        <w:tc>
          <w:tcPr>
            <w:tcW w:w="565" w:type="dxa"/>
            <w:tcBorders>
              <w:top w:val="nil"/>
              <w:left w:val="nil"/>
              <w:bottom w:val="single" w:color="auto" w:sz="4" w:space="0"/>
              <w:right w:val="single" w:color="auto" w:sz="4" w:space="0"/>
            </w:tcBorders>
            <w:shd w:val="clear" w:color="auto" w:fill="auto"/>
            <w:noWrap/>
            <w:vAlign w:val="center"/>
          </w:tcPr>
          <w:p w14:paraId="2073579F">
            <w:pPr>
              <w:widowControl/>
              <w:jc w:val="both"/>
              <w:rPr>
                <w:rFonts w:ascii="宋体" w:hAnsi="宋体" w:eastAsia="宋体" w:cs="宋体"/>
                <w:color w:val="auto"/>
                <w:kern w:val="0"/>
                <w:sz w:val="22"/>
              </w:rPr>
            </w:pPr>
            <w:r>
              <w:rPr>
                <w:rFonts w:hint="eastAsia" w:ascii="宋体" w:hAnsi="宋体" w:eastAsia="宋体" w:cs="宋体"/>
                <w:color w:val="auto"/>
                <w:kern w:val="0"/>
                <w:sz w:val="22"/>
              </w:rPr>
              <w:t>7</w:t>
            </w:r>
          </w:p>
        </w:tc>
        <w:tc>
          <w:tcPr>
            <w:tcW w:w="1928" w:type="dxa"/>
            <w:gridSpan w:val="3"/>
            <w:tcBorders>
              <w:top w:val="nil"/>
              <w:left w:val="nil"/>
              <w:bottom w:val="single" w:color="auto" w:sz="4" w:space="0"/>
              <w:right w:val="single" w:color="auto" w:sz="4" w:space="0"/>
            </w:tcBorders>
            <w:shd w:val="clear" w:color="auto" w:fill="auto"/>
            <w:noWrap/>
            <w:vAlign w:val="center"/>
          </w:tcPr>
          <w:p w14:paraId="3A1A916C">
            <w:pPr>
              <w:widowControl/>
              <w:jc w:val="both"/>
              <w:rPr>
                <w:rFonts w:ascii="宋体" w:hAnsi="宋体" w:eastAsia="宋体" w:cs="宋体"/>
                <w:color w:val="auto"/>
                <w:kern w:val="0"/>
                <w:sz w:val="22"/>
              </w:rPr>
            </w:pPr>
            <w:r>
              <w:rPr>
                <w:rFonts w:hint="eastAsia" w:ascii="宋体" w:hAnsi="宋体" w:eastAsia="宋体" w:cs="宋体"/>
                <w:color w:val="auto"/>
                <w:kern w:val="0"/>
                <w:sz w:val="22"/>
              </w:rPr>
              <w:t>　</w:t>
            </w:r>
          </w:p>
        </w:tc>
        <w:tc>
          <w:tcPr>
            <w:tcW w:w="2760" w:type="dxa"/>
            <w:gridSpan w:val="4"/>
            <w:tcBorders>
              <w:top w:val="nil"/>
              <w:left w:val="nil"/>
              <w:bottom w:val="single" w:color="auto" w:sz="4" w:space="0"/>
              <w:right w:val="single" w:color="auto" w:sz="4" w:space="0"/>
            </w:tcBorders>
            <w:shd w:val="clear" w:color="auto" w:fill="auto"/>
            <w:noWrap/>
            <w:vAlign w:val="center"/>
          </w:tcPr>
          <w:p w14:paraId="715E027A">
            <w:pPr>
              <w:keepNext w:val="0"/>
              <w:keepLines w:val="0"/>
              <w:widowControl/>
              <w:suppressLineNumbers w:val="0"/>
              <w:jc w:val="both"/>
              <w:textAlignment w:val="center"/>
              <w:rPr>
                <w:rFonts w:ascii="宋体" w:hAnsi="宋体" w:eastAsia="宋体" w:cs="宋体"/>
                <w:color w:val="auto"/>
                <w:kern w:val="0"/>
                <w:sz w:val="24"/>
                <w:szCs w:val="24"/>
              </w:rPr>
            </w:pPr>
            <w:r>
              <w:rPr>
                <w:rFonts w:hint="eastAsia" w:ascii="宋体" w:hAnsi="宋体" w:eastAsia="宋体" w:cs="宋体"/>
                <w:i w:val="0"/>
                <w:iCs w:val="0"/>
                <w:color w:val="auto"/>
                <w:kern w:val="0"/>
                <w:sz w:val="20"/>
                <w:szCs w:val="20"/>
                <w:u w:val="none"/>
                <w:lang w:val="en-US" w:eastAsia="zh-CN" w:bidi="ar"/>
              </w:rPr>
              <w:t>七、文化旅游体育与传媒支出</w:t>
            </w:r>
          </w:p>
        </w:tc>
        <w:tc>
          <w:tcPr>
            <w:tcW w:w="1030" w:type="dxa"/>
            <w:gridSpan w:val="4"/>
            <w:tcBorders>
              <w:top w:val="nil"/>
              <w:left w:val="nil"/>
              <w:bottom w:val="single" w:color="auto" w:sz="4" w:space="0"/>
              <w:right w:val="single" w:color="auto" w:sz="4" w:space="0"/>
            </w:tcBorders>
            <w:shd w:val="clear" w:color="auto" w:fill="auto"/>
            <w:noWrap/>
            <w:vAlign w:val="center"/>
          </w:tcPr>
          <w:p w14:paraId="10D18D6F">
            <w:pPr>
              <w:widowControl/>
              <w:jc w:val="both"/>
              <w:rPr>
                <w:rFonts w:hint="default" w:ascii="宋体" w:hAnsi="宋体" w:eastAsia="宋体" w:cs="宋体"/>
                <w:color w:val="auto"/>
                <w:kern w:val="0"/>
                <w:sz w:val="22"/>
                <w:lang w:val="en-US" w:eastAsia="zh-CN"/>
              </w:rPr>
            </w:pPr>
            <w:r>
              <w:rPr>
                <w:rFonts w:hint="eastAsia" w:ascii="宋体" w:hAnsi="宋体" w:eastAsia="宋体" w:cs="宋体"/>
                <w:color w:val="auto"/>
                <w:kern w:val="0"/>
                <w:sz w:val="22"/>
                <w:lang w:val="en-US" w:eastAsia="zh-CN"/>
              </w:rPr>
              <w:t>25</w:t>
            </w:r>
          </w:p>
        </w:tc>
        <w:tc>
          <w:tcPr>
            <w:tcW w:w="1677" w:type="dxa"/>
            <w:gridSpan w:val="3"/>
            <w:tcBorders>
              <w:top w:val="nil"/>
              <w:left w:val="nil"/>
              <w:bottom w:val="single" w:color="auto" w:sz="4" w:space="0"/>
              <w:right w:val="single" w:color="auto" w:sz="4" w:space="0"/>
            </w:tcBorders>
            <w:shd w:val="clear" w:color="auto" w:fill="auto"/>
            <w:noWrap/>
            <w:vAlign w:val="center"/>
          </w:tcPr>
          <w:p w14:paraId="522FA784">
            <w:pPr>
              <w:keepNext w:val="0"/>
              <w:keepLines w:val="0"/>
              <w:widowControl/>
              <w:suppressLineNumbers w:val="0"/>
              <w:jc w:val="both"/>
              <w:textAlignment w:val="center"/>
              <w:rPr>
                <w:rFonts w:ascii="宋体" w:hAnsi="宋体" w:eastAsia="宋体" w:cs="宋体"/>
                <w:color w:val="auto"/>
                <w:kern w:val="0"/>
                <w:sz w:val="22"/>
              </w:rPr>
            </w:pPr>
            <w:r>
              <w:rPr>
                <w:rFonts w:hint="eastAsia" w:ascii="宋体" w:hAnsi="宋体" w:eastAsia="宋体" w:cs="宋体"/>
                <w:i w:val="0"/>
                <w:iCs w:val="0"/>
                <w:color w:val="000000"/>
                <w:kern w:val="0"/>
                <w:sz w:val="22"/>
                <w:szCs w:val="22"/>
                <w:u w:val="none"/>
                <w:lang w:val="en-US" w:eastAsia="zh-CN" w:bidi="ar"/>
              </w:rPr>
              <w:t>27,706.00</w:t>
            </w:r>
          </w:p>
        </w:tc>
        <w:tc>
          <w:tcPr>
            <w:tcW w:w="1720" w:type="dxa"/>
            <w:gridSpan w:val="3"/>
            <w:tcBorders>
              <w:top w:val="nil"/>
              <w:left w:val="nil"/>
              <w:bottom w:val="single" w:color="auto" w:sz="4" w:space="0"/>
              <w:right w:val="single" w:color="auto" w:sz="4" w:space="0"/>
            </w:tcBorders>
            <w:shd w:val="clear" w:color="auto" w:fill="auto"/>
            <w:noWrap/>
            <w:vAlign w:val="center"/>
          </w:tcPr>
          <w:p w14:paraId="2A95CB32">
            <w:pPr>
              <w:keepNext w:val="0"/>
              <w:keepLines w:val="0"/>
              <w:widowControl/>
              <w:suppressLineNumbers w:val="0"/>
              <w:jc w:val="both"/>
              <w:textAlignment w:val="center"/>
              <w:rPr>
                <w:rFonts w:ascii="宋体" w:hAnsi="宋体" w:eastAsia="宋体" w:cs="宋体"/>
                <w:color w:val="auto"/>
                <w:kern w:val="0"/>
                <w:sz w:val="22"/>
              </w:rPr>
            </w:pPr>
            <w:r>
              <w:rPr>
                <w:rFonts w:hint="eastAsia" w:ascii="宋体" w:hAnsi="宋体" w:eastAsia="宋体" w:cs="宋体"/>
                <w:i w:val="0"/>
                <w:iCs w:val="0"/>
                <w:color w:val="000000"/>
                <w:kern w:val="0"/>
                <w:sz w:val="22"/>
                <w:szCs w:val="22"/>
                <w:u w:val="none"/>
                <w:lang w:val="en-US" w:eastAsia="zh-CN" w:bidi="ar"/>
              </w:rPr>
              <w:t>27,706.00</w:t>
            </w:r>
          </w:p>
        </w:tc>
        <w:tc>
          <w:tcPr>
            <w:tcW w:w="1160" w:type="dxa"/>
            <w:gridSpan w:val="3"/>
            <w:tcBorders>
              <w:top w:val="nil"/>
              <w:left w:val="nil"/>
              <w:bottom w:val="single" w:color="auto" w:sz="4" w:space="0"/>
              <w:right w:val="single" w:color="auto" w:sz="4" w:space="0"/>
            </w:tcBorders>
            <w:shd w:val="clear" w:color="auto" w:fill="auto"/>
            <w:noWrap/>
            <w:vAlign w:val="center"/>
          </w:tcPr>
          <w:p w14:paraId="7B55AE24">
            <w:pPr>
              <w:keepNext w:val="0"/>
              <w:keepLines w:val="0"/>
              <w:widowControl/>
              <w:suppressLineNumbers w:val="0"/>
              <w:jc w:val="both"/>
              <w:textAlignment w:val="center"/>
              <w:rPr>
                <w:rFonts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0.00</w:t>
            </w:r>
          </w:p>
        </w:tc>
        <w:tc>
          <w:tcPr>
            <w:tcW w:w="1360" w:type="dxa"/>
            <w:gridSpan w:val="2"/>
            <w:tcBorders>
              <w:top w:val="nil"/>
              <w:left w:val="nil"/>
              <w:bottom w:val="single" w:color="auto" w:sz="4" w:space="0"/>
              <w:right w:val="single" w:color="auto" w:sz="4" w:space="0"/>
            </w:tcBorders>
            <w:shd w:val="clear" w:color="auto" w:fill="auto"/>
            <w:noWrap/>
            <w:vAlign w:val="center"/>
          </w:tcPr>
          <w:p w14:paraId="67FEBFEA">
            <w:pPr>
              <w:keepNext w:val="0"/>
              <w:keepLines w:val="0"/>
              <w:widowControl/>
              <w:suppressLineNumbers w:val="0"/>
              <w:jc w:val="both"/>
              <w:textAlignment w:val="center"/>
              <w:rPr>
                <w:rFonts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0.00</w:t>
            </w:r>
          </w:p>
        </w:tc>
      </w:tr>
      <w:tr w14:paraId="0DF51C4A">
        <w:tblPrEx>
          <w:tblCellMar>
            <w:top w:w="0" w:type="dxa"/>
            <w:left w:w="108" w:type="dxa"/>
            <w:bottom w:w="0" w:type="dxa"/>
            <w:right w:w="108" w:type="dxa"/>
          </w:tblCellMar>
        </w:tblPrEx>
        <w:trPr>
          <w:gridAfter w:val="1"/>
          <w:wAfter w:w="119" w:type="dxa"/>
          <w:trHeight w:val="354" w:hRule="atLeast"/>
        </w:trPr>
        <w:tc>
          <w:tcPr>
            <w:tcW w:w="3321" w:type="dxa"/>
            <w:gridSpan w:val="5"/>
            <w:tcBorders>
              <w:top w:val="nil"/>
              <w:left w:val="single" w:color="auto" w:sz="4" w:space="0"/>
              <w:bottom w:val="single" w:color="auto" w:sz="4" w:space="0"/>
              <w:right w:val="single" w:color="auto" w:sz="4" w:space="0"/>
            </w:tcBorders>
            <w:shd w:val="clear" w:color="auto" w:fill="auto"/>
            <w:noWrap/>
            <w:vAlign w:val="center"/>
          </w:tcPr>
          <w:p w14:paraId="5BD1A068">
            <w:pPr>
              <w:widowControl/>
              <w:jc w:val="both"/>
              <w:rPr>
                <w:rFonts w:hint="eastAsia" w:ascii="宋体" w:hAnsi="宋体" w:eastAsia="宋体" w:cs="宋体"/>
                <w:color w:val="auto"/>
                <w:kern w:val="0"/>
                <w:sz w:val="22"/>
              </w:rPr>
            </w:pPr>
          </w:p>
        </w:tc>
        <w:tc>
          <w:tcPr>
            <w:tcW w:w="565" w:type="dxa"/>
            <w:tcBorders>
              <w:top w:val="nil"/>
              <w:left w:val="nil"/>
              <w:bottom w:val="single" w:color="auto" w:sz="4" w:space="0"/>
              <w:right w:val="single" w:color="auto" w:sz="4" w:space="0"/>
            </w:tcBorders>
            <w:shd w:val="clear" w:color="auto" w:fill="auto"/>
            <w:noWrap/>
            <w:vAlign w:val="center"/>
          </w:tcPr>
          <w:p w14:paraId="016E7B69">
            <w:pPr>
              <w:widowControl/>
              <w:jc w:val="both"/>
              <w:rPr>
                <w:rFonts w:hint="eastAsia" w:ascii="宋体" w:hAnsi="宋体" w:eastAsia="宋体" w:cs="宋体"/>
                <w:color w:val="auto"/>
                <w:kern w:val="0"/>
                <w:sz w:val="22"/>
                <w:lang w:val="en-US" w:eastAsia="zh-CN"/>
              </w:rPr>
            </w:pPr>
            <w:r>
              <w:rPr>
                <w:rFonts w:hint="eastAsia" w:ascii="宋体" w:hAnsi="宋体" w:eastAsia="宋体" w:cs="宋体"/>
                <w:color w:val="auto"/>
                <w:kern w:val="0"/>
                <w:sz w:val="22"/>
                <w:lang w:val="en-US" w:eastAsia="zh-CN"/>
              </w:rPr>
              <w:t>8</w:t>
            </w:r>
          </w:p>
        </w:tc>
        <w:tc>
          <w:tcPr>
            <w:tcW w:w="1928" w:type="dxa"/>
            <w:gridSpan w:val="3"/>
            <w:tcBorders>
              <w:top w:val="nil"/>
              <w:left w:val="nil"/>
              <w:bottom w:val="single" w:color="auto" w:sz="4" w:space="0"/>
              <w:right w:val="single" w:color="auto" w:sz="4" w:space="0"/>
            </w:tcBorders>
            <w:shd w:val="clear" w:color="auto" w:fill="auto"/>
            <w:noWrap/>
            <w:vAlign w:val="center"/>
          </w:tcPr>
          <w:p w14:paraId="0F898CF0">
            <w:pPr>
              <w:widowControl/>
              <w:jc w:val="both"/>
              <w:rPr>
                <w:rFonts w:hint="eastAsia" w:ascii="宋体" w:hAnsi="宋体" w:eastAsia="宋体" w:cs="宋体"/>
                <w:color w:val="auto"/>
                <w:kern w:val="0"/>
                <w:sz w:val="22"/>
              </w:rPr>
            </w:pPr>
          </w:p>
        </w:tc>
        <w:tc>
          <w:tcPr>
            <w:tcW w:w="2760" w:type="dxa"/>
            <w:gridSpan w:val="4"/>
            <w:tcBorders>
              <w:top w:val="nil"/>
              <w:left w:val="nil"/>
              <w:bottom w:val="single" w:color="auto" w:sz="4" w:space="0"/>
              <w:right w:val="single" w:color="auto" w:sz="4" w:space="0"/>
            </w:tcBorders>
            <w:shd w:val="clear" w:color="auto" w:fill="auto"/>
            <w:noWrap/>
            <w:vAlign w:val="center"/>
          </w:tcPr>
          <w:p w14:paraId="279C2EFE">
            <w:pPr>
              <w:keepNext w:val="0"/>
              <w:keepLines w:val="0"/>
              <w:widowControl/>
              <w:suppressLineNumbers w:val="0"/>
              <w:jc w:val="both"/>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八、社会保障和就业支出</w:t>
            </w:r>
          </w:p>
        </w:tc>
        <w:tc>
          <w:tcPr>
            <w:tcW w:w="1030" w:type="dxa"/>
            <w:gridSpan w:val="4"/>
            <w:tcBorders>
              <w:top w:val="nil"/>
              <w:left w:val="nil"/>
              <w:bottom w:val="single" w:color="auto" w:sz="4" w:space="0"/>
              <w:right w:val="single" w:color="auto" w:sz="4" w:space="0"/>
            </w:tcBorders>
            <w:shd w:val="clear" w:color="auto" w:fill="auto"/>
            <w:noWrap/>
            <w:vAlign w:val="center"/>
          </w:tcPr>
          <w:p w14:paraId="36E26BCF">
            <w:pPr>
              <w:widowControl/>
              <w:jc w:val="both"/>
              <w:rPr>
                <w:rFonts w:hint="default" w:ascii="宋体" w:hAnsi="宋体" w:eastAsia="宋体" w:cs="宋体"/>
                <w:color w:val="auto"/>
                <w:kern w:val="0"/>
                <w:sz w:val="22"/>
                <w:lang w:val="en-US" w:eastAsia="zh-CN"/>
              </w:rPr>
            </w:pPr>
            <w:r>
              <w:rPr>
                <w:rFonts w:hint="eastAsia" w:ascii="宋体" w:hAnsi="宋体" w:eastAsia="宋体" w:cs="宋体"/>
                <w:color w:val="auto"/>
                <w:kern w:val="0"/>
                <w:sz w:val="22"/>
                <w:lang w:val="en-US" w:eastAsia="zh-CN"/>
              </w:rPr>
              <w:t>26</w:t>
            </w:r>
          </w:p>
        </w:tc>
        <w:tc>
          <w:tcPr>
            <w:tcW w:w="1677" w:type="dxa"/>
            <w:gridSpan w:val="3"/>
            <w:tcBorders>
              <w:top w:val="nil"/>
              <w:left w:val="nil"/>
              <w:bottom w:val="single" w:color="auto" w:sz="4" w:space="0"/>
              <w:right w:val="single" w:color="auto" w:sz="4" w:space="0"/>
            </w:tcBorders>
            <w:shd w:val="clear" w:color="auto" w:fill="auto"/>
            <w:noWrap/>
            <w:vAlign w:val="center"/>
          </w:tcPr>
          <w:p w14:paraId="1DE3354C">
            <w:pPr>
              <w:keepNext w:val="0"/>
              <w:keepLines w:val="0"/>
              <w:widowControl/>
              <w:suppressLineNumbers w:val="0"/>
              <w:jc w:val="both"/>
              <w:textAlignment w:val="center"/>
              <w:rPr>
                <w:rFonts w:hint="eastAsia" w:ascii="宋体" w:hAnsi="宋体" w:eastAsia="宋体" w:cs="宋体"/>
                <w:color w:val="auto"/>
                <w:kern w:val="0"/>
                <w:sz w:val="22"/>
              </w:rPr>
            </w:pPr>
            <w:r>
              <w:rPr>
                <w:rFonts w:hint="eastAsia" w:ascii="宋体" w:hAnsi="宋体" w:eastAsia="宋体" w:cs="宋体"/>
                <w:i w:val="0"/>
                <w:iCs w:val="0"/>
                <w:color w:val="000000"/>
                <w:kern w:val="0"/>
                <w:sz w:val="22"/>
                <w:szCs w:val="22"/>
                <w:u w:val="none"/>
                <w:lang w:val="en-US" w:eastAsia="zh-CN" w:bidi="ar"/>
              </w:rPr>
              <w:t>432,270.00</w:t>
            </w:r>
          </w:p>
        </w:tc>
        <w:tc>
          <w:tcPr>
            <w:tcW w:w="1720" w:type="dxa"/>
            <w:gridSpan w:val="3"/>
            <w:tcBorders>
              <w:top w:val="nil"/>
              <w:left w:val="nil"/>
              <w:bottom w:val="single" w:color="auto" w:sz="4" w:space="0"/>
              <w:right w:val="single" w:color="auto" w:sz="4" w:space="0"/>
            </w:tcBorders>
            <w:shd w:val="clear" w:color="auto" w:fill="auto"/>
            <w:noWrap/>
            <w:vAlign w:val="center"/>
          </w:tcPr>
          <w:p w14:paraId="56722310">
            <w:pPr>
              <w:keepNext w:val="0"/>
              <w:keepLines w:val="0"/>
              <w:widowControl/>
              <w:suppressLineNumbers w:val="0"/>
              <w:jc w:val="both"/>
              <w:textAlignment w:val="center"/>
              <w:rPr>
                <w:rFonts w:hint="eastAsia" w:ascii="宋体" w:hAnsi="宋体" w:eastAsia="宋体" w:cs="宋体"/>
                <w:color w:val="auto"/>
                <w:kern w:val="0"/>
                <w:sz w:val="22"/>
              </w:rPr>
            </w:pPr>
            <w:r>
              <w:rPr>
                <w:rFonts w:hint="eastAsia" w:ascii="宋体" w:hAnsi="宋体" w:eastAsia="宋体" w:cs="宋体"/>
                <w:i w:val="0"/>
                <w:iCs w:val="0"/>
                <w:color w:val="000000"/>
                <w:kern w:val="0"/>
                <w:sz w:val="22"/>
                <w:szCs w:val="22"/>
                <w:u w:val="none"/>
                <w:lang w:val="en-US" w:eastAsia="zh-CN" w:bidi="ar"/>
              </w:rPr>
              <w:t>432,270.00</w:t>
            </w:r>
          </w:p>
        </w:tc>
        <w:tc>
          <w:tcPr>
            <w:tcW w:w="1160" w:type="dxa"/>
            <w:gridSpan w:val="3"/>
            <w:tcBorders>
              <w:top w:val="nil"/>
              <w:left w:val="nil"/>
              <w:bottom w:val="single" w:color="auto" w:sz="4" w:space="0"/>
              <w:right w:val="single" w:color="auto" w:sz="4" w:space="0"/>
            </w:tcBorders>
            <w:shd w:val="clear" w:color="auto" w:fill="auto"/>
            <w:noWrap/>
            <w:vAlign w:val="center"/>
          </w:tcPr>
          <w:p w14:paraId="508ADB6F">
            <w:pPr>
              <w:keepNext w:val="0"/>
              <w:keepLines w:val="0"/>
              <w:widowControl/>
              <w:suppressLineNumbers w:val="0"/>
              <w:jc w:val="both"/>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0.00</w:t>
            </w:r>
          </w:p>
        </w:tc>
        <w:tc>
          <w:tcPr>
            <w:tcW w:w="1360" w:type="dxa"/>
            <w:gridSpan w:val="2"/>
            <w:tcBorders>
              <w:top w:val="nil"/>
              <w:left w:val="nil"/>
              <w:bottom w:val="single" w:color="auto" w:sz="4" w:space="0"/>
              <w:right w:val="single" w:color="auto" w:sz="4" w:space="0"/>
            </w:tcBorders>
            <w:shd w:val="clear" w:color="auto" w:fill="auto"/>
            <w:noWrap/>
            <w:vAlign w:val="center"/>
          </w:tcPr>
          <w:p w14:paraId="3956FE4E">
            <w:pPr>
              <w:keepNext w:val="0"/>
              <w:keepLines w:val="0"/>
              <w:widowControl/>
              <w:suppressLineNumbers w:val="0"/>
              <w:jc w:val="both"/>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0.00</w:t>
            </w:r>
          </w:p>
        </w:tc>
      </w:tr>
      <w:tr w14:paraId="615E62BD">
        <w:tblPrEx>
          <w:tblCellMar>
            <w:top w:w="0" w:type="dxa"/>
            <w:left w:w="108" w:type="dxa"/>
            <w:bottom w:w="0" w:type="dxa"/>
            <w:right w:w="108" w:type="dxa"/>
          </w:tblCellMar>
        </w:tblPrEx>
        <w:trPr>
          <w:gridAfter w:val="1"/>
          <w:wAfter w:w="119" w:type="dxa"/>
          <w:trHeight w:val="354" w:hRule="atLeast"/>
        </w:trPr>
        <w:tc>
          <w:tcPr>
            <w:tcW w:w="3321" w:type="dxa"/>
            <w:gridSpan w:val="5"/>
            <w:tcBorders>
              <w:top w:val="nil"/>
              <w:left w:val="single" w:color="auto" w:sz="4" w:space="0"/>
              <w:bottom w:val="single" w:color="auto" w:sz="4" w:space="0"/>
              <w:right w:val="single" w:color="auto" w:sz="4" w:space="0"/>
            </w:tcBorders>
            <w:shd w:val="clear" w:color="auto" w:fill="auto"/>
            <w:noWrap/>
            <w:vAlign w:val="center"/>
          </w:tcPr>
          <w:p w14:paraId="04F5F592">
            <w:pPr>
              <w:widowControl/>
              <w:jc w:val="both"/>
              <w:rPr>
                <w:rFonts w:hint="eastAsia" w:ascii="宋体" w:hAnsi="宋体" w:eastAsia="宋体" w:cs="宋体"/>
                <w:color w:val="auto"/>
                <w:kern w:val="0"/>
                <w:sz w:val="22"/>
              </w:rPr>
            </w:pPr>
          </w:p>
        </w:tc>
        <w:tc>
          <w:tcPr>
            <w:tcW w:w="565" w:type="dxa"/>
            <w:tcBorders>
              <w:top w:val="nil"/>
              <w:left w:val="nil"/>
              <w:bottom w:val="single" w:color="auto" w:sz="4" w:space="0"/>
              <w:right w:val="single" w:color="auto" w:sz="4" w:space="0"/>
            </w:tcBorders>
            <w:shd w:val="clear" w:color="auto" w:fill="auto"/>
            <w:noWrap/>
            <w:vAlign w:val="center"/>
          </w:tcPr>
          <w:p w14:paraId="47581828">
            <w:pPr>
              <w:widowControl/>
              <w:jc w:val="both"/>
              <w:rPr>
                <w:rFonts w:hint="eastAsia" w:ascii="宋体" w:hAnsi="宋体" w:eastAsia="宋体" w:cs="宋体"/>
                <w:color w:val="auto"/>
                <w:kern w:val="0"/>
                <w:sz w:val="22"/>
                <w:lang w:val="en-US" w:eastAsia="zh-CN"/>
              </w:rPr>
            </w:pPr>
            <w:r>
              <w:rPr>
                <w:rFonts w:hint="eastAsia" w:ascii="宋体" w:hAnsi="宋体" w:eastAsia="宋体" w:cs="宋体"/>
                <w:color w:val="auto"/>
                <w:kern w:val="0"/>
                <w:sz w:val="22"/>
                <w:lang w:val="en-US" w:eastAsia="zh-CN"/>
              </w:rPr>
              <w:t>9</w:t>
            </w:r>
          </w:p>
        </w:tc>
        <w:tc>
          <w:tcPr>
            <w:tcW w:w="1928" w:type="dxa"/>
            <w:gridSpan w:val="3"/>
            <w:tcBorders>
              <w:top w:val="nil"/>
              <w:left w:val="nil"/>
              <w:bottom w:val="single" w:color="auto" w:sz="4" w:space="0"/>
              <w:right w:val="single" w:color="auto" w:sz="4" w:space="0"/>
            </w:tcBorders>
            <w:shd w:val="clear" w:color="auto" w:fill="auto"/>
            <w:noWrap/>
            <w:vAlign w:val="center"/>
          </w:tcPr>
          <w:p w14:paraId="5C3956C2">
            <w:pPr>
              <w:widowControl/>
              <w:jc w:val="both"/>
              <w:rPr>
                <w:rFonts w:hint="eastAsia" w:ascii="宋体" w:hAnsi="宋体" w:eastAsia="宋体" w:cs="宋体"/>
                <w:color w:val="auto"/>
                <w:kern w:val="0"/>
                <w:sz w:val="22"/>
              </w:rPr>
            </w:pPr>
          </w:p>
        </w:tc>
        <w:tc>
          <w:tcPr>
            <w:tcW w:w="2760" w:type="dxa"/>
            <w:gridSpan w:val="4"/>
            <w:tcBorders>
              <w:top w:val="nil"/>
              <w:left w:val="nil"/>
              <w:bottom w:val="single" w:color="auto" w:sz="4" w:space="0"/>
              <w:right w:val="single" w:color="auto" w:sz="4" w:space="0"/>
            </w:tcBorders>
            <w:shd w:val="clear" w:color="auto" w:fill="auto"/>
            <w:noWrap/>
            <w:vAlign w:val="center"/>
          </w:tcPr>
          <w:p w14:paraId="34DA30FF">
            <w:pPr>
              <w:keepNext w:val="0"/>
              <w:keepLines w:val="0"/>
              <w:widowControl/>
              <w:suppressLineNumbers w:val="0"/>
              <w:jc w:val="both"/>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九、卫生健康支出</w:t>
            </w:r>
          </w:p>
        </w:tc>
        <w:tc>
          <w:tcPr>
            <w:tcW w:w="1030" w:type="dxa"/>
            <w:gridSpan w:val="4"/>
            <w:tcBorders>
              <w:top w:val="nil"/>
              <w:left w:val="nil"/>
              <w:bottom w:val="single" w:color="auto" w:sz="4" w:space="0"/>
              <w:right w:val="single" w:color="auto" w:sz="4" w:space="0"/>
            </w:tcBorders>
            <w:shd w:val="clear" w:color="auto" w:fill="auto"/>
            <w:noWrap/>
            <w:vAlign w:val="center"/>
          </w:tcPr>
          <w:p w14:paraId="750A4758">
            <w:pPr>
              <w:widowControl/>
              <w:jc w:val="both"/>
              <w:rPr>
                <w:rFonts w:hint="default" w:ascii="宋体" w:hAnsi="宋体" w:eastAsia="宋体" w:cs="宋体"/>
                <w:color w:val="auto"/>
                <w:kern w:val="0"/>
                <w:sz w:val="22"/>
                <w:lang w:val="en-US" w:eastAsia="zh-CN"/>
              </w:rPr>
            </w:pPr>
            <w:r>
              <w:rPr>
                <w:rFonts w:hint="eastAsia" w:ascii="宋体" w:hAnsi="宋体" w:eastAsia="宋体" w:cs="宋体"/>
                <w:color w:val="auto"/>
                <w:kern w:val="0"/>
                <w:sz w:val="22"/>
                <w:lang w:val="en-US" w:eastAsia="zh-CN"/>
              </w:rPr>
              <w:t>27</w:t>
            </w:r>
          </w:p>
        </w:tc>
        <w:tc>
          <w:tcPr>
            <w:tcW w:w="1677" w:type="dxa"/>
            <w:gridSpan w:val="3"/>
            <w:tcBorders>
              <w:top w:val="nil"/>
              <w:left w:val="nil"/>
              <w:bottom w:val="single" w:color="auto" w:sz="4" w:space="0"/>
              <w:right w:val="single" w:color="auto" w:sz="4" w:space="0"/>
            </w:tcBorders>
            <w:shd w:val="clear" w:color="auto" w:fill="auto"/>
            <w:noWrap/>
            <w:vAlign w:val="center"/>
          </w:tcPr>
          <w:p w14:paraId="70D995F2">
            <w:pPr>
              <w:keepNext w:val="0"/>
              <w:keepLines w:val="0"/>
              <w:widowControl/>
              <w:suppressLineNumbers w:val="0"/>
              <w:jc w:val="both"/>
              <w:textAlignment w:val="center"/>
              <w:rPr>
                <w:rFonts w:hint="eastAsia" w:ascii="宋体" w:hAnsi="宋体" w:eastAsia="宋体" w:cs="宋体"/>
                <w:color w:val="auto"/>
                <w:kern w:val="0"/>
                <w:sz w:val="22"/>
              </w:rPr>
            </w:pPr>
            <w:r>
              <w:rPr>
                <w:rFonts w:hint="eastAsia" w:ascii="宋体" w:hAnsi="宋体" w:eastAsia="宋体" w:cs="宋体"/>
                <w:i w:val="0"/>
                <w:iCs w:val="0"/>
                <w:color w:val="000000"/>
                <w:kern w:val="0"/>
                <w:sz w:val="22"/>
                <w:szCs w:val="22"/>
                <w:u w:val="none"/>
                <w:lang w:val="en-US" w:eastAsia="zh-CN" w:bidi="ar"/>
              </w:rPr>
              <w:t>125,857.57</w:t>
            </w:r>
          </w:p>
        </w:tc>
        <w:tc>
          <w:tcPr>
            <w:tcW w:w="1720" w:type="dxa"/>
            <w:gridSpan w:val="3"/>
            <w:tcBorders>
              <w:top w:val="nil"/>
              <w:left w:val="nil"/>
              <w:bottom w:val="single" w:color="auto" w:sz="4" w:space="0"/>
              <w:right w:val="single" w:color="auto" w:sz="4" w:space="0"/>
            </w:tcBorders>
            <w:shd w:val="clear" w:color="auto" w:fill="auto"/>
            <w:noWrap/>
            <w:vAlign w:val="center"/>
          </w:tcPr>
          <w:p w14:paraId="4269926A">
            <w:pPr>
              <w:keepNext w:val="0"/>
              <w:keepLines w:val="0"/>
              <w:widowControl/>
              <w:suppressLineNumbers w:val="0"/>
              <w:jc w:val="both"/>
              <w:textAlignment w:val="center"/>
              <w:rPr>
                <w:rFonts w:hint="eastAsia" w:ascii="宋体" w:hAnsi="宋体" w:eastAsia="宋体" w:cs="宋体"/>
                <w:color w:val="auto"/>
                <w:kern w:val="0"/>
                <w:sz w:val="22"/>
              </w:rPr>
            </w:pPr>
            <w:r>
              <w:rPr>
                <w:rFonts w:hint="eastAsia" w:ascii="宋体" w:hAnsi="宋体" w:eastAsia="宋体" w:cs="宋体"/>
                <w:i w:val="0"/>
                <w:iCs w:val="0"/>
                <w:color w:val="000000"/>
                <w:kern w:val="0"/>
                <w:sz w:val="22"/>
                <w:szCs w:val="22"/>
                <w:u w:val="none"/>
                <w:lang w:val="en-US" w:eastAsia="zh-CN" w:bidi="ar"/>
              </w:rPr>
              <w:t>125,857.57</w:t>
            </w:r>
          </w:p>
        </w:tc>
        <w:tc>
          <w:tcPr>
            <w:tcW w:w="1160" w:type="dxa"/>
            <w:gridSpan w:val="3"/>
            <w:tcBorders>
              <w:top w:val="nil"/>
              <w:left w:val="nil"/>
              <w:bottom w:val="single" w:color="auto" w:sz="4" w:space="0"/>
              <w:right w:val="single" w:color="auto" w:sz="4" w:space="0"/>
            </w:tcBorders>
            <w:shd w:val="clear" w:color="auto" w:fill="auto"/>
            <w:noWrap/>
            <w:vAlign w:val="center"/>
          </w:tcPr>
          <w:p w14:paraId="66265898">
            <w:pPr>
              <w:keepNext w:val="0"/>
              <w:keepLines w:val="0"/>
              <w:widowControl/>
              <w:suppressLineNumbers w:val="0"/>
              <w:jc w:val="both"/>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0.00</w:t>
            </w:r>
          </w:p>
        </w:tc>
        <w:tc>
          <w:tcPr>
            <w:tcW w:w="1360" w:type="dxa"/>
            <w:gridSpan w:val="2"/>
            <w:tcBorders>
              <w:top w:val="nil"/>
              <w:left w:val="nil"/>
              <w:bottom w:val="single" w:color="auto" w:sz="4" w:space="0"/>
              <w:right w:val="single" w:color="auto" w:sz="4" w:space="0"/>
            </w:tcBorders>
            <w:shd w:val="clear" w:color="auto" w:fill="auto"/>
            <w:noWrap/>
            <w:vAlign w:val="center"/>
          </w:tcPr>
          <w:p w14:paraId="1515E6B8">
            <w:pPr>
              <w:keepNext w:val="0"/>
              <w:keepLines w:val="0"/>
              <w:widowControl/>
              <w:suppressLineNumbers w:val="0"/>
              <w:jc w:val="both"/>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0.00</w:t>
            </w:r>
          </w:p>
        </w:tc>
      </w:tr>
      <w:tr w14:paraId="6AB7AAE1">
        <w:tblPrEx>
          <w:tblCellMar>
            <w:top w:w="0" w:type="dxa"/>
            <w:left w:w="108" w:type="dxa"/>
            <w:bottom w:w="0" w:type="dxa"/>
            <w:right w:w="108" w:type="dxa"/>
          </w:tblCellMar>
        </w:tblPrEx>
        <w:trPr>
          <w:gridAfter w:val="1"/>
          <w:wAfter w:w="119" w:type="dxa"/>
          <w:trHeight w:val="354" w:hRule="atLeast"/>
        </w:trPr>
        <w:tc>
          <w:tcPr>
            <w:tcW w:w="3321" w:type="dxa"/>
            <w:gridSpan w:val="5"/>
            <w:tcBorders>
              <w:top w:val="nil"/>
              <w:left w:val="single" w:color="auto" w:sz="4" w:space="0"/>
              <w:bottom w:val="single" w:color="auto" w:sz="4" w:space="0"/>
              <w:right w:val="single" w:color="auto" w:sz="4" w:space="0"/>
            </w:tcBorders>
            <w:shd w:val="clear" w:color="auto" w:fill="auto"/>
            <w:noWrap/>
            <w:vAlign w:val="center"/>
          </w:tcPr>
          <w:p w14:paraId="5FF9B99F">
            <w:pPr>
              <w:widowControl/>
              <w:jc w:val="both"/>
              <w:rPr>
                <w:rFonts w:hint="eastAsia" w:ascii="宋体" w:hAnsi="宋体" w:eastAsia="宋体" w:cs="宋体"/>
                <w:color w:val="auto"/>
                <w:kern w:val="0"/>
                <w:sz w:val="22"/>
              </w:rPr>
            </w:pPr>
          </w:p>
        </w:tc>
        <w:tc>
          <w:tcPr>
            <w:tcW w:w="565" w:type="dxa"/>
            <w:tcBorders>
              <w:top w:val="nil"/>
              <w:left w:val="nil"/>
              <w:bottom w:val="single" w:color="auto" w:sz="4" w:space="0"/>
              <w:right w:val="single" w:color="auto" w:sz="4" w:space="0"/>
            </w:tcBorders>
            <w:shd w:val="clear" w:color="auto" w:fill="auto"/>
            <w:noWrap/>
            <w:vAlign w:val="center"/>
          </w:tcPr>
          <w:p w14:paraId="7F0D6DBE">
            <w:pPr>
              <w:widowControl/>
              <w:jc w:val="both"/>
              <w:rPr>
                <w:rFonts w:hint="default" w:ascii="宋体" w:hAnsi="宋体" w:eastAsia="宋体" w:cs="宋体"/>
                <w:color w:val="auto"/>
                <w:kern w:val="0"/>
                <w:sz w:val="22"/>
                <w:lang w:val="en-US" w:eastAsia="zh-CN"/>
              </w:rPr>
            </w:pPr>
            <w:r>
              <w:rPr>
                <w:rFonts w:hint="eastAsia" w:ascii="宋体" w:hAnsi="宋体" w:eastAsia="宋体" w:cs="宋体"/>
                <w:color w:val="auto"/>
                <w:kern w:val="0"/>
                <w:sz w:val="22"/>
                <w:lang w:val="en-US" w:eastAsia="zh-CN"/>
              </w:rPr>
              <w:t>10</w:t>
            </w:r>
          </w:p>
        </w:tc>
        <w:tc>
          <w:tcPr>
            <w:tcW w:w="1928" w:type="dxa"/>
            <w:gridSpan w:val="3"/>
            <w:tcBorders>
              <w:top w:val="nil"/>
              <w:left w:val="nil"/>
              <w:bottom w:val="single" w:color="auto" w:sz="4" w:space="0"/>
              <w:right w:val="single" w:color="auto" w:sz="4" w:space="0"/>
            </w:tcBorders>
            <w:shd w:val="clear" w:color="auto" w:fill="auto"/>
            <w:noWrap/>
            <w:vAlign w:val="center"/>
          </w:tcPr>
          <w:p w14:paraId="4D3EFF50">
            <w:pPr>
              <w:widowControl/>
              <w:jc w:val="both"/>
              <w:rPr>
                <w:rFonts w:hint="eastAsia" w:ascii="宋体" w:hAnsi="宋体" w:eastAsia="宋体" w:cs="宋体"/>
                <w:color w:val="auto"/>
                <w:kern w:val="0"/>
                <w:sz w:val="22"/>
              </w:rPr>
            </w:pPr>
          </w:p>
        </w:tc>
        <w:tc>
          <w:tcPr>
            <w:tcW w:w="2760" w:type="dxa"/>
            <w:gridSpan w:val="4"/>
            <w:tcBorders>
              <w:top w:val="nil"/>
              <w:left w:val="nil"/>
              <w:bottom w:val="single" w:color="auto" w:sz="4" w:space="0"/>
              <w:right w:val="single" w:color="auto" w:sz="4" w:space="0"/>
            </w:tcBorders>
            <w:shd w:val="clear" w:color="auto" w:fill="auto"/>
            <w:noWrap/>
            <w:vAlign w:val="center"/>
          </w:tcPr>
          <w:p w14:paraId="553F9504">
            <w:pPr>
              <w:keepNext w:val="0"/>
              <w:keepLines w:val="0"/>
              <w:widowControl/>
              <w:suppressLineNumbers w:val="0"/>
              <w:jc w:val="both"/>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十二、农林水支出</w:t>
            </w:r>
          </w:p>
        </w:tc>
        <w:tc>
          <w:tcPr>
            <w:tcW w:w="1030" w:type="dxa"/>
            <w:gridSpan w:val="4"/>
            <w:tcBorders>
              <w:top w:val="nil"/>
              <w:left w:val="nil"/>
              <w:bottom w:val="single" w:color="auto" w:sz="4" w:space="0"/>
              <w:right w:val="single" w:color="auto" w:sz="4" w:space="0"/>
            </w:tcBorders>
            <w:shd w:val="clear" w:color="auto" w:fill="auto"/>
            <w:noWrap/>
            <w:vAlign w:val="center"/>
          </w:tcPr>
          <w:p w14:paraId="4A3A1C24">
            <w:pPr>
              <w:widowControl/>
              <w:jc w:val="both"/>
              <w:rPr>
                <w:rFonts w:hint="default" w:ascii="宋体" w:hAnsi="宋体" w:eastAsia="宋体" w:cs="宋体"/>
                <w:color w:val="auto"/>
                <w:kern w:val="0"/>
                <w:sz w:val="22"/>
                <w:lang w:val="en-US" w:eastAsia="zh-CN"/>
              </w:rPr>
            </w:pPr>
            <w:r>
              <w:rPr>
                <w:rFonts w:hint="eastAsia" w:ascii="宋体" w:hAnsi="宋体" w:eastAsia="宋体" w:cs="宋体"/>
                <w:color w:val="auto"/>
                <w:kern w:val="0"/>
                <w:sz w:val="22"/>
                <w:lang w:val="en-US" w:eastAsia="zh-CN"/>
              </w:rPr>
              <w:t>28</w:t>
            </w:r>
          </w:p>
        </w:tc>
        <w:tc>
          <w:tcPr>
            <w:tcW w:w="1677" w:type="dxa"/>
            <w:gridSpan w:val="3"/>
            <w:tcBorders>
              <w:top w:val="nil"/>
              <w:left w:val="nil"/>
              <w:bottom w:val="single" w:color="auto" w:sz="4" w:space="0"/>
              <w:right w:val="single" w:color="auto" w:sz="4" w:space="0"/>
            </w:tcBorders>
            <w:shd w:val="clear" w:color="auto" w:fill="auto"/>
            <w:noWrap/>
            <w:vAlign w:val="center"/>
          </w:tcPr>
          <w:p w14:paraId="528B901F">
            <w:pPr>
              <w:keepNext w:val="0"/>
              <w:keepLines w:val="0"/>
              <w:widowControl/>
              <w:suppressLineNumbers w:val="0"/>
              <w:jc w:val="both"/>
              <w:textAlignment w:val="center"/>
              <w:rPr>
                <w:rFonts w:hint="eastAsia" w:ascii="宋体" w:hAnsi="宋体" w:eastAsia="宋体" w:cs="宋体"/>
                <w:color w:val="auto"/>
                <w:kern w:val="0"/>
                <w:sz w:val="22"/>
                <w:szCs w:val="22"/>
                <w:lang w:val="en-US" w:eastAsia="zh-CN" w:bidi="ar-SA"/>
              </w:rPr>
            </w:pPr>
            <w:r>
              <w:rPr>
                <w:rFonts w:hint="eastAsia" w:ascii="宋体" w:hAnsi="宋体" w:eastAsia="宋体" w:cs="宋体"/>
                <w:i w:val="0"/>
                <w:iCs w:val="0"/>
                <w:color w:val="auto"/>
                <w:kern w:val="0"/>
                <w:sz w:val="22"/>
                <w:szCs w:val="22"/>
                <w:u w:val="none"/>
                <w:lang w:val="en-US" w:eastAsia="zh-CN" w:bidi="ar"/>
              </w:rPr>
              <w:t>0.00</w:t>
            </w:r>
          </w:p>
        </w:tc>
        <w:tc>
          <w:tcPr>
            <w:tcW w:w="1720" w:type="dxa"/>
            <w:gridSpan w:val="3"/>
            <w:tcBorders>
              <w:top w:val="nil"/>
              <w:left w:val="nil"/>
              <w:bottom w:val="single" w:color="auto" w:sz="4" w:space="0"/>
              <w:right w:val="single" w:color="auto" w:sz="4" w:space="0"/>
            </w:tcBorders>
            <w:shd w:val="clear" w:color="auto" w:fill="auto"/>
            <w:noWrap/>
            <w:vAlign w:val="center"/>
          </w:tcPr>
          <w:p w14:paraId="0BAF236E">
            <w:pPr>
              <w:keepNext w:val="0"/>
              <w:keepLines w:val="0"/>
              <w:widowControl/>
              <w:suppressLineNumbers w:val="0"/>
              <w:jc w:val="both"/>
              <w:textAlignment w:val="center"/>
              <w:rPr>
                <w:rFonts w:hint="eastAsia" w:ascii="宋体" w:hAnsi="宋体" w:eastAsia="宋体" w:cs="宋体"/>
                <w:color w:val="auto"/>
                <w:kern w:val="0"/>
                <w:sz w:val="22"/>
                <w:szCs w:val="22"/>
                <w:lang w:val="en-US" w:eastAsia="zh-CN" w:bidi="ar-SA"/>
              </w:rPr>
            </w:pPr>
            <w:r>
              <w:rPr>
                <w:rFonts w:hint="eastAsia" w:ascii="宋体" w:hAnsi="宋体" w:eastAsia="宋体" w:cs="宋体"/>
                <w:i w:val="0"/>
                <w:iCs w:val="0"/>
                <w:color w:val="auto"/>
                <w:kern w:val="0"/>
                <w:sz w:val="22"/>
                <w:szCs w:val="22"/>
                <w:u w:val="none"/>
                <w:lang w:val="en-US" w:eastAsia="zh-CN" w:bidi="ar"/>
              </w:rPr>
              <w:t>0.00</w:t>
            </w:r>
          </w:p>
        </w:tc>
        <w:tc>
          <w:tcPr>
            <w:tcW w:w="1160" w:type="dxa"/>
            <w:gridSpan w:val="3"/>
            <w:tcBorders>
              <w:top w:val="nil"/>
              <w:left w:val="nil"/>
              <w:bottom w:val="single" w:color="auto" w:sz="4" w:space="0"/>
              <w:right w:val="single" w:color="auto" w:sz="4" w:space="0"/>
            </w:tcBorders>
            <w:shd w:val="clear" w:color="auto" w:fill="auto"/>
            <w:noWrap/>
            <w:vAlign w:val="center"/>
          </w:tcPr>
          <w:p w14:paraId="4C32BCAC">
            <w:pPr>
              <w:keepNext w:val="0"/>
              <w:keepLines w:val="0"/>
              <w:widowControl/>
              <w:suppressLineNumbers w:val="0"/>
              <w:jc w:val="both"/>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0.00</w:t>
            </w:r>
          </w:p>
        </w:tc>
        <w:tc>
          <w:tcPr>
            <w:tcW w:w="1360" w:type="dxa"/>
            <w:gridSpan w:val="2"/>
            <w:tcBorders>
              <w:top w:val="nil"/>
              <w:left w:val="nil"/>
              <w:bottom w:val="single" w:color="auto" w:sz="4" w:space="0"/>
              <w:right w:val="single" w:color="auto" w:sz="4" w:space="0"/>
            </w:tcBorders>
            <w:shd w:val="clear" w:color="auto" w:fill="auto"/>
            <w:noWrap/>
            <w:vAlign w:val="center"/>
          </w:tcPr>
          <w:p w14:paraId="1C4EF0C6">
            <w:pPr>
              <w:keepNext w:val="0"/>
              <w:keepLines w:val="0"/>
              <w:widowControl/>
              <w:suppressLineNumbers w:val="0"/>
              <w:jc w:val="both"/>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0.00</w:t>
            </w:r>
          </w:p>
        </w:tc>
      </w:tr>
      <w:tr w14:paraId="46DE8AD1">
        <w:tblPrEx>
          <w:tblCellMar>
            <w:top w:w="0" w:type="dxa"/>
            <w:left w:w="108" w:type="dxa"/>
            <w:bottom w:w="0" w:type="dxa"/>
            <w:right w:w="108" w:type="dxa"/>
          </w:tblCellMar>
        </w:tblPrEx>
        <w:trPr>
          <w:gridAfter w:val="1"/>
          <w:wAfter w:w="119" w:type="dxa"/>
          <w:trHeight w:val="354" w:hRule="atLeast"/>
        </w:trPr>
        <w:tc>
          <w:tcPr>
            <w:tcW w:w="3321" w:type="dxa"/>
            <w:gridSpan w:val="5"/>
            <w:tcBorders>
              <w:top w:val="nil"/>
              <w:left w:val="single" w:color="auto" w:sz="4" w:space="0"/>
              <w:bottom w:val="single" w:color="auto" w:sz="4" w:space="0"/>
              <w:right w:val="single" w:color="auto" w:sz="4" w:space="0"/>
            </w:tcBorders>
            <w:shd w:val="clear" w:color="auto" w:fill="auto"/>
            <w:noWrap/>
            <w:vAlign w:val="center"/>
          </w:tcPr>
          <w:p w14:paraId="3E98DCB7">
            <w:pPr>
              <w:widowControl/>
              <w:jc w:val="both"/>
              <w:rPr>
                <w:rFonts w:hint="eastAsia" w:ascii="宋体" w:hAnsi="宋体" w:eastAsia="宋体" w:cs="宋体"/>
                <w:color w:val="auto"/>
                <w:kern w:val="0"/>
                <w:sz w:val="22"/>
              </w:rPr>
            </w:pPr>
          </w:p>
        </w:tc>
        <w:tc>
          <w:tcPr>
            <w:tcW w:w="565" w:type="dxa"/>
            <w:tcBorders>
              <w:top w:val="nil"/>
              <w:left w:val="nil"/>
              <w:bottom w:val="single" w:color="auto" w:sz="4" w:space="0"/>
              <w:right w:val="single" w:color="auto" w:sz="4" w:space="0"/>
            </w:tcBorders>
            <w:shd w:val="clear" w:color="auto" w:fill="auto"/>
            <w:noWrap/>
            <w:vAlign w:val="center"/>
          </w:tcPr>
          <w:p w14:paraId="3AD5ACAD">
            <w:pPr>
              <w:widowControl/>
              <w:jc w:val="both"/>
              <w:rPr>
                <w:rFonts w:hint="default" w:ascii="宋体" w:hAnsi="宋体" w:eastAsia="宋体" w:cs="宋体"/>
                <w:color w:val="auto"/>
                <w:kern w:val="0"/>
                <w:sz w:val="22"/>
                <w:lang w:val="en-US" w:eastAsia="zh-CN"/>
              </w:rPr>
            </w:pPr>
            <w:r>
              <w:rPr>
                <w:rFonts w:hint="eastAsia" w:ascii="宋体" w:hAnsi="宋体" w:eastAsia="宋体" w:cs="宋体"/>
                <w:color w:val="auto"/>
                <w:kern w:val="0"/>
                <w:sz w:val="22"/>
                <w:lang w:val="en-US" w:eastAsia="zh-CN"/>
              </w:rPr>
              <w:t>11</w:t>
            </w:r>
          </w:p>
        </w:tc>
        <w:tc>
          <w:tcPr>
            <w:tcW w:w="1928" w:type="dxa"/>
            <w:gridSpan w:val="3"/>
            <w:tcBorders>
              <w:top w:val="nil"/>
              <w:left w:val="nil"/>
              <w:bottom w:val="single" w:color="auto" w:sz="4" w:space="0"/>
              <w:right w:val="single" w:color="auto" w:sz="4" w:space="0"/>
            </w:tcBorders>
            <w:shd w:val="clear" w:color="auto" w:fill="auto"/>
            <w:noWrap/>
            <w:vAlign w:val="center"/>
          </w:tcPr>
          <w:p w14:paraId="1D036B99">
            <w:pPr>
              <w:widowControl/>
              <w:jc w:val="both"/>
              <w:rPr>
                <w:rFonts w:hint="eastAsia" w:ascii="宋体" w:hAnsi="宋体" w:eastAsia="宋体" w:cs="宋体"/>
                <w:color w:val="auto"/>
                <w:kern w:val="0"/>
                <w:sz w:val="22"/>
              </w:rPr>
            </w:pPr>
          </w:p>
        </w:tc>
        <w:tc>
          <w:tcPr>
            <w:tcW w:w="2760" w:type="dxa"/>
            <w:gridSpan w:val="4"/>
            <w:tcBorders>
              <w:top w:val="nil"/>
              <w:left w:val="nil"/>
              <w:bottom w:val="single" w:color="auto" w:sz="4" w:space="0"/>
              <w:right w:val="single" w:color="auto" w:sz="4" w:space="0"/>
            </w:tcBorders>
            <w:shd w:val="clear" w:color="auto" w:fill="auto"/>
            <w:noWrap/>
            <w:vAlign w:val="center"/>
          </w:tcPr>
          <w:p w14:paraId="353D368D">
            <w:pPr>
              <w:keepNext w:val="0"/>
              <w:keepLines w:val="0"/>
              <w:widowControl/>
              <w:suppressLineNumbers w:val="0"/>
              <w:jc w:val="both"/>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十九、住房保障支出</w:t>
            </w:r>
          </w:p>
        </w:tc>
        <w:tc>
          <w:tcPr>
            <w:tcW w:w="1030" w:type="dxa"/>
            <w:gridSpan w:val="4"/>
            <w:tcBorders>
              <w:top w:val="nil"/>
              <w:left w:val="nil"/>
              <w:bottom w:val="single" w:color="auto" w:sz="4" w:space="0"/>
              <w:right w:val="single" w:color="auto" w:sz="4" w:space="0"/>
            </w:tcBorders>
            <w:shd w:val="clear" w:color="auto" w:fill="auto"/>
            <w:noWrap/>
            <w:vAlign w:val="center"/>
          </w:tcPr>
          <w:p w14:paraId="4380F409">
            <w:pPr>
              <w:widowControl/>
              <w:jc w:val="both"/>
              <w:rPr>
                <w:rFonts w:hint="default" w:ascii="宋体" w:hAnsi="宋体" w:eastAsia="宋体" w:cs="宋体"/>
                <w:color w:val="auto"/>
                <w:kern w:val="0"/>
                <w:sz w:val="22"/>
                <w:lang w:val="en-US" w:eastAsia="zh-CN"/>
              </w:rPr>
            </w:pPr>
            <w:r>
              <w:rPr>
                <w:rFonts w:hint="eastAsia" w:ascii="宋体" w:hAnsi="宋体" w:eastAsia="宋体" w:cs="宋体"/>
                <w:color w:val="auto"/>
                <w:kern w:val="0"/>
                <w:sz w:val="22"/>
                <w:lang w:val="en-US" w:eastAsia="zh-CN"/>
              </w:rPr>
              <w:t>29</w:t>
            </w:r>
          </w:p>
        </w:tc>
        <w:tc>
          <w:tcPr>
            <w:tcW w:w="1677" w:type="dxa"/>
            <w:gridSpan w:val="3"/>
            <w:tcBorders>
              <w:top w:val="nil"/>
              <w:left w:val="nil"/>
              <w:bottom w:val="single" w:color="auto" w:sz="4" w:space="0"/>
              <w:right w:val="single" w:color="auto" w:sz="4" w:space="0"/>
            </w:tcBorders>
            <w:shd w:val="clear" w:color="auto" w:fill="auto"/>
            <w:noWrap/>
            <w:vAlign w:val="center"/>
          </w:tcPr>
          <w:p w14:paraId="2A226C37">
            <w:pPr>
              <w:keepNext w:val="0"/>
              <w:keepLines w:val="0"/>
              <w:widowControl/>
              <w:suppressLineNumbers w:val="0"/>
              <w:jc w:val="both"/>
              <w:textAlignment w:val="center"/>
              <w:rPr>
                <w:rFonts w:hint="eastAsia" w:ascii="宋体" w:hAnsi="宋体" w:eastAsia="宋体" w:cs="宋体"/>
                <w:color w:val="auto"/>
                <w:kern w:val="0"/>
                <w:sz w:val="22"/>
              </w:rPr>
            </w:pPr>
            <w:r>
              <w:rPr>
                <w:rFonts w:hint="eastAsia" w:ascii="宋体" w:hAnsi="宋体" w:eastAsia="宋体" w:cs="宋体"/>
                <w:i w:val="0"/>
                <w:iCs w:val="0"/>
                <w:color w:val="000000"/>
                <w:kern w:val="0"/>
                <w:sz w:val="22"/>
                <w:szCs w:val="22"/>
                <w:u w:val="none"/>
                <w:lang w:val="en-US" w:eastAsia="zh-CN" w:bidi="ar"/>
              </w:rPr>
              <w:t>279,342.13</w:t>
            </w:r>
          </w:p>
        </w:tc>
        <w:tc>
          <w:tcPr>
            <w:tcW w:w="1720" w:type="dxa"/>
            <w:gridSpan w:val="3"/>
            <w:tcBorders>
              <w:top w:val="nil"/>
              <w:left w:val="nil"/>
              <w:bottom w:val="single" w:color="auto" w:sz="4" w:space="0"/>
              <w:right w:val="single" w:color="auto" w:sz="4" w:space="0"/>
            </w:tcBorders>
            <w:shd w:val="clear" w:color="auto" w:fill="auto"/>
            <w:noWrap/>
            <w:vAlign w:val="center"/>
          </w:tcPr>
          <w:p w14:paraId="217D89AB">
            <w:pPr>
              <w:keepNext w:val="0"/>
              <w:keepLines w:val="0"/>
              <w:widowControl/>
              <w:suppressLineNumbers w:val="0"/>
              <w:jc w:val="both"/>
              <w:textAlignment w:val="center"/>
              <w:rPr>
                <w:rFonts w:hint="eastAsia" w:ascii="宋体" w:hAnsi="宋体" w:eastAsia="宋体" w:cs="宋体"/>
                <w:color w:val="auto"/>
                <w:kern w:val="0"/>
                <w:sz w:val="22"/>
              </w:rPr>
            </w:pPr>
            <w:r>
              <w:rPr>
                <w:rFonts w:hint="eastAsia" w:ascii="宋体" w:hAnsi="宋体" w:eastAsia="宋体" w:cs="宋体"/>
                <w:i w:val="0"/>
                <w:iCs w:val="0"/>
                <w:color w:val="000000"/>
                <w:kern w:val="0"/>
                <w:sz w:val="22"/>
                <w:szCs w:val="22"/>
                <w:u w:val="none"/>
                <w:lang w:val="en-US" w:eastAsia="zh-CN" w:bidi="ar"/>
              </w:rPr>
              <w:t>279,342.13</w:t>
            </w:r>
          </w:p>
        </w:tc>
        <w:tc>
          <w:tcPr>
            <w:tcW w:w="1160" w:type="dxa"/>
            <w:gridSpan w:val="3"/>
            <w:tcBorders>
              <w:top w:val="nil"/>
              <w:left w:val="nil"/>
              <w:bottom w:val="single" w:color="auto" w:sz="4" w:space="0"/>
              <w:right w:val="single" w:color="auto" w:sz="4" w:space="0"/>
            </w:tcBorders>
            <w:shd w:val="clear" w:color="auto" w:fill="auto"/>
            <w:noWrap/>
            <w:vAlign w:val="center"/>
          </w:tcPr>
          <w:p w14:paraId="5808170E">
            <w:pPr>
              <w:keepNext w:val="0"/>
              <w:keepLines w:val="0"/>
              <w:widowControl/>
              <w:suppressLineNumbers w:val="0"/>
              <w:jc w:val="both"/>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0.00</w:t>
            </w:r>
          </w:p>
        </w:tc>
        <w:tc>
          <w:tcPr>
            <w:tcW w:w="1360" w:type="dxa"/>
            <w:gridSpan w:val="2"/>
            <w:tcBorders>
              <w:top w:val="nil"/>
              <w:left w:val="nil"/>
              <w:bottom w:val="single" w:color="auto" w:sz="4" w:space="0"/>
              <w:right w:val="single" w:color="auto" w:sz="4" w:space="0"/>
            </w:tcBorders>
            <w:shd w:val="clear" w:color="auto" w:fill="auto"/>
            <w:noWrap/>
            <w:vAlign w:val="center"/>
          </w:tcPr>
          <w:p w14:paraId="5BEDB1FD">
            <w:pPr>
              <w:keepNext w:val="0"/>
              <w:keepLines w:val="0"/>
              <w:widowControl/>
              <w:suppressLineNumbers w:val="0"/>
              <w:jc w:val="both"/>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0.00</w:t>
            </w:r>
          </w:p>
        </w:tc>
      </w:tr>
      <w:tr w14:paraId="2CE8F2F2">
        <w:tblPrEx>
          <w:tblCellMar>
            <w:top w:w="0" w:type="dxa"/>
            <w:left w:w="108" w:type="dxa"/>
            <w:bottom w:w="0" w:type="dxa"/>
            <w:right w:w="108" w:type="dxa"/>
          </w:tblCellMar>
        </w:tblPrEx>
        <w:trPr>
          <w:gridAfter w:val="1"/>
          <w:wAfter w:w="119" w:type="dxa"/>
          <w:trHeight w:val="354" w:hRule="atLeast"/>
        </w:trPr>
        <w:tc>
          <w:tcPr>
            <w:tcW w:w="3321" w:type="dxa"/>
            <w:gridSpan w:val="5"/>
            <w:tcBorders>
              <w:top w:val="nil"/>
              <w:left w:val="single" w:color="auto" w:sz="4" w:space="0"/>
              <w:bottom w:val="single" w:color="auto" w:sz="4" w:space="0"/>
              <w:right w:val="single" w:color="auto" w:sz="4" w:space="0"/>
            </w:tcBorders>
            <w:shd w:val="clear" w:color="auto" w:fill="auto"/>
            <w:noWrap/>
            <w:vAlign w:val="center"/>
          </w:tcPr>
          <w:p w14:paraId="321015AA">
            <w:pPr>
              <w:widowControl/>
              <w:jc w:val="both"/>
              <w:rPr>
                <w:rFonts w:ascii="宋体" w:hAnsi="宋体" w:eastAsia="宋体" w:cs="宋体"/>
                <w:color w:val="auto"/>
                <w:kern w:val="0"/>
                <w:sz w:val="22"/>
              </w:rPr>
            </w:pPr>
            <w:r>
              <w:rPr>
                <w:rFonts w:hint="eastAsia" w:ascii="宋体" w:hAnsi="宋体" w:eastAsia="宋体" w:cs="宋体"/>
                <w:color w:val="auto"/>
                <w:kern w:val="0"/>
                <w:sz w:val="22"/>
              </w:rPr>
              <w:t>　</w:t>
            </w:r>
          </w:p>
        </w:tc>
        <w:tc>
          <w:tcPr>
            <w:tcW w:w="565" w:type="dxa"/>
            <w:tcBorders>
              <w:top w:val="nil"/>
              <w:left w:val="nil"/>
              <w:bottom w:val="single" w:color="auto" w:sz="4" w:space="0"/>
              <w:right w:val="single" w:color="auto" w:sz="4" w:space="0"/>
            </w:tcBorders>
            <w:shd w:val="clear" w:color="auto" w:fill="auto"/>
            <w:noWrap/>
            <w:vAlign w:val="center"/>
          </w:tcPr>
          <w:p w14:paraId="22790F5D">
            <w:pPr>
              <w:widowControl/>
              <w:jc w:val="both"/>
              <w:rPr>
                <w:rFonts w:hint="default" w:ascii="宋体" w:hAnsi="宋体" w:eastAsia="宋体" w:cs="宋体"/>
                <w:color w:val="auto"/>
                <w:kern w:val="0"/>
                <w:sz w:val="22"/>
                <w:lang w:val="en-US" w:eastAsia="zh-CN"/>
              </w:rPr>
            </w:pPr>
            <w:r>
              <w:rPr>
                <w:rFonts w:hint="eastAsia" w:ascii="宋体" w:hAnsi="宋体" w:eastAsia="宋体" w:cs="宋体"/>
                <w:color w:val="auto"/>
                <w:kern w:val="0"/>
                <w:sz w:val="22"/>
                <w:lang w:val="en-US" w:eastAsia="zh-CN"/>
              </w:rPr>
              <w:t>12</w:t>
            </w:r>
          </w:p>
        </w:tc>
        <w:tc>
          <w:tcPr>
            <w:tcW w:w="1928" w:type="dxa"/>
            <w:gridSpan w:val="3"/>
            <w:tcBorders>
              <w:top w:val="nil"/>
              <w:left w:val="nil"/>
              <w:bottom w:val="single" w:color="auto" w:sz="4" w:space="0"/>
              <w:right w:val="single" w:color="auto" w:sz="4" w:space="0"/>
            </w:tcBorders>
            <w:shd w:val="clear" w:color="auto" w:fill="auto"/>
            <w:noWrap/>
            <w:vAlign w:val="center"/>
          </w:tcPr>
          <w:p w14:paraId="573A1FB8">
            <w:pPr>
              <w:widowControl/>
              <w:jc w:val="both"/>
              <w:rPr>
                <w:rFonts w:ascii="宋体" w:hAnsi="宋体" w:eastAsia="宋体" w:cs="宋体"/>
                <w:color w:val="auto"/>
                <w:kern w:val="0"/>
                <w:sz w:val="22"/>
              </w:rPr>
            </w:pPr>
            <w:r>
              <w:rPr>
                <w:rFonts w:hint="eastAsia" w:ascii="宋体" w:hAnsi="宋体" w:eastAsia="宋体" w:cs="宋体"/>
                <w:color w:val="auto"/>
                <w:kern w:val="0"/>
                <w:sz w:val="22"/>
              </w:rPr>
              <w:t>　</w:t>
            </w:r>
          </w:p>
        </w:tc>
        <w:tc>
          <w:tcPr>
            <w:tcW w:w="2760" w:type="dxa"/>
            <w:gridSpan w:val="4"/>
            <w:tcBorders>
              <w:top w:val="nil"/>
              <w:left w:val="nil"/>
              <w:bottom w:val="single" w:color="auto" w:sz="4" w:space="0"/>
              <w:right w:val="single" w:color="auto" w:sz="4" w:space="0"/>
            </w:tcBorders>
            <w:shd w:val="clear" w:color="auto" w:fill="auto"/>
            <w:noWrap/>
            <w:vAlign w:val="center"/>
          </w:tcPr>
          <w:p w14:paraId="4F4BF965">
            <w:pPr>
              <w:widowControl/>
              <w:jc w:val="both"/>
              <w:rPr>
                <w:rFonts w:ascii="宋体" w:hAnsi="宋体" w:eastAsia="宋体" w:cs="宋体"/>
                <w:color w:val="auto"/>
                <w:kern w:val="0"/>
                <w:sz w:val="22"/>
              </w:rPr>
            </w:pPr>
            <w:r>
              <w:rPr>
                <w:rFonts w:hint="eastAsia" w:ascii="宋体" w:hAnsi="宋体" w:eastAsia="宋体" w:cs="宋体"/>
                <w:color w:val="auto"/>
                <w:kern w:val="0"/>
                <w:sz w:val="22"/>
              </w:rPr>
              <w:t>　</w:t>
            </w:r>
          </w:p>
        </w:tc>
        <w:tc>
          <w:tcPr>
            <w:tcW w:w="1030" w:type="dxa"/>
            <w:gridSpan w:val="4"/>
            <w:tcBorders>
              <w:top w:val="nil"/>
              <w:left w:val="nil"/>
              <w:bottom w:val="single" w:color="auto" w:sz="4" w:space="0"/>
              <w:right w:val="single" w:color="auto" w:sz="4" w:space="0"/>
            </w:tcBorders>
            <w:shd w:val="clear" w:color="auto" w:fill="auto"/>
            <w:noWrap/>
            <w:vAlign w:val="center"/>
          </w:tcPr>
          <w:p w14:paraId="571FB3F5">
            <w:pPr>
              <w:widowControl/>
              <w:jc w:val="both"/>
              <w:rPr>
                <w:rFonts w:hint="default" w:ascii="宋体" w:hAnsi="宋体" w:eastAsia="宋体" w:cs="宋体"/>
                <w:color w:val="auto"/>
                <w:kern w:val="0"/>
                <w:sz w:val="22"/>
                <w:lang w:val="en-US" w:eastAsia="zh-CN"/>
              </w:rPr>
            </w:pPr>
            <w:r>
              <w:rPr>
                <w:rFonts w:hint="eastAsia" w:ascii="宋体" w:hAnsi="宋体" w:eastAsia="宋体" w:cs="宋体"/>
                <w:color w:val="auto"/>
                <w:kern w:val="0"/>
                <w:sz w:val="22"/>
                <w:lang w:val="en-US" w:eastAsia="zh-CN"/>
              </w:rPr>
              <w:t>30</w:t>
            </w:r>
          </w:p>
        </w:tc>
        <w:tc>
          <w:tcPr>
            <w:tcW w:w="1677" w:type="dxa"/>
            <w:gridSpan w:val="3"/>
            <w:tcBorders>
              <w:top w:val="nil"/>
              <w:left w:val="nil"/>
              <w:bottom w:val="single" w:color="auto" w:sz="4" w:space="0"/>
              <w:right w:val="single" w:color="auto" w:sz="4" w:space="0"/>
            </w:tcBorders>
            <w:shd w:val="clear" w:color="auto" w:fill="auto"/>
            <w:noWrap/>
            <w:vAlign w:val="center"/>
          </w:tcPr>
          <w:p w14:paraId="0D892510">
            <w:pPr>
              <w:widowControl/>
              <w:jc w:val="both"/>
              <w:rPr>
                <w:rFonts w:ascii="宋体" w:hAnsi="宋体" w:eastAsia="宋体" w:cs="宋体"/>
                <w:color w:val="auto"/>
                <w:kern w:val="0"/>
                <w:sz w:val="22"/>
              </w:rPr>
            </w:pPr>
            <w:r>
              <w:rPr>
                <w:rFonts w:hint="eastAsia" w:ascii="宋体" w:hAnsi="宋体" w:eastAsia="宋体" w:cs="宋体"/>
                <w:color w:val="auto"/>
                <w:kern w:val="0"/>
                <w:sz w:val="22"/>
              </w:rPr>
              <w:t>　</w:t>
            </w:r>
          </w:p>
        </w:tc>
        <w:tc>
          <w:tcPr>
            <w:tcW w:w="1720" w:type="dxa"/>
            <w:gridSpan w:val="3"/>
            <w:tcBorders>
              <w:top w:val="nil"/>
              <w:left w:val="nil"/>
              <w:bottom w:val="single" w:color="auto" w:sz="4" w:space="0"/>
              <w:right w:val="single" w:color="auto" w:sz="4" w:space="0"/>
            </w:tcBorders>
            <w:shd w:val="clear" w:color="auto" w:fill="auto"/>
            <w:noWrap/>
            <w:vAlign w:val="center"/>
          </w:tcPr>
          <w:p w14:paraId="1355D475">
            <w:pPr>
              <w:widowControl/>
              <w:jc w:val="both"/>
              <w:rPr>
                <w:rFonts w:ascii="宋体" w:hAnsi="宋体" w:eastAsia="宋体" w:cs="宋体"/>
                <w:color w:val="auto"/>
                <w:kern w:val="0"/>
                <w:sz w:val="22"/>
              </w:rPr>
            </w:pPr>
            <w:r>
              <w:rPr>
                <w:rFonts w:hint="eastAsia" w:ascii="宋体" w:hAnsi="宋体" w:eastAsia="宋体" w:cs="宋体"/>
                <w:color w:val="auto"/>
                <w:kern w:val="0"/>
                <w:sz w:val="22"/>
              </w:rPr>
              <w:t>　</w:t>
            </w:r>
          </w:p>
        </w:tc>
        <w:tc>
          <w:tcPr>
            <w:tcW w:w="1160" w:type="dxa"/>
            <w:gridSpan w:val="3"/>
            <w:tcBorders>
              <w:top w:val="nil"/>
              <w:left w:val="nil"/>
              <w:bottom w:val="single" w:color="auto" w:sz="4" w:space="0"/>
              <w:right w:val="single" w:color="auto" w:sz="4" w:space="0"/>
            </w:tcBorders>
            <w:shd w:val="clear" w:color="auto" w:fill="auto"/>
            <w:noWrap/>
            <w:vAlign w:val="center"/>
          </w:tcPr>
          <w:p w14:paraId="7F374B9B">
            <w:pPr>
              <w:keepNext w:val="0"/>
              <w:keepLines w:val="0"/>
              <w:widowControl/>
              <w:suppressLineNumbers w:val="0"/>
              <w:jc w:val="both"/>
              <w:textAlignment w:val="center"/>
              <w:rPr>
                <w:rFonts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0.00</w:t>
            </w:r>
          </w:p>
        </w:tc>
        <w:tc>
          <w:tcPr>
            <w:tcW w:w="1360" w:type="dxa"/>
            <w:gridSpan w:val="2"/>
            <w:tcBorders>
              <w:top w:val="nil"/>
              <w:left w:val="nil"/>
              <w:bottom w:val="single" w:color="auto" w:sz="4" w:space="0"/>
              <w:right w:val="single" w:color="auto" w:sz="4" w:space="0"/>
            </w:tcBorders>
            <w:shd w:val="clear" w:color="auto" w:fill="auto"/>
            <w:noWrap/>
            <w:vAlign w:val="center"/>
          </w:tcPr>
          <w:p w14:paraId="741CD676">
            <w:pPr>
              <w:keepNext w:val="0"/>
              <w:keepLines w:val="0"/>
              <w:widowControl/>
              <w:suppressLineNumbers w:val="0"/>
              <w:jc w:val="both"/>
              <w:textAlignment w:val="center"/>
              <w:rPr>
                <w:rFonts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0.00</w:t>
            </w:r>
          </w:p>
        </w:tc>
      </w:tr>
      <w:tr w14:paraId="2B7D1D3E">
        <w:tblPrEx>
          <w:tblCellMar>
            <w:top w:w="0" w:type="dxa"/>
            <w:left w:w="108" w:type="dxa"/>
            <w:bottom w:w="0" w:type="dxa"/>
            <w:right w:w="108" w:type="dxa"/>
          </w:tblCellMar>
        </w:tblPrEx>
        <w:trPr>
          <w:gridAfter w:val="1"/>
          <w:wAfter w:w="119" w:type="dxa"/>
          <w:trHeight w:val="354" w:hRule="atLeast"/>
        </w:trPr>
        <w:tc>
          <w:tcPr>
            <w:tcW w:w="3321" w:type="dxa"/>
            <w:gridSpan w:val="5"/>
            <w:tcBorders>
              <w:top w:val="nil"/>
              <w:left w:val="single" w:color="auto" w:sz="4" w:space="0"/>
              <w:bottom w:val="single" w:color="auto" w:sz="4" w:space="0"/>
              <w:right w:val="single" w:color="auto" w:sz="4" w:space="0"/>
            </w:tcBorders>
            <w:shd w:val="clear" w:color="auto" w:fill="auto"/>
            <w:noWrap/>
            <w:vAlign w:val="center"/>
          </w:tcPr>
          <w:p w14:paraId="108D592C">
            <w:pPr>
              <w:widowControl/>
              <w:jc w:val="both"/>
              <w:rPr>
                <w:rFonts w:ascii="宋体" w:hAnsi="宋体" w:eastAsia="宋体" w:cs="宋体"/>
                <w:b/>
                <w:bCs/>
                <w:color w:val="auto"/>
                <w:kern w:val="0"/>
                <w:sz w:val="22"/>
              </w:rPr>
            </w:pPr>
            <w:r>
              <w:rPr>
                <w:rFonts w:hint="eastAsia" w:ascii="宋体" w:hAnsi="宋体" w:eastAsia="宋体" w:cs="宋体"/>
                <w:b/>
                <w:bCs/>
                <w:color w:val="auto"/>
                <w:kern w:val="0"/>
                <w:sz w:val="22"/>
              </w:rPr>
              <w:t>本年收入合计</w:t>
            </w:r>
          </w:p>
        </w:tc>
        <w:tc>
          <w:tcPr>
            <w:tcW w:w="565" w:type="dxa"/>
            <w:tcBorders>
              <w:top w:val="nil"/>
              <w:left w:val="nil"/>
              <w:bottom w:val="single" w:color="auto" w:sz="4" w:space="0"/>
              <w:right w:val="single" w:color="auto" w:sz="4" w:space="0"/>
            </w:tcBorders>
            <w:shd w:val="clear" w:color="auto" w:fill="auto"/>
            <w:noWrap/>
            <w:vAlign w:val="center"/>
          </w:tcPr>
          <w:p w14:paraId="31E5251E">
            <w:pPr>
              <w:widowControl/>
              <w:jc w:val="both"/>
              <w:rPr>
                <w:rFonts w:ascii="宋体" w:hAnsi="宋体" w:eastAsia="宋体" w:cs="宋体"/>
                <w:color w:val="auto"/>
                <w:kern w:val="0"/>
                <w:sz w:val="22"/>
              </w:rPr>
            </w:pPr>
            <w:r>
              <w:rPr>
                <w:rFonts w:hint="eastAsia" w:ascii="宋体" w:hAnsi="宋体" w:eastAsia="宋体" w:cs="宋体"/>
                <w:color w:val="auto"/>
                <w:kern w:val="0"/>
                <w:sz w:val="22"/>
                <w:lang w:val="en-US" w:eastAsia="zh-CN"/>
              </w:rPr>
              <w:t>13</w:t>
            </w:r>
          </w:p>
        </w:tc>
        <w:tc>
          <w:tcPr>
            <w:tcW w:w="1928" w:type="dxa"/>
            <w:gridSpan w:val="3"/>
            <w:tcBorders>
              <w:top w:val="nil"/>
              <w:left w:val="nil"/>
              <w:bottom w:val="single" w:color="auto" w:sz="4" w:space="0"/>
              <w:right w:val="single" w:color="auto" w:sz="4" w:space="0"/>
            </w:tcBorders>
            <w:shd w:val="clear" w:color="auto" w:fill="FFFFFF"/>
            <w:noWrap/>
            <w:vAlign w:val="center"/>
          </w:tcPr>
          <w:p w14:paraId="5FD0DF51">
            <w:pPr>
              <w:keepNext w:val="0"/>
              <w:keepLines w:val="0"/>
              <w:widowControl/>
              <w:suppressLineNumbers w:val="0"/>
              <w:jc w:val="both"/>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35,609,783.88</w:t>
            </w:r>
          </w:p>
        </w:tc>
        <w:tc>
          <w:tcPr>
            <w:tcW w:w="2760" w:type="dxa"/>
            <w:gridSpan w:val="4"/>
            <w:tcBorders>
              <w:top w:val="nil"/>
              <w:left w:val="nil"/>
              <w:bottom w:val="single" w:color="auto" w:sz="4" w:space="0"/>
              <w:right w:val="single" w:color="auto" w:sz="4" w:space="0"/>
            </w:tcBorders>
            <w:shd w:val="clear" w:color="auto" w:fill="auto"/>
            <w:noWrap/>
            <w:vAlign w:val="center"/>
          </w:tcPr>
          <w:p w14:paraId="2CB7F040">
            <w:pPr>
              <w:widowControl/>
              <w:jc w:val="both"/>
              <w:rPr>
                <w:rFonts w:ascii="宋体" w:hAnsi="宋体" w:eastAsia="宋体" w:cs="宋体"/>
                <w:b/>
                <w:bCs/>
                <w:color w:val="auto"/>
                <w:kern w:val="0"/>
                <w:sz w:val="22"/>
              </w:rPr>
            </w:pPr>
            <w:r>
              <w:rPr>
                <w:rFonts w:hint="eastAsia" w:ascii="宋体" w:hAnsi="宋体" w:eastAsia="宋体" w:cs="宋体"/>
                <w:b/>
                <w:bCs/>
                <w:color w:val="auto"/>
                <w:kern w:val="0"/>
                <w:sz w:val="22"/>
              </w:rPr>
              <w:t>本年支出合计</w:t>
            </w:r>
          </w:p>
        </w:tc>
        <w:tc>
          <w:tcPr>
            <w:tcW w:w="1030" w:type="dxa"/>
            <w:gridSpan w:val="4"/>
            <w:tcBorders>
              <w:top w:val="nil"/>
              <w:left w:val="nil"/>
              <w:bottom w:val="single" w:color="auto" w:sz="4" w:space="0"/>
              <w:right w:val="single" w:color="auto" w:sz="4" w:space="0"/>
            </w:tcBorders>
            <w:shd w:val="clear" w:color="auto" w:fill="auto"/>
            <w:noWrap/>
            <w:vAlign w:val="center"/>
          </w:tcPr>
          <w:p w14:paraId="4848F60B">
            <w:pPr>
              <w:widowControl/>
              <w:jc w:val="both"/>
              <w:rPr>
                <w:rFonts w:hint="default" w:ascii="宋体" w:hAnsi="宋体" w:eastAsia="宋体" w:cs="宋体"/>
                <w:color w:val="auto"/>
                <w:kern w:val="0"/>
                <w:sz w:val="22"/>
                <w:lang w:val="en-US" w:eastAsia="zh-CN"/>
              </w:rPr>
            </w:pPr>
            <w:r>
              <w:rPr>
                <w:rFonts w:hint="eastAsia" w:ascii="宋体" w:hAnsi="宋体" w:eastAsia="宋体" w:cs="宋体"/>
                <w:color w:val="auto"/>
                <w:kern w:val="0"/>
                <w:sz w:val="22"/>
                <w:lang w:val="en-US" w:eastAsia="zh-CN"/>
              </w:rPr>
              <w:t>31</w:t>
            </w:r>
          </w:p>
        </w:tc>
        <w:tc>
          <w:tcPr>
            <w:tcW w:w="1677" w:type="dxa"/>
            <w:gridSpan w:val="3"/>
            <w:tcBorders>
              <w:top w:val="nil"/>
              <w:left w:val="nil"/>
              <w:bottom w:val="single" w:color="auto" w:sz="4" w:space="0"/>
              <w:right w:val="single" w:color="auto" w:sz="4" w:space="0"/>
            </w:tcBorders>
            <w:shd w:val="clear" w:color="auto" w:fill="auto"/>
            <w:noWrap/>
            <w:vAlign w:val="center"/>
          </w:tcPr>
          <w:p w14:paraId="5005CD0A">
            <w:pPr>
              <w:keepNext w:val="0"/>
              <w:keepLines w:val="0"/>
              <w:widowControl/>
              <w:suppressLineNumbers w:val="0"/>
              <w:jc w:val="both"/>
              <w:textAlignment w:val="center"/>
              <w:rPr>
                <w:rFonts w:ascii="宋体" w:hAnsi="宋体" w:eastAsia="宋体" w:cs="宋体"/>
                <w:color w:val="auto"/>
                <w:kern w:val="0"/>
                <w:sz w:val="22"/>
              </w:rPr>
            </w:pPr>
            <w:r>
              <w:rPr>
                <w:rFonts w:hint="eastAsia" w:ascii="宋体" w:hAnsi="宋体" w:eastAsia="宋体" w:cs="宋体"/>
                <w:i w:val="0"/>
                <w:iCs w:val="0"/>
                <w:color w:val="000000"/>
                <w:kern w:val="0"/>
                <w:sz w:val="22"/>
                <w:szCs w:val="22"/>
                <w:u w:val="none"/>
                <w:lang w:val="en-US" w:eastAsia="zh-CN" w:bidi="ar"/>
              </w:rPr>
              <w:t>35,609,783.88</w:t>
            </w:r>
          </w:p>
        </w:tc>
        <w:tc>
          <w:tcPr>
            <w:tcW w:w="1720" w:type="dxa"/>
            <w:gridSpan w:val="3"/>
            <w:tcBorders>
              <w:top w:val="nil"/>
              <w:left w:val="nil"/>
              <w:bottom w:val="single" w:color="auto" w:sz="4" w:space="0"/>
              <w:right w:val="single" w:color="auto" w:sz="4" w:space="0"/>
            </w:tcBorders>
            <w:shd w:val="clear" w:color="auto" w:fill="auto"/>
            <w:noWrap/>
            <w:vAlign w:val="center"/>
          </w:tcPr>
          <w:p w14:paraId="1747B960">
            <w:pPr>
              <w:keepNext w:val="0"/>
              <w:keepLines w:val="0"/>
              <w:widowControl/>
              <w:suppressLineNumbers w:val="0"/>
              <w:jc w:val="both"/>
              <w:textAlignment w:val="center"/>
              <w:rPr>
                <w:rFonts w:ascii="宋体" w:hAnsi="宋体" w:eastAsia="宋体" w:cs="宋体"/>
                <w:color w:val="auto"/>
                <w:kern w:val="0"/>
                <w:sz w:val="22"/>
              </w:rPr>
            </w:pPr>
            <w:r>
              <w:rPr>
                <w:rFonts w:hint="eastAsia" w:ascii="宋体" w:hAnsi="宋体" w:eastAsia="宋体" w:cs="宋体"/>
                <w:i w:val="0"/>
                <w:iCs w:val="0"/>
                <w:color w:val="000000"/>
                <w:kern w:val="0"/>
                <w:sz w:val="22"/>
                <w:szCs w:val="22"/>
                <w:u w:val="none"/>
                <w:lang w:val="en-US" w:eastAsia="zh-CN" w:bidi="ar"/>
              </w:rPr>
              <w:t>35,609,783.88</w:t>
            </w:r>
          </w:p>
        </w:tc>
        <w:tc>
          <w:tcPr>
            <w:tcW w:w="1160" w:type="dxa"/>
            <w:gridSpan w:val="3"/>
            <w:tcBorders>
              <w:top w:val="nil"/>
              <w:left w:val="nil"/>
              <w:bottom w:val="single" w:color="auto" w:sz="4" w:space="0"/>
              <w:right w:val="single" w:color="auto" w:sz="4" w:space="0"/>
            </w:tcBorders>
            <w:shd w:val="clear" w:color="auto" w:fill="auto"/>
            <w:noWrap/>
            <w:vAlign w:val="center"/>
          </w:tcPr>
          <w:p w14:paraId="225D778C">
            <w:pPr>
              <w:keepNext w:val="0"/>
              <w:keepLines w:val="0"/>
              <w:widowControl/>
              <w:suppressLineNumbers w:val="0"/>
              <w:jc w:val="both"/>
              <w:textAlignment w:val="center"/>
              <w:rPr>
                <w:rFonts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0.00</w:t>
            </w:r>
          </w:p>
        </w:tc>
        <w:tc>
          <w:tcPr>
            <w:tcW w:w="1360" w:type="dxa"/>
            <w:gridSpan w:val="2"/>
            <w:tcBorders>
              <w:top w:val="nil"/>
              <w:left w:val="nil"/>
              <w:bottom w:val="single" w:color="auto" w:sz="4" w:space="0"/>
              <w:right w:val="single" w:color="auto" w:sz="4" w:space="0"/>
            </w:tcBorders>
            <w:shd w:val="clear" w:color="auto" w:fill="auto"/>
            <w:noWrap/>
            <w:vAlign w:val="center"/>
          </w:tcPr>
          <w:p w14:paraId="44F87F5B">
            <w:pPr>
              <w:keepNext w:val="0"/>
              <w:keepLines w:val="0"/>
              <w:widowControl/>
              <w:suppressLineNumbers w:val="0"/>
              <w:jc w:val="both"/>
              <w:textAlignment w:val="center"/>
              <w:rPr>
                <w:rFonts w:ascii="宋体" w:hAnsi="宋体" w:eastAsia="宋体" w:cs="宋体"/>
                <w:b/>
                <w:bCs/>
                <w:color w:val="auto"/>
                <w:kern w:val="0"/>
                <w:sz w:val="22"/>
              </w:rPr>
            </w:pPr>
            <w:r>
              <w:rPr>
                <w:rFonts w:hint="eastAsia" w:ascii="宋体" w:hAnsi="宋体" w:eastAsia="宋体" w:cs="宋体"/>
                <w:i w:val="0"/>
                <w:iCs w:val="0"/>
                <w:color w:val="auto"/>
                <w:kern w:val="0"/>
                <w:sz w:val="22"/>
                <w:szCs w:val="22"/>
                <w:u w:val="none"/>
                <w:lang w:val="en-US" w:eastAsia="zh-CN" w:bidi="ar"/>
              </w:rPr>
              <w:t>0.00</w:t>
            </w:r>
          </w:p>
        </w:tc>
      </w:tr>
      <w:tr w14:paraId="442DB28C">
        <w:tblPrEx>
          <w:tblCellMar>
            <w:top w:w="0" w:type="dxa"/>
            <w:left w:w="108" w:type="dxa"/>
            <w:bottom w:w="0" w:type="dxa"/>
            <w:right w:w="108" w:type="dxa"/>
          </w:tblCellMar>
        </w:tblPrEx>
        <w:trPr>
          <w:gridAfter w:val="1"/>
          <w:wAfter w:w="119" w:type="dxa"/>
          <w:trHeight w:val="354" w:hRule="atLeast"/>
        </w:trPr>
        <w:tc>
          <w:tcPr>
            <w:tcW w:w="3321" w:type="dxa"/>
            <w:gridSpan w:val="5"/>
            <w:tcBorders>
              <w:top w:val="nil"/>
              <w:left w:val="single" w:color="auto" w:sz="4" w:space="0"/>
              <w:bottom w:val="single" w:color="auto" w:sz="4" w:space="0"/>
              <w:right w:val="single" w:color="auto" w:sz="4" w:space="0"/>
            </w:tcBorders>
            <w:shd w:val="clear" w:color="auto" w:fill="auto"/>
            <w:noWrap/>
            <w:vAlign w:val="center"/>
          </w:tcPr>
          <w:p w14:paraId="799893FB">
            <w:pPr>
              <w:widowControl/>
              <w:jc w:val="both"/>
              <w:rPr>
                <w:rFonts w:ascii="宋体" w:hAnsi="宋体" w:eastAsia="宋体" w:cs="宋体"/>
                <w:color w:val="auto"/>
                <w:kern w:val="0"/>
                <w:sz w:val="22"/>
              </w:rPr>
            </w:pPr>
            <w:r>
              <w:rPr>
                <w:rFonts w:hint="eastAsia" w:ascii="宋体" w:hAnsi="宋体" w:eastAsia="宋体" w:cs="宋体"/>
                <w:color w:val="auto"/>
                <w:kern w:val="0"/>
                <w:sz w:val="22"/>
              </w:rPr>
              <w:t>年初财政拨款结转和结余</w:t>
            </w:r>
          </w:p>
        </w:tc>
        <w:tc>
          <w:tcPr>
            <w:tcW w:w="565" w:type="dxa"/>
            <w:tcBorders>
              <w:top w:val="nil"/>
              <w:left w:val="nil"/>
              <w:bottom w:val="single" w:color="auto" w:sz="4" w:space="0"/>
              <w:right w:val="single" w:color="auto" w:sz="4" w:space="0"/>
            </w:tcBorders>
            <w:shd w:val="clear" w:color="auto" w:fill="auto"/>
            <w:noWrap/>
            <w:vAlign w:val="center"/>
          </w:tcPr>
          <w:p w14:paraId="3C5F978A">
            <w:pPr>
              <w:widowControl/>
              <w:jc w:val="both"/>
              <w:rPr>
                <w:rFonts w:hint="eastAsia" w:ascii="宋体" w:hAnsi="宋体" w:eastAsia="宋体" w:cs="宋体"/>
                <w:color w:val="auto"/>
                <w:kern w:val="0"/>
                <w:sz w:val="22"/>
                <w:lang w:eastAsia="zh-CN"/>
              </w:rPr>
            </w:pPr>
            <w:r>
              <w:rPr>
                <w:rFonts w:hint="eastAsia" w:ascii="宋体" w:hAnsi="宋体" w:eastAsia="宋体" w:cs="宋体"/>
                <w:color w:val="auto"/>
                <w:kern w:val="0"/>
                <w:sz w:val="22"/>
              </w:rPr>
              <w:t>1</w:t>
            </w:r>
            <w:r>
              <w:rPr>
                <w:rFonts w:hint="eastAsia" w:ascii="宋体" w:hAnsi="宋体" w:eastAsia="宋体" w:cs="宋体"/>
                <w:color w:val="auto"/>
                <w:kern w:val="0"/>
                <w:sz w:val="22"/>
                <w:lang w:val="en-US" w:eastAsia="zh-CN"/>
              </w:rPr>
              <w:t>4</w:t>
            </w:r>
          </w:p>
        </w:tc>
        <w:tc>
          <w:tcPr>
            <w:tcW w:w="1928" w:type="dxa"/>
            <w:gridSpan w:val="3"/>
            <w:tcBorders>
              <w:top w:val="nil"/>
              <w:left w:val="nil"/>
              <w:bottom w:val="single" w:color="auto" w:sz="4" w:space="0"/>
              <w:right w:val="single" w:color="auto" w:sz="4" w:space="0"/>
            </w:tcBorders>
            <w:shd w:val="clear" w:color="auto" w:fill="auto"/>
            <w:noWrap/>
            <w:vAlign w:val="center"/>
          </w:tcPr>
          <w:p w14:paraId="19D9F42F">
            <w:pPr>
              <w:keepNext w:val="0"/>
              <w:keepLines w:val="0"/>
              <w:widowControl/>
              <w:suppressLineNumbers w:val="0"/>
              <w:jc w:val="both"/>
              <w:textAlignment w:val="center"/>
              <w:rPr>
                <w:rFonts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0.00</w:t>
            </w:r>
          </w:p>
        </w:tc>
        <w:tc>
          <w:tcPr>
            <w:tcW w:w="2760" w:type="dxa"/>
            <w:gridSpan w:val="4"/>
            <w:tcBorders>
              <w:top w:val="nil"/>
              <w:left w:val="nil"/>
              <w:bottom w:val="single" w:color="auto" w:sz="4" w:space="0"/>
              <w:right w:val="single" w:color="auto" w:sz="4" w:space="0"/>
            </w:tcBorders>
            <w:shd w:val="clear" w:color="auto" w:fill="auto"/>
            <w:noWrap/>
            <w:vAlign w:val="center"/>
          </w:tcPr>
          <w:p w14:paraId="1AE75228">
            <w:pPr>
              <w:widowControl/>
              <w:jc w:val="both"/>
              <w:rPr>
                <w:rFonts w:ascii="宋体" w:hAnsi="宋体" w:eastAsia="宋体" w:cs="宋体"/>
                <w:color w:val="auto"/>
                <w:kern w:val="0"/>
                <w:sz w:val="22"/>
              </w:rPr>
            </w:pPr>
            <w:r>
              <w:rPr>
                <w:rFonts w:hint="eastAsia" w:ascii="宋体" w:hAnsi="宋体" w:eastAsia="宋体" w:cs="宋体"/>
                <w:color w:val="auto"/>
                <w:kern w:val="0"/>
                <w:sz w:val="22"/>
              </w:rPr>
              <w:t>年末财政拨款结转和结余</w:t>
            </w:r>
          </w:p>
        </w:tc>
        <w:tc>
          <w:tcPr>
            <w:tcW w:w="1030" w:type="dxa"/>
            <w:gridSpan w:val="4"/>
            <w:tcBorders>
              <w:top w:val="nil"/>
              <w:left w:val="nil"/>
              <w:bottom w:val="single" w:color="auto" w:sz="4" w:space="0"/>
              <w:right w:val="single" w:color="auto" w:sz="4" w:space="0"/>
            </w:tcBorders>
            <w:shd w:val="clear" w:color="auto" w:fill="auto"/>
            <w:noWrap/>
            <w:vAlign w:val="center"/>
          </w:tcPr>
          <w:p w14:paraId="60C2D7C7">
            <w:pPr>
              <w:widowControl/>
              <w:jc w:val="both"/>
              <w:rPr>
                <w:rFonts w:hint="default" w:ascii="宋体" w:hAnsi="宋体" w:eastAsia="宋体" w:cs="宋体"/>
                <w:color w:val="auto"/>
                <w:kern w:val="0"/>
                <w:sz w:val="22"/>
                <w:lang w:val="en-US" w:eastAsia="zh-CN"/>
              </w:rPr>
            </w:pPr>
            <w:r>
              <w:rPr>
                <w:rFonts w:hint="eastAsia" w:ascii="宋体" w:hAnsi="宋体" w:eastAsia="宋体" w:cs="宋体"/>
                <w:color w:val="auto"/>
                <w:kern w:val="0"/>
                <w:sz w:val="22"/>
                <w:lang w:val="en-US" w:eastAsia="zh-CN"/>
              </w:rPr>
              <w:t>32</w:t>
            </w:r>
          </w:p>
        </w:tc>
        <w:tc>
          <w:tcPr>
            <w:tcW w:w="1677" w:type="dxa"/>
            <w:gridSpan w:val="3"/>
            <w:tcBorders>
              <w:top w:val="nil"/>
              <w:left w:val="nil"/>
              <w:bottom w:val="single" w:color="auto" w:sz="4" w:space="0"/>
              <w:right w:val="single" w:color="auto" w:sz="4" w:space="0"/>
            </w:tcBorders>
            <w:shd w:val="clear" w:color="auto" w:fill="auto"/>
            <w:noWrap/>
            <w:vAlign w:val="center"/>
          </w:tcPr>
          <w:p w14:paraId="1DCA2A95">
            <w:pPr>
              <w:keepNext w:val="0"/>
              <w:keepLines w:val="0"/>
              <w:widowControl/>
              <w:suppressLineNumbers w:val="0"/>
              <w:jc w:val="both"/>
              <w:textAlignment w:val="center"/>
              <w:rPr>
                <w:rFonts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0.00</w:t>
            </w:r>
          </w:p>
        </w:tc>
        <w:tc>
          <w:tcPr>
            <w:tcW w:w="1720" w:type="dxa"/>
            <w:gridSpan w:val="3"/>
            <w:tcBorders>
              <w:top w:val="nil"/>
              <w:left w:val="nil"/>
              <w:bottom w:val="single" w:color="auto" w:sz="4" w:space="0"/>
              <w:right w:val="single" w:color="auto" w:sz="4" w:space="0"/>
            </w:tcBorders>
            <w:shd w:val="clear" w:color="auto" w:fill="auto"/>
            <w:noWrap/>
            <w:vAlign w:val="center"/>
          </w:tcPr>
          <w:p w14:paraId="1F54C504">
            <w:pPr>
              <w:keepNext w:val="0"/>
              <w:keepLines w:val="0"/>
              <w:widowControl/>
              <w:suppressLineNumbers w:val="0"/>
              <w:jc w:val="both"/>
              <w:textAlignment w:val="center"/>
              <w:rPr>
                <w:rFonts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0.00</w:t>
            </w:r>
          </w:p>
        </w:tc>
        <w:tc>
          <w:tcPr>
            <w:tcW w:w="1160" w:type="dxa"/>
            <w:gridSpan w:val="3"/>
            <w:tcBorders>
              <w:top w:val="nil"/>
              <w:left w:val="nil"/>
              <w:bottom w:val="single" w:color="auto" w:sz="4" w:space="0"/>
              <w:right w:val="single" w:color="auto" w:sz="4" w:space="0"/>
            </w:tcBorders>
            <w:shd w:val="clear" w:color="auto" w:fill="auto"/>
            <w:noWrap/>
            <w:vAlign w:val="center"/>
          </w:tcPr>
          <w:p w14:paraId="3B09145E">
            <w:pPr>
              <w:keepNext w:val="0"/>
              <w:keepLines w:val="0"/>
              <w:widowControl/>
              <w:suppressLineNumbers w:val="0"/>
              <w:jc w:val="both"/>
              <w:textAlignment w:val="center"/>
              <w:rPr>
                <w:rFonts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0.00</w:t>
            </w:r>
          </w:p>
        </w:tc>
        <w:tc>
          <w:tcPr>
            <w:tcW w:w="1360" w:type="dxa"/>
            <w:gridSpan w:val="2"/>
            <w:tcBorders>
              <w:top w:val="nil"/>
              <w:left w:val="nil"/>
              <w:bottom w:val="single" w:color="auto" w:sz="4" w:space="0"/>
              <w:right w:val="single" w:color="auto" w:sz="4" w:space="0"/>
            </w:tcBorders>
            <w:shd w:val="clear" w:color="auto" w:fill="auto"/>
            <w:noWrap/>
            <w:vAlign w:val="center"/>
          </w:tcPr>
          <w:p w14:paraId="14D905FB">
            <w:pPr>
              <w:keepNext w:val="0"/>
              <w:keepLines w:val="0"/>
              <w:widowControl/>
              <w:suppressLineNumbers w:val="0"/>
              <w:jc w:val="both"/>
              <w:textAlignment w:val="center"/>
              <w:rPr>
                <w:rFonts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0.00</w:t>
            </w:r>
          </w:p>
        </w:tc>
      </w:tr>
      <w:tr w14:paraId="7594D737">
        <w:tblPrEx>
          <w:tblCellMar>
            <w:top w:w="0" w:type="dxa"/>
            <w:left w:w="108" w:type="dxa"/>
            <w:bottom w:w="0" w:type="dxa"/>
            <w:right w:w="108" w:type="dxa"/>
          </w:tblCellMar>
        </w:tblPrEx>
        <w:trPr>
          <w:gridAfter w:val="1"/>
          <w:wAfter w:w="119" w:type="dxa"/>
          <w:trHeight w:val="354" w:hRule="atLeast"/>
        </w:trPr>
        <w:tc>
          <w:tcPr>
            <w:tcW w:w="3321" w:type="dxa"/>
            <w:gridSpan w:val="5"/>
            <w:tcBorders>
              <w:top w:val="nil"/>
              <w:left w:val="single" w:color="auto" w:sz="4" w:space="0"/>
              <w:bottom w:val="single" w:color="auto" w:sz="4" w:space="0"/>
              <w:right w:val="single" w:color="auto" w:sz="4" w:space="0"/>
            </w:tcBorders>
            <w:shd w:val="clear" w:color="auto" w:fill="auto"/>
            <w:noWrap/>
            <w:vAlign w:val="center"/>
          </w:tcPr>
          <w:p w14:paraId="3ABC124D">
            <w:pPr>
              <w:widowControl/>
              <w:jc w:val="both"/>
              <w:rPr>
                <w:rFonts w:ascii="宋体" w:hAnsi="宋体" w:eastAsia="宋体" w:cs="宋体"/>
                <w:color w:val="auto"/>
                <w:kern w:val="0"/>
                <w:sz w:val="22"/>
              </w:rPr>
            </w:pPr>
            <w:r>
              <w:rPr>
                <w:rFonts w:hint="eastAsia" w:ascii="宋体" w:hAnsi="宋体" w:eastAsia="宋体" w:cs="宋体"/>
                <w:color w:val="auto"/>
                <w:kern w:val="0"/>
                <w:sz w:val="22"/>
              </w:rPr>
              <w:t xml:space="preserve">   一般公共预算财政拨款</w:t>
            </w:r>
          </w:p>
        </w:tc>
        <w:tc>
          <w:tcPr>
            <w:tcW w:w="565" w:type="dxa"/>
            <w:tcBorders>
              <w:top w:val="nil"/>
              <w:left w:val="nil"/>
              <w:bottom w:val="single" w:color="auto" w:sz="4" w:space="0"/>
              <w:right w:val="single" w:color="auto" w:sz="4" w:space="0"/>
            </w:tcBorders>
            <w:shd w:val="clear" w:color="auto" w:fill="auto"/>
            <w:noWrap/>
            <w:vAlign w:val="center"/>
          </w:tcPr>
          <w:p w14:paraId="206EF2F9">
            <w:pPr>
              <w:widowControl/>
              <w:jc w:val="both"/>
              <w:rPr>
                <w:rFonts w:hint="eastAsia" w:ascii="宋体" w:hAnsi="宋体" w:eastAsia="宋体" w:cs="宋体"/>
                <w:color w:val="auto"/>
                <w:kern w:val="0"/>
                <w:sz w:val="22"/>
                <w:lang w:eastAsia="zh-CN"/>
              </w:rPr>
            </w:pPr>
            <w:r>
              <w:rPr>
                <w:rFonts w:hint="eastAsia" w:ascii="宋体" w:hAnsi="宋体" w:eastAsia="宋体" w:cs="宋体"/>
                <w:color w:val="auto"/>
                <w:kern w:val="0"/>
                <w:sz w:val="22"/>
              </w:rPr>
              <w:t>1</w:t>
            </w:r>
            <w:r>
              <w:rPr>
                <w:rFonts w:hint="eastAsia" w:ascii="宋体" w:hAnsi="宋体" w:eastAsia="宋体" w:cs="宋体"/>
                <w:color w:val="auto"/>
                <w:kern w:val="0"/>
                <w:sz w:val="22"/>
                <w:lang w:val="en-US" w:eastAsia="zh-CN"/>
              </w:rPr>
              <w:t>5</w:t>
            </w:r>
          </w:p>
        </w:tc>
        <w:tc>
          <w:tcPr>
            <w:tcW w:w="1928" w:type="dxa"/>
            <w:gridSpan w:val="3"/>
            <w:tcBorders>
              <w:top w:val="nil"/>
              <w:left w:val="nil"/>
              <w:bottom w:val="single" w:color="auto" w:sz="4" w:space="0"/>
              <w:right w:val="single" w:color="auto" w:sz="4" w:space="0"/>
            </w:tcBorders>
            <w:shd w:val="clear" w:color="auto" w:fill="auto"/>
            <w:noWrap/>
            <w:vAlign w:val="center"/>
          </w:tcPr>
          <w:p w14:paraId="3D472BF1">
            <w:pPr>
              <w:keepNext w:val="0"/>
              <w:keepLines w:val="0"/>
              <w:widowControl/>
              <w:suppressLineNumbers w:val="0"/>
              <w:jc w:val="both"/>
              <w:textAlignment w:val="center"/>
              <w:rPr>
                <w:rFonts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0.00</w:t>
            </w:r>
          </w:p>
        </w:tc>
        <w:tc>
          <w:tcPr>
            <w:tcW w:w="2760" w:type="dxa"/>
            <w:gridSpan w:val="4"/>
            <w:tcBorders>
              <w:top w:val="nil"/>
              <w:left w:val="nil"/>
              <w:bottom w:val="single" w:color="auto" w:sz="4" w:space="0"/>
              <w:right w:val="single" w:color="auto" w:sz="4" w:space="0"/>
            </w:tcBorders>
            <w:shd w:val="clear" w:color="auto" w:fill="auto"/>
            <w:noWrap/>
            <w:vAlign w:val="center"/>
          </w:tcPr>
          <w:p w14:paraId="4BC3E26D">
            <w:pPr>
              <w:widowControl/>
              <w:jc w:val="both"/>
              <w:rPr>
                <w:rFonts w:ascii="宋体" w:hAnsi="宋体" w:eastAsia="宋体" w:cs="宋体"/>
                <w:color w:val="auto"/>
                <w:kern w:val="0"/>
                <w:sz w:val="22"/>
              </w:rPr>
            </w:pPr>
            <w:r>
              <w:rPr>
                <w:rFonts w:hint="eastAsia" w:ascii="宋体" w:hAnsi="宋体" w:eastAsia="宋体" w:cs="宋体"/>
                <w:color w:val="auto"/>
                <w:kern w:val="0"/>
                <w:sz w:val="22"/>
              </w:rPr>
              <w:t>　</w:t>
            </w:r>
          </w:p>
        </w:tc>
        <w:tc>
          <w:tcPr>
            <w:tcW w:w="1030" w:type="dxa"/>
            <w:gridSpan w:val="4"/>
            <w:tcBorders>
              <w:top w:val="nil"/>
              <w:left w:val="nil"/>
              <w:bottom w:val="single" w:color="auto" w:sz="4" w:space="0"/>
              <w:right w:val="single" w:color="auto" w:sz="4" w:space="0"/>
            </w:tcBorders>
            <w:shd w:val="clear" w:color="auto" w:fill="auto"/>
            <w:noWrap/>
            <w:vAlign w:val="center"/>
          </w:tcPr>
          <w:p w14:paraId="7C873013">
            <w:pPr>
              <w:widowControl/>
              <w:jc w:val="both"/>
              <w:rPr>
                <w:rFonts w:hint="default" w:ascii="宋体" w:hAnsi="宋体" w:eastAsia="宋体" w:cs="宋体"/>
                <w:color w:val="auto"/>
                <w:kern w:val="0"/>
                <w:sz w:val="22"/>
                <w:lang w:val="en-US" w:eastAsia="zh-CN"/>
              </w:rPr>
            </w:pPr>
            <w:r>
              <w:rPr>
                <w:rFonts w:hint="eastAsia" w:ascii="宋体" w:hAnsi="宋体" w:eastAsia="宋体" w:cs="宋体"/>
                <w:color w:val="auto"/>
                <w:kern w:val="0"/>
                <w:sz w:val="22"/>
                <w:lang w:val="en-US" w:eastAsia="zh-CN"/>
              </w:rPr>
              <w:t>33</w:t>
            </w:r>
          </w:p>
        </w:tc>
        <w:tc>
          <w:tcPr>
            <w:tcW w:w="1677" w:type="dxa"/>
            <w:gridSpan w:val="3"/>
            <w:tcBorders>
              <w:top w:val="nil"/>
              <w:left w:val="nil"/>
              <w:bottom w:val="single" w:color="auto" w:sz="4" w:space="0"/>
              <w:right w:val="single" w:color="auto" w:sz="4" w:space="0"/>
            </w:tcBorders>
            <w:shd w:val="clear" w:color="auto" w:fill="auto"/>
            <w:noWrap/>
            <w:vAlign w:val="center"/>
          </w:tcPr>
          <w:p w14:paraId="506FD9F0">
            <w:pPr>
              <w:jc w:val="both"/>
              <w:rPr>
                <w:rFonts w:ascii="宋体" w:hAnsi="宋体" w:eastAsia="宋体" w:cs="宋体"/>
                <w:color w:val="auto"/>
                <w:kern w:val="0"/>
                <w:sz w:val="22"/>
              </w:rPr>
            </w:pPr>
          </w:p>
        </w:tc>
        <w:tc>
          <w:tcPr>
            <w:tcW w:w="1720" w:type="dxa"/>
            <w:gridSpan w:val="3"/>
            <w:tcBorders>
              <w:top w:val="nil"/>
              <w:left w:val="nil"/>
              <w:bottom w:val="single" w:color="auto" w:sz="4" w:space="0"/>
              <w:right w:val="single" w:color="auto" w:sz="4" w:space="0"/>
            </w:tcBorders>
            <w:shd w:val="clear" w:color="auto" w:fill="auto"/>
            <w:noWrap/>
            <w:vAlign w:val="center"/>
          </w:tcPr>
          <w:p w14:paraId="46FFDE2F">
            <w:pPr>
              <w:jc w:val="both"/>
              <w:rPr>
                <w:rFonts w:ascii="宋体" w:hAnsi="宋体" w:eastAsia="宋体" w:cs="宋体"/>
                <w:color w:val="auto"/>
                <w:kern w:val="0"/>
                <w:sz w:val="22"/>
              </w:rPr>
            </w:pPr>
          </w:p>
        </w:tc>
        <w:tc>
          <w:tcPr>
            <w:tcW w:w="1160" w:type="dxa"/>
            <w:gridSpan w:val="3"/>
            <w:tcBorders>
              <w:top w:val="nil"/>
              <w:left w:val="nil"/>
              <w:bottom w:val="single" w:color="auto" w:sz="4" w:space="0"/>
              <w:right w:val="single" w:color="auto" w:sz="4" w:space="0"/>
            </w:tcBorders>
            <w:shd w:val="clear" w:color="auto" w:fill="auto"/>
            <w:noWrap/>
            <w:vAlign w:val="center"/>
          </w:tcPr>
          <w:p w14:paraId="2A487C06">
            <w:pPr>
              <w:keepNext w:val="0"/>
              <w:keepLines w:val="0"/>
              <w:widowControl/>
              <w:suppressLineNumbers w:val="0"/>
              <w:jc w:val="both"/>
              <w:textAlignment w:val="center"/>
              <w:rPr>
                <w:rFonts w:ascii="宋体" w:hAnsi="宋体" w:eastAsia="宋体" w:cs="宋体"/>
                <w:color w:val="auto"/>
                <w:kern w:val="0"/>
                <w:sz w:val="22"/>
              </w:rPr>
            </w:pPr>
          </w:p>
        </w:tc>
        <w:tc>
          <w:tcPr>
            <w:tcW w:w="1360" w:type="dxa"/>
            <w:gridSpan w:val="2"/>
            <w:tcBorders>
              <w:top w:val="nil"/>
              <w:left w:val="nil"/>
              <w:bottom w:val="single" w:color="auto" w:sz="4" w:space="0"/>
              <w:right w:val="single" w:color="auto" w:sz="4" w:space="0"/>
            </w:tcBorders>
            <w:shd w:val="clear" w:color="auto" w:fill="auto"/>
            <w:noWrap/>
            <w:vAlign w:val="center"/>
          </w:tcPr>
          <w:p w14:paraId="65F2FA68">
            <w:pPr>
              <w:keepNext w:val="0"/>
              <w:keepLines w:val="0"/>
              <w:widowControl/>
              <w:suppressLineNumbers w:val="0"/>
              <w:jc w:val="both"/>
              <w:textAlignment w:val="center"/>
              <w:rPr>
                <w:rFonts w:ascii="宋体" w:hAnsi="宋体" w:eastAsia="宋体" w:cs="宋体"/>
                <w:color w:val="auto"/>
                <w:kern w:val="0"/>
                <w:sz w:val="22"/>
              </w:rPr>
            </w:pPr>
          </w:p>
        </w:tc>
      </w:tr>
      <w:tr w14:paraId="6D490801">
        <w:tblPrEx>
          <w:tblCellMar>
            <w:top w:w="0" w:type="dxa"/>
            <w:left w:w="108" w:type="dxa"/>
            <w:bottom w:w="0" w:type="dxa"/>
            <w:right w:w="108" w:type="dxa"/>
          </w:tblCellMar>
        </w:tblPrEx>
        <w:trPr>
          <w:gridAfter w:val="1"/>
          <w:wAfter w:w="119" w:type="dxa"/>
          <w:trHeight w:val="354" w:hRule="atLeast"/>
        </w:trPr>
        <w:tc>
          <w:tcPr>
            <w:tcW w:w="3321" w:type="dxa"/>
            <w:gridSpan w:val="5"/>
            <w:tcBorders>
              <w:top w:val="nil"/>
              <w:left w:val="single" w:color="auto" w:sz="4" w:space="0"/>
              <w:bottom w:val="single" w:color="auto" w:sz="4" w:space="0"/>
              <w:right w:val="single" w:color="auto" w:sz="4" w:space="0"/>
            </w:tcBorders>
            <w:shd w:val="clear" w:color="auto" w:fill="auto"/>
            <w:noWrap/>
            <w:vAlign w:val="center"/>
          </w:tcPr>
          <w:p w14:paraId="61692B77">
            <w:pPr>
              <w:widowControl/>
              <w:jc w:val="both"/>
              <w:rPr>
                <w:rFonts w:ascii="宋体" w:hAnsi="宋体" w:eastAsia="宋体" w:cs="宋体"/>
                <w:color w:val="auto"/>
                <w:kern w:val="0"/>
                <w:sz w:val="22"/>
              </w:rPr>
            </w:pPr>
            <w:r>
              <w:rPr>
                <w:rFonts w:hint="eastAsia" w:ascii="宋体" w:hAnsi="宋体" w:eastAsia="宋体" w:cs="宋体"/>
                <w:color w:val="auto"/>
                <w:kern w:val="0"/>
                <w:sz w:val="22"/>
              </w:rPr>
              <w:t xml:space="preserve">     政府性基金预算财政拨款</w:t>
            </w:r>
          </w:p>
        </w:tc>
        <w:tc>
          <w:tcPr>
            <w:tcW w:w="565" w:type="dxa"/>
            <w:tcBorders>
              <w:top w:val="nil"/>
              <w:left w:val="nil"/>
              <w:bottom w:val="single" w:color="auto" w:sz="4" w:space="0"/>
              <w:right w:val="single" w:color="auto" w:sz="4" w:space="0"/>
            </w:tcBorders>
            <w:shd w:val="clear" w:color="auto" w:fill="auto"/>
            <w:noWrap/>
            <w:vAlign w:val="center"/>
          </w:tcPr>
          <w:p w14:paraId="577D1B2B">
            <w:pPr>
              <w:widowControl/>
              <w:jc w:val="both"/>
              <w:rPr>
                <w:rFonts w:hint="eastAsia" w:ascii="宋体" w:hAnsi="宋体" w:eastAsia="宋体" w:cs="宋体"/>
                <w:color w:val="auto"/>
                <w:kern w:val="0"/>
                <w:sz w:val="22"/>
                <w:lang w:eastAsia="zh-CN"/>
              </w:rPr>
            </w:pPr>
            <w:r>
              <w:rPr>
                <w:rFonts w:hint="eastAsia" w:ascii="宋体" w:hAnsi="宋体" w:eastAsia="宋体" w:cs="宋体"/>
                <w:color w:val="auto"/>
                <w:kern w:val="0"/>
                <w:sz w:val="22"/>
              </w:rPr>
              <w:t>1</w:t>
            </w:r>
            <w:r>
              <w:rPr>
                <w:rFonts w:hint="eastAsia" w:ascii="宋体" w:hAnsi="宋体" w:eastAsia="宋体" w:cs="宋体"/>
                <w:color w:val="auto"/>
                <w:kern w:val="0"/>
                <w:sz w:val="22"/>
                <w:lang w:val="en-US" w:eastAsia="zh-CN"/>
              </w:rPr>
              <w:t>6</w:t>
            </w:r>
          </w:p>
        </w:tc>
        <w:tc>
          <w:tcPr>
            <w:tcW w:w="1928" w:type="dxa"/>
            <w:gridSpan w:val="3"/>
            <w:tcBorders>
              <w:top w:val="nil"/>
              <w:left w:val="nil"/>
              <w:bottom w:val="single" w:color="auto" w:sz="4" w:space="0"/>
              <w:right w:val="single" w:color="auto" w:sz="4" w:space="0"/>
            </w:tcBorders>
            <w:shd w:val="clear" w:color="auto" w:fill="auto"/>
            <w:noWrap/>
            <w:vAlign w:val="center"/>
          </w:tcPr>
          <w:p w14:paraId="0B001A11">
            <w:pPr>
              <w:keepNext w:val="0"/>
              <w:keepLines w:val="0"/>
              <w:widowControl/>
              <w:suppressLineNumbers w:val="0"/>
              <w:jc w:val="both"/>
              <w:textAlignment w:val="center"/>
              <w:rPr>
                <w:rFonts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0.00</w:t>
            </w:r>
          </w:p>
        </w:tc>
        <w:tc>
          <w:tcPr>
            <w:tcW w:w="2760" w:type="dxa"/>
            <w:gridSpan w:val="4"/>
            <w:tcBorders>
              <w:top w:val="nil"/>
              <w:left w:val="nil"/>
              <w:bottom w:val="single" w:color="auto" w:sz="4" w:space="0"/>
              <w:right w:val="single" w:color="auto" w:sz="4" w:space="0"/>
            </w:tcBorders>
            <w:shd w:val="clear" w:color="auto" w:fill="auto"/>
            <w:noWrap/>
            <w:vAlign w:val="center"/>
          </w:tcPr>
          <w:p w14:paraId="77E0C6F7">
            <w:pPr>
              <w:widowControl/>
              <w:jc w:val="both"/>
              <w:rPr>
                <w:rFonts w:ascii="宋体" w:hAnsi="宋体" w:eastAsia="宋体" w:cs="宋体"/>
                <w:color w:val="auto"/>
                <w:kern w:val="0"/>
                <w:sz w:val="22"/>
              </w:rPr>
            </w:pPr>
            <w:r>
              <w:rPr>
                <w:rFonts w:hint="eastAsia" w:ascii="宋体" w:hAnsi="宋体" w:eastAsia="宋体" w:cs="宋体"/>
                <w:color w:val="auto"/>
                <w:kern w:val="0"/>
                <w:sz w:val="22"/>
              </w:rPr>
              <w:t>　</w:t>
            </w:r>
          </w:p>
        </w:tc>
        <w:tc>
          <w:tcPr>
            <w:tcW w:w="1030" w:type="dxa"/>
            <w:gridSpan w:val="4"/>
            <w:tcBorders>
              <w:top w:val="nil"/>
              <w:left w:val="nil"/>
              <w:bottom w:val="single" w:color="auto" w:sz="4" w:space="0"/>
              <w:right w:val="single" w:color="auto" w:sz="4" w:space="0"/>
            </w:tcBorders>
            <w:shd w:val="clear" w:color="auto" w:fill="auto"/>
            <w:noWrap/>
            <w:vAlign w:val="center"/>
          </w:tcPr>
          <w:p w14:paraId="6E62368F">
            <w:pPr>
              <w:widowControl/>
              <w:jc w:val="both"/>
              <w:rPr>
                <w:rFonts w:hint="default" w:ascii="宋体" w:hAnsi="宋体" w:eastAsia="宋体" w:cs="宋体"/>
                <w:color w:val="auto"/>
                <w:kern w:val="0"/>
                <w:sz w:val="22"/>
                <w:lang w:val="en-US" w:eastAsia="zh-CN"/>
              </w:rPr>
            </w:pPr>
            <w:r>
              <w:rPr>
                <w:rFonts w:hint="eastAsia" w:ascii="宋体" w:hAnsi="宋体" w:eastAsia="宋体" w:cs="宋体"/>
                <w:color w:val="auto"/>
                <w:kern w:val="0"/>
                <w:sz w:val="22"/>
                <w:lang w:val="en-US" w:eastAsia="zh-CN"/>
              </w:rPr>
              <w:t>34</w:t>
            </w:r>
          </w:p>
        </w:tc>
        <w:tc>
          <w:tcPr>
            <w:tcW w:w="1677" w:type="dxa"/>
            <w:gridSpan w:val="3"/>
            <w:tcBorders>
              <w:top w:val="nil"/>
              <w:left w:val="nil"/>
              <w:bottom w:val="single" w:color="auto" w:sz="4" w:space="0"/>
              <w:right w:val="single" w:color="auto" w:sz="4" w:space="0"/>
            </w:tcBorders>
            <w:shd w:val="clear" w:color="auto" w:fill="auto"/>
            <w:noWrap/>
            <w:vAlign w:val="center"/>
          </w:tcPr>
          <w:p w14:paraId="5060110A">
            <w:pPr>
              <w:jc w:val="both"/>
              <w:rPr>
                <w:rFonts w:ascii="宋体" w:hAnsi="宋体" w:eastAsia="宋体" w:cs="宋体"/>
                <w:color w:val="auto"/>
                <w:kern w:val="0"/>
                <w:sz w:val="22"/>
              </w:rPr>
            </w:pPr>
          </w:p>
        </w:tc>
        <w:tc>
          <w:tcPr>
            <w:tcW w:w="1720" w:type="dxa"/>
            <w:gridSpan w:val="3"/>
            <w:tcBorders>
              <w:top w:val="nil"/>
              <w:left w:val="nil"/>
              <w:bottom w:val="single" w:color="auto" w:sz="4" w:space="0"/>
              <w:right w:val="single" w:color="auto" w:sz="4" w:space="0"/>
            </w:tcBorders>
            <w:shd w:val="clear" w:color="auto" w:fill="auto"/>
            <w:noWrap/>
            <w:vAlign w:val="center"/>
          </w:tcPr>
          <w:p w14:paraId="08262D81">
            <w:pPr>
              <w:jc w:val="both"/>
              <w:rPr>
                <w:rFonts w:ascii="宋体" w:hAnsi="宋体" w:eastAsia="宋体" w:cs="宋体"/>
                <w:color w:val="auto"/>
                <w:kern w:val="0"/>
                <w:sz w:val="22"/>
              </w:rPr>
            </w:pPr>
          </w:p>
        </w:tc>
        <w:tc>
          <w:tcPr>
            <w:tcW w:w="1160" w:type="dxa"/>
            <w:gridSpan w:val="3"/>
            <w:tcBorders>
              <w:top w:val="nil"/>
              <w:left w:val="nil"/>
              <w:bottom w:val="single" w:color="auto" w:sz="4" w:space="0"/>
              <w:right w:val="single" w:color="auto" w:sz="4" w:space="0"/>
            </w:tcBorders>
            <w:shd w:val="clear" w:color="auto" w:fill="auto"/>
            <w:noWrap/>
            <w:vAlign w:val="center"/>
          </w:tcPr>
          <w:p w14:paraId="0456ABE0">
            <w:pPr>
              <w:keepNext w:val="0"/>
              <w:keepLines w:val="0"/>
              <w:widowControl/>
              <w:suppressLineNumbers w:val="0"/>
              <w:jc w:val="both"/>
              <w:textAlignment w:val="center"/>
              <w:rPr>
                <w:rFonts w:ascii="宋体" w:hAnsi="宋体" w:eastAsia="宋体" w:cs="宋体"/>
                <w:color w:val="auto"/>
                <w:kern w:val="0"/>
                <w:sz w:val="22"/>
              </w:rPr>
            </w:pPr>
          </w:p>
        </w:tc>
        <w:tc>
          <w:tcPr>
            <w:tcW w:w="1360" w:type="dxa"/>
            <w:gridSpan w:val="2"/>
            <w:tcBorders>
              <w:top w:val="nil"/>
              <w:left w:val="nil"/>
              <w:bottom w:val="single" w:color="auto" w:sz="4" w:space="0"/>
              <w:right w:val="single" w:color="auto" w:sz="4" w:space="0"/>
            </w:tcBorders>
            <w:shd w:val="clear" w:color="auto" w:fill="auto"/>
            <w:noWrap/>
            <w:vAlign w:val="center"/>
          </w:tcPr>
          <w:p w14:paraId="4C03D06A">
            <w:pPr>
              <w:keepNext w:val="0"/>
              <w:keepLines w:val="0"/>
              <w:widowControl/>
              <w:suppressLineNumbers w:val="0"/>
              <w:jc w:val="both"/>
              <w:textAlignment w:val="center"/>
              <w:rPr>
                <w:rFonts w:ascii="宋体" w:hAnsi="宋体" w:eastAsia="宋体" w:cs="宋体"/>
                <w:color w:val="auto"/>
                <w:kern w:val="0"/>
                <w:sz w:val="22"/>
              </w:rPr>
            </w:pPr>
          </w:p>
        </w:tc>
      </w:tr>
      <w:tr w14:paraId="30F0B53F">
        <w:tblPrEx>
          <w:tblCellMar>
            <w:top w:w="0" w:type="dxa"/>
            <w:left w:w="108" w:type="dxa"/>
            <w:bottom w:w="0" w:type="dxa"/>
            <w:right w:w="108" w:type="dxa"/>
          </w:tblCellMar>
        </w:tblPrEx>
        <w:trPr>
          <w:gridAfter w:val="1"/>
          <w:wAfter w:w="119" w:type="dxa"/>
          <w:trHeight w:val="354" w:hRule="atLeast"/>
        </w:trPr>
        <w:tc>
          <w:tcPr>
            <w:tcW w:w="3321" w:type="dxa"/>
            <w:gridSpan w:val="5"/>
            <w:tcBorders>
              <w:top w:val="nil"/>
              <w:left w:val="single" w:color="auto" w:sz="4" w:space="0"/>
              <w:bottom w:val="single" w:color="auto" w:sz="4" w:space="0"/>
              <w:right w:val="single" w:color="auto" w:sz="4" w:space="0"/>
            </w:tcBorders>
            <w:shd w:val="clear" w:color="auto" w:fill="auto"/>
            <w:noWrap/>
            <w:vAlign w:val="center"/>
          </w:tcPr>
          <w:p w14:paraId="02DBD804">
            <w:pPr>
              <w:widowControl/>
              <w:jc w:val="both"/>
              <w:rPr>
                <w:rFonts w:ascii="宋体" w:hAnsi="宋体" w:eastAsia="宋体" w:cs="宋体"/>
                <w:color w:val="auto"/>
                <w:kern w:val="0"/>
                <w:sz w:val="22"/>
              </w:rPr>
            </w:pPr>
            <w:r>
              <w:rPr>
                <w:rFonts w:hint="eastAsia" w:ascii="宋体" w:hAnsi="宋体" w:eastAsia="宋体" w:cs="宋体"/>
                <w:color w:val="auto"/>
                <w:kern w:val="0"/>
                <w:sz w:val="22"/>
              </w:rPr>
              <w:t xml:space="preserve">   </w:t>
            </w:r>
            <w:r>
              <w:rPr>
                <w:rFonts w:hint="eastAsia" w:ascii="宋体" w:hAnsi="宋体" w:eastAsia="宋体" w:cs="宋体"/>
                <w:color w:val="auto"/>
                <w:kern w:val="0"/>
                <w:sz w:val="20"/>
                <w:szCs w:val="20"/>
              </w:rPr>
              <w:t xml:space="preserve">   国有资本经营预算财政拨款</w:t>
            </w:r>
          </w:p>
        </w:tc>
        <w:tc>
          <w:tcPr>
            <w:tcW w:w="565" w:type="dxa"/>
            <w:tcBorders>
              <w:top w:val="nil"/>
              <w:left w:val="nil"/>
              <w:bottom w:val="single" w:color="auto" w:sz="4" w:space="0"/>
              <w:right w:val="single" w:color="auto" w:sz="4" w:space="0"/>
            </w:tcBorders>
            <w:shd w:val="clear" w:color="auto" w:fill="auto"/>
            <w:noWrap/>
            <w:vAlign w:val="center"/>
          </w:tcPr>
          <w:p w14:paraId="36AAF85E">
            <w:pPr>
              <w:widowControl/>
              <w:jc w:val="both"/>
              <w:rPr>
                <w:rFonts w:hint="eastAsia" w:ascii="宋体" w:hAnsi="宋体" w:eastAsia="宋体" w:cs="宋体"/>
                <w:color w:val="auto"/>
                <w:kern w:val="0"/>
                <w:sz w:val="22"/>
                <w:lang w:eastAsia="zh-CN"/>
              </w:rPr>
            </w:pPr>
            <w:r>
              <w:rPr>
                <w:rFonts w:hint="eastAsia" w:ascii="宋体" w:hAnsi="宋体" w:eastAsia="宋体" w:cs="宋体"/>
                <w:color w:val="auto"/>
                <w:kern w:val="0"/>
                <w:sz w:val="22"/>
              </w:rPr>
              <w:t>1</w:t>
            </w:r>
            <w:r>
              <w:rPr>
                <w:rFonts w:hint="eastAsia" w:ascii="宋体" w:hAnsi="宋体" w:eastAsia="宋体" w:cs="宋体"/>
                <w:color w:val="auto"/>
                <w:kern w:val="0"/>
                <w:sz w:val="22"/>
                <w:lang w:val="en-US" w:eastAsia="zh-CN"/>
              </w:rPr>
              <w:t>7</w:t>
            </w:r>
          </w:p>
        </w:tc>
        <w:tc>
          <w:tcPr>
            <w:tcW w:w="1928" w:type="dxa"/>
            <w:gridSpan w:val="3"/>
            <w:tcBorders>
              <w:top w:val="nil"/>
              <w:left w:val="nil"/>
              <w:bottom w:val="single" w:color="auto" w:sz="4" w:space="0"/>
              <w:right w:val="single" w:color="auto" w:sz="4" w:space="0"/>
            </w:tcBorders>
            <w:shd w:val="clear" w:color="auto" w:fill="auto"/>
            <w:noWrap/>
            <w:vAlign w:val="center"/>
          </w:tcPr>
          <w:p w14:paraId="2CFCD403">
            <w:pPr>
              <w:keepNext w:val="0"/>
              <w:keepLines w:val="0"/>
              <w:widowControl/>
              <w:suppressLineNumbers w:val="0"/>
              <w:jc w:val="both"/>
              <w:textAlignment w:val="center"/>
              <w:rPr>
                <w:rFonts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0.00</w:t>
            </w:r>
          </w:p>
        </w:tc>
        <w:tc>
          <w:tcPr>
            <w:tcW w:w="2760" w:type="dxa"/>
            <w:gridSpan w:val="4"/>
            <w:tcBorders>
              <w:top w:val="nil"/>
              <w:left w:val="nil"/>
              <w:bottom w:val="single" w:color="auto" w:sz="4" w:space="0"/>
              <w:right w:val="single" w:color="auto" w:sz="4" w:space="0"/>
            </w:tcBorders>
            <w:shd w:val="clear" w:color="auto" w:fill="auto"/>
            <w:noWrap/>
            <w:vAlign w:val="center"/>
          </w:tcPr>
          <w:p w14:paraId="2BD725E1">
            <w:pPr>
              <w:widowControl/>
              <w:jc w:val="both"/>
              <w:rPr>
                <w:rFonts w:ascii="宋体" w:hAnsi="宋体" w:eastAsia="宋体" w:cs="宋体"/>
                <w:color w:val="auto"/>
                <w:kern w:val="0"/>
                <w:sz w:val="22"/>
              </w:rPr>
            </w:pPr>
            <w:r>
              <w:rPr>
                <w:rFonts w:hint="eastAsia" w:ascii="宋体" w:hAnsi="宋体" w:eastAsia="宋体" w:cs="宋体"/>
                <w:color w:val="auto"/>
                <w:kern w:val="0"/>
                <w:sz w:val="22"/>
              </w:rPr>
              <w:t>　</w:t>
            </w:r>
          </w:p>
        </w:tc>
        <w:tc>
          <w:tcPr>
            <w:tcW w:w="1030" w:type="dxa"/>
            <w:gridSpan w:val="4"/>
            <w:tcBorders>
              <w:top w:val="nil"/>
              <w:left w:val="nil"/>
              <w:bottom w:val="single" w:color="auto" w:sz="4" w:space="0"/>
              <w:right w:val="single" w:color="auto" w:sz="4" w:space="0"/>
            </w:tcBorders>
            <w:shd w:val="clear" w:color="auto" w:fill="auto"/>
            <w:noWrap/>
            <w:vAlign w:val="center"/>
          </w:tcPr>
          <w:p w14:paraId="086CBFD4">
            <w:pPr>
              <w:widowControl/>
              <w:jc w:val="both"/>
              <w:rPr>
                <w:rFonts w:hint="default" w:ascii="宋体" w:hAnsi="宋体" w:eastAsia="宋体" w:cs="宋体"/>
                <w:color w:val="auto"/>
                <w:kern w:val="0"/>
                <w:sz w:val="22"/>
                <w:lang w:val="en-US" w:eastAsia="zh-CN"/>
              </w:rPr>
            </w:pPr>
            <w:r>
              <w:rPr>
                <w:rFonts w:hint="eastAsia" w:ascii="宋体" w:hAnsi="宋体" w:eastAsia="宋体" w:cs="宋体"/>
                <w:color w:val="auto"/>
                <w:kern w:val="0"/>
                <w:sz w:val="22"/>
                <w:lang w:val="en-US" w:eastAsia="zh-CN"/>
              </w:rPr>
              <w:t>35</w:t>
            </w:r>
          </w:p>
        </w:tc>
        <w:tc>
          <w:tcPr>
            <w:tcW w:w="1677" w:type="dxa"/>
            <w:gridSpan w:val="3"/>
            <w:tcBorders>
              <w:top w:val="nil"/>
              <w:left w:val="nil"/>
              <w:bottom w:val="single" w:color="auto" w:sz="4" w:space="0"/>
              <w:right w:val="single" w:color="auto" w:sz="4" w:space="0"/>
            </w:tcBorders>
            <w:shd w:val="clear" w:color="auto" w:fill="auto"/>
            <w:noWrap/>
            <w:vAlign w:val="center"/>
          </w:tcPr>
          <w:p w14:paraId="1BFCAC3E">
            <w:pPr>
              <w:jc w:val="both"/>
              <w:rPr>
                <w:rFonts w:ascii="宋体" w:hAnsi="宋体" w:eastAsia="宋体" w:cs="宋体"/>
                <w:color w:val="auto"/>
                <w:kern w:val="0"/>
                <w:sz w:val="22"/>
              </w:rPr>
            </w:pPr>
          </w:p>
        </w:tc>
        <w:tc>
          <w:tcPr>
            <w:tcW w:w="1720" w:type="dxa"/>
            <w:gridSpan w:val="3"/>
            <w:tcBorders>
              <w:top w:val="nil"/>
              <w:left w:val="nil"/>
              <w:bottom w:val="single" w:color="auto" w:sz="4" w:space="0"/>
              <w:right w:val="single" w:color="auto" w:sz="4" w:space="0"/>
            </w:tcBorders>
            <w:shd w:val="clear" w:color="auto" w:fill="auto"/>
            <w:noWrap/>
            <w:vAlign w:val="center"/>
          </w:tcPr>
          <w:p w14:paraId="6D2D2DBE">
            <w:pPr>
              <w:jc w:val="both"/>
              <w:rPr>
                <w:rFonts w:ascii="宋体" w:hAnsi="宋体" w:eastAsia="宋体" w:cs="宋体"/>
                <w:color w:val="auto"/>
                <w:kern w:val="0"/>
                <w:sz w:val="22"/>
              </w:rPr>
            </w:pPr>
          </w:p>
        </w:tc>
        <w:tc>
          <w:tcPr>
            <w:tcW w:w="1160" w:type="dxa"/>
            <w:gridSpan w:val="3"/>
            <w:tcBorders>
              <w:top w:val="nil"/>
              <w:left w:val="nil"/>
              <w:bottom w:val="single" w:color="auto" w:sz="4" w:space="0"/>
              <w:right w:val="single" w:color="auto" w:sz="4" w:space="0"/>
            </w:tcBorders>
            <w:shd w:val="clear" w:color="auto" w:fill="auto"/>
            <w:noWrap/>
            <w:vAlign w:val="center"/>
          </w:tcPr>
          <w:p w14:paraId="2CA589A4">
            <w:pPr>
              <w:keepNext w:val="0"/>
              <w:keepLines w:val="0"/>
              <w:widowControl/>
              <w:suppressLineNumbers w:val="0"/>
              <w:jc w:val="both"/>
              <w:textAlignment w:val="center"/>
              <w:rPr>
                <w:rFonts w:ascii="宋体" w:hAnsi="宋体" w:eastAsia="宋体" w:cs="宋体"/>
                <w:color w:val="auto"/>
                <w:kern w:val="0"/>
                <w:sz w:val="22"/>
              </w:rPr>
            </w:pPr>
          </w:p>
        </w:tc>
        <w:tc>
          <w:tcPr>
            <w:tcW w:w="1360" w:type="dxa"/>
            <w:gridSpan w:val="2"/>
            <w:tcBorders>
              <w:top w:val="nil"/>
              <w:left w:val="nil"/>
              <w:bottom w:val="single" w:color="auto" w:sz="4" w:space="0"/>
              <w:right w:val="single" w:color="auto" w:sz="4" w:space="0"/>
            </w:tcBorders>
            <w:shd w:val="clear" w:color="auto" w:fill="auto"/>
            <w:noWrap/>
            <w:vAlign w:val="center"/>
          </w:tcPr>
          <w:p w14:paraId="0EB2F98B">
            <w:pPr>
              <w:keepNext w:val="0"/>
              <w:keepLines w:val="0"/>
              <w:widowControl/>
              <w:suppressLineNumbers w:val="0"/>
              <w:jc w:val="both"/>
              <w:textAlignment w:val="center"/>
              <w:rPr>
                <w:rFonts w:ascii="宋体" w:hAnsi="宋体" w:eastAsia="宋体" w:cs="宋体"/>
                <w:color w:val="auto"/>
                <w:kern w:val="0"/>
                <w:sz w:val="22"/>
              </w:rPr>
            </w:pPr>
          </w:p>
        </w:tc>
      </w:tr>
      <w:tr w14:paraId="1C620809">
        <w:tblPrEx>
          <w:tblCellMar>
            <w:top w:w="0" w:type="dxa"/>
            <w:left w:w="108" w:type="dxa"/>
            <w:bottom w:w="0" w:type="dxa"/>
            <w:right w:w="108" w:type="dxa"/>
          </w:tblCellMar>
        </w:tblPrEx>
        <w:trPr>
          <w:gridAfter w:val="1"/>
          <w:wAfter w:w="119" w:type="dxa"/>
          <w:trHeight w:val="354" w:hRule="atLeast"/>
        </w:trPr>
        <w:tc>
          <w:tcPr>
            <w:tcW w:w="3321" w:type="dxa"/>
            <w:gridSpan w:val="5"/>
            <w:tcBorders>
              <w:top w:val="nil"/>
              <w:left w:val="single" w:color="auto" w:sz="4" w:space="0"/>
              <w:bottom w:val="single" w:color="auto" w:sz="4" w:space="0"/>
              <w:right w:val="single" w:color="auto" w:sz="4" w:space="0"/>
            </w:tcBorders>
            <w:shd w:val="clear" w:color="000000" w:fill="FFFFFF"/>
            <w:noWrap/>
            <w:vAlign w:val="center"/>
          </w:tcPr>
          <w:p w14:paraId="2F639ACE">
            <w:pPr>
              <w:widowControl/>
              <w:jc w:val="both"/>
              <w:rPr>
                <w:rFonts w:ascii="宋体" w:hAnsi="宋体" w:eastAsia="宋体" w:cs="宋体"/>
                <w:b/>
                <w:bCs/>
                <w:color w:val="auto"/>
                <w:kern w:val="0"/>
                <w:sz w:val="22"/>
              </w:rPr>
            </w:pPr>
            <w:r>
              <w:rPr>
                <w:rFonts w:hint="eastAsia" w:ascii="宋体" w:hAnsi="宋体" w:eastAsia="宋体" w:cs="宋体"/>
                <w:b/>
                <w:bCs/>
                <w:color w:val="auto"/>
                <w:kern w:val="0"/>
                <w:sz w:val="22"/>
              </w:rPr>
              <w:t>总计</w:t>
            </w:r>
          </w:p>
        </w:tc>
        <w:tc>
          <w:tcPr>
            <w:tcW w:w="565" w:type="dxa"/>
            <w:tcBorders>
              <w:top w:val="nil"/>
              <w:left w:val="nil"/>
              <w:bottom w:val="single" w:color="auto" w:sz="4" w:space="0"/>
              <w:right w:val="single" w:color="auto" w:sz="4" w:space="0"/>
            </w:tcBorders>
            <w:shd w:val="clear" w:color="000000" w:fill="FFFFFF"/>
            <w:noWrap/>
            <w:vAlign w:val="center"/>
          </w:tcPr>
          <w:p w14:paraId="245AC902">
            <w:pPr>
              <w:widowControl/>
              <w:jc w:val="both"/>
              <w:rPr>
                <w:rFonts w:hint="eastAsia" w:ascii="宋体" w:hAnsi="宋体" w:eastAsia="宋体" w:cs="宋体"/>
                <w:color w:val="auto"/>
                <w:kern w:val="0"/>
                <w:sz w:val="22"/>
                <w:lang w:eastAsia="zh-CN"/>
              </w:rPr>
            </w:pPr>
            <w:r>
              <w:rPr>
                <w:rFonts w:hint="eastAsia" w:ascii="宋体" w:hAnsi="宋体" w:eastAsia="宋体" w:cs="宋体"/>
                <w:color w:val="auto"/>
                <w:kern w:val="0"/>
                <w:sz w:val="22"/>
              </w:rPr>
              <w:t>1</w:t>
            </w:r>
            <w:r>
              <w:rPr>
                <w:rFonts w:hint="eastAsia" w:ascii="宋体" w:hAnsi="宋体" w:eastAsia="宋体" w:cs="宋体"/>
                <w:color w:val="auto"/>
                <w:kern w:val="0"/>
                <w:sz w:val="22"/>
                <w:lang w:val="en-US" w:eastAsia="zh-CN"/>
              </w:rPr>
              <w:t>8</w:t>
            </w:r>
          </w:p>
        </w:tc>
        <w:tc>
          <w:tcPr>
            <w:tcW w:w="1928" w:type="dxa"/>
            <w:gridSpan w:val="3"/>
            <w:tcBorders>
              <w:top w:val="nil"/>
              <w:left w:val="nil"/>
              <w:bottom w:val="single" w:color="auto" w:sz="4" w:space="0"/>
              <w:right w:val="single" w:color="auto" w:sz="4" w:space="0"/>
            </w:tcBorders>
            <w:shd w:val="clear" w:color="auto" w:fill="FFFFFF"/>
            <w:noWrap/>
            <w:vAlign w:val="center"/>
          </w:tcPr>
          <w:p w14:paraId="5A2BBC31">
            <w:pPr>
              <w:keepNext w:val="0"/>
              <w:keepLines w:val="0"/>
              <w:widowControl/>
              <w:suppressLineNumbers w:val="0"/>
              <w:jc w:val="both"/>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35,609,783.88</w:t>
            </w:r>
          </w:p>
        </w:tc>
        <w:tc>
          <w:tcPr>
            <w:tcW w:w="2760" w:type="dxa"/>
            <w:gridSpan w:val="4"/>
            <w:tcBorders>
              <w:top w:val="nil"/>
              <w:left w:val="nil"/>
              <w:bottom w:val="single" w:color="auto" w:sz="4" w:space="0"/>
              <w:right w:val="single" w:color="auto" w:sz="4" w:space="0"/>
            </w:tcBorders>
            <w:shd w:val="clear" w:color="000000" w:fill="FFFFFF"/>
            <w:noWrap/>
            <w:vAlign w:val="center"/>
          </w:tcPr>
          <w:p w14:paraId="4D5BF422">
            <w:pPr>
              <w:widowControl/>
              <w:jc w:val="both"/>
              <w:rPr>
                <w:rFonts w:ascii="宋体" w:hAnsi="宋体" w:eastAsia="宋体" w:cs="宋体"/>
                <w:b/>
                <w:bCs/>
                <w:color w:val="auto"/>
                <w:kern w:val="0"/>
                <w:sz w:val="22"/>
              </w:rPr>
            </w:pPr>
            <w:r>
              <w:rPr>
                <w:rFonts w:hint="eastAsia" w:ascii="宋体" w:hAnsi="宋体" w:eastAsia="宋体" w:cs="宋体"/>
                <w:b/>
                <w:bCs/>
                <w:color w:val="auto"/>
                <w:kern w:val="0"/>
                <w:sz w:val="22"/>
              </w:rPr>
              <w:t>总计</w:t>
            </w:r>
          </w:p>
        </w:tc>
        <w:tc>
          <w:tcPr>
            <w:tcW w:w="1030" w:type="dxa"/>
            <w:gridSpan w:val="4"/>
            <w:tcBorders>
              <w:top w:val="nil"/>
              <w:left w:val="nil"/>
              <w:bottom w:val="single" w:color="auto" w:sz="4" w:space="0"/>
              <w:right w:val="single" w:color="auto" w:sz="4" w:space="0"/>
            </w:tcBorders>
            <w:shd w:val="clear" w:color="000000" w:fill="FFFFFF"/>
            <w:noWrap/>
            <w:vAlign w:val="center"/>
          </w:tcPr>
          <w:p w14:paraId="1431FD9F">
            <w:pPr>
              <w:widowControl/>
              <w:jc w:val="both"/>
              <w:rPr>
                <w:rFonts w:hint="default" w:ascii="宋体" w:hAnsi="宋体" w:eastAsia="宋体" w:cs="宋体"/>
                <w:color w:val="auto"/>
                <w:kern w:val="0"/>
                <w:sz w:val="22"/>
                <w:lang w:val="en-US" w:eastAsia="zh-CN"/>
              </w:rPr>
            </w:pPr>
            <w:r>
              <w:rPr>
                <w:rFonts w:hint="eastAsia" w:ascii="宋体" w:hAnsi="宋体" w:eastAsia="宋体" w:cs="宋体"/>
                <w:color w:val="auto"/>
                <w:kern w:val="0"/>
                <w:sz w:val="22"/>
                <w:lang w:val="en-US" w:eastAsia="zh-CN"/>
              </w:rPr>
              <w:t>36</w:t>
            </w:r>
          </w:p>
        </w:tc>
        <w:tc>
          <w:tcPr>
            <w:tcW w:w="1677" w:type="dxa"/>
            <w:gridSpan w:val="3"/>
            <w:tcBorders>
              <w:top w:val="nil"/>
              <w:left w:val="nil"/>
              <w:bottom w:val="single" w:color="auto" w:sz="4" w:space="0"/>
              <w:right w:val="single" w:color="auto" w:sz="4" w:space="0"/>
            </w:tcBorders>
            <w:shd w:val="clear" w:color="000000" w:fill="FFFFFF"/>
            <w:noWrap/>
            <w:vAlign w:val="center"/>
          </w:tcPr>
          <w:p w14:paraId="6955810F">
            <w:pPr>
              <w:keepNext w:val="0"/>
              <w:keepLines w:val="0"/>
              <w:widowControl/>
              <w:suppressLineNumbers w:val="0"/>
              <w:jc w:val="both"/>
              <w:textAlignment w:val="center"/>
              <w:rPr>
                <w:rFonts w:ascii="宋体" w:hAnsi="宋体" w:eastAsia="宋体" w:cs="宋体"/>
                <w:color w:val="auto"/>
                <w:kern w:val="0"/>
                <w:sz w:val="22"/>
              </w:rPr>
            </w:pPr>
            <w:r>
              <w:rPr>
                <w:rFonts w:hint="eastAsia" w:ascii="宋体" w:hAnsi="宋体" w:eastAsia="宋体" w:cs="宋体"/>
                <w:i w:val="0"/>
                <w:iCs w:val="0"/>
                <w:color w:val="000000"/>
                <w:kern w:val="0"/>
                <w:sz w:val="22"/>
                <w:szCs w:val="22"/>
                <w:u w:val="none"/>
                <w:lang w:val="en-US" w:eastAsia="zh-CN" w:bidi="ar"/>
              </w:rPr>
              <w:t>35,609,783.88</w:t>
            </w:r>
          </w:p>
        </w:tc>
        <w:tc>
          <w:tcPr>
            <w:tcW w:w="1720" w:type="dxa"/>
            <w:gridSpan w:val="3"/>
            <w:tcBorders>
              <w:top w:val="nil"/>
              <w:left w:val="nil"/>
              <w:bottom w:val="single" w:color="auto" w:sz="4" w:space="0"/>
              <w:right w:val="single" w:color="auto" w:sz="4" w:space="0"/>
            </w:tcBorders>
            <w:shd w:val="clear" w:color="000000" w:fill="FFFFFF"/>
            <w:noWrap/>
            <w:vAlign w:val="center"/>
          </w:tcPr>
          <w:p w14:paraId="7FB566E8">
            <w:pPr>
              <w:keepNext w:val="0"/>
              <w:keepLines w:val="0"/>
              <w:widowControl/>
              <w:suppressLineNumbers w:val="0"/>
              <w:jc w:val="both"/>
              <w:textAlignment w:val="center"/>
              <w:rPr>
                <w:rFonts w:ascii="宋体" w:hAnsi="宋体" w:eastAsia="宋体" w:cs="宋体"/>
                <w:color w:val="auto"/>
                <w:kern w:val="0"/>
                <w:sz w:val="22"/>
              </w:rPr>
            </w:pPr>
            <w:r>
              <w:rPr>
                <w:rFonts w:hint="eastAsia" w:ascii="宋体" w:hAnsi="宋体" w:eastAsia="宋体" w:cs="宋体"/>
                <w:i w:val="0"/>
                <w:iCs w:val="0"/>
                <w:color w:val="000000"/>
                <w:kern w:val="0"/>
                <w:sz w:val="22"/>
                <w:szCs w:val="22"/>
                <w:u w:val="none"/>
                <w:lang w:val="en-US" w:eastAsia="zh-CN" w:bidi="ar"/>
              </w:rPr>
              <w:t>35,609,783.88</w:t>
            </w:r>
          </w:p>
        </w:tc>
        <w:tc>
          <w:tcPr>
            <w:tcW w:w="1160" w:type="dxa"/>
            <w:gridSpan w:val="3"/>
            <w:tcBorders>
              <w:top w:val="nil"/>
              <w:left w:val="nil"/>
              <w:bottom w:val="single" w:color="auto" w:sz="4" w:space="0"/>
              <w:right w:val="single" w:color="auto" w:sz="4" w:space="0"/>
            </w:tcBorders>
            <w:shd w:val="clear" w:color="auto" w:fill="auto"/>
            <w:noWrap/>
            <w:vAlign w:val="center"/>
          </w:tcPr>
          <w:p w14:paraId="1F9F7A5C">
            <w:pPr>
              <w:keepNext w:val="0"/>
              <w:keepLines w:val="0"/>
              <w:widowControl/>
              <w:suppressLineNumbers w:val="0"/>
              <w:jc w:val="both"/>
              <w:textAlignment w:val="center"/>
              <w:rPr>
                <w:rFonts w:ascii="宋体" w:hAnsi="宋体" w:eastAsia="宋体" w:cs="宋体"/>
                <w:color w:val="auto"/>
                <w:kern w:val="0"/>
                <w:sz w:val="22"/>
                <w:szCs w:val="22"/>
                <w:lang w:val="en-US" w:eastAsia="zh-CN" w:bidi="ar-SA"/>
              </w:rPr>
            </w:pPr>
            <w:r>
              <w:rPr>
                <w:rFonts w:hint="eastAsia" w:ascii="宋体" w:hAnsi="宋体" w:eastAsia="宋体" w:cs="宋体"/>
                <w:i w:val="0"/>
                <w:iCs w:val="0"/>
                <w:color w:val="auto"/>
                <w:kern w:val="0"/>
                <w:sz w:val="22"/>
                <w:szCs w:val="22"/>
                <w:u w:val="none"/>
                <w:lang w:val="en-US" w:eastAsia="zh-CN" w:bidi="ar"/>
              </w:rPr>
              <w:t>0.00</w:t>
            </w:r>
          </w:p>
        </w:tc>
        <w:tc>
          <w:tcPr>
            <w:tcW w:w="1360" w:type="dxa"/>
            <w:gridSpan w:val="2"/>
            <w:tcBorders>
              <w:top w:val="nil"/>
              <w:left w:val="nil"/>
              <w:bottom w:val="single" w:color="auto" w:sz="4" w:space="0"/>
              <w:right w:val="single" w:color="auto" w:sz="4" w:space="0"/>
            </w:tcBorders>
            <w:shd w:val="clear" w:color="auto" w:fill="auto"/>
            <w:noWrap/>
            <w:vAlign w:val="center"/>
          </w:tcPr>
          <w:p w14:paraId="4B48F690">
            <w:pPr>
              <w:keepNext w:val="0"/>
              <w:keepLines w:val="0"/>
              <w:widowControl/>
              <w:suppressLineNumbers w:val="0"/>
              <w:jc w:val="both"/>
              <w:textAlignment w:val="center"/>
              <w:rPr>
                <w:rFonts w:ascii="宋体" w:hAnsi="宋体" w:eastAsia="宋体" w:cs="宋体"/>
                <w:color w:val="auto"/>
                <w:kern w:val="0"/>
                <w:sz w:val="22"/>
                <w:szCs w:val="22"/>
                <w:lang w:val="en-US" w:eastAsia="zh-CN" w:bidi="ar-SA"/>
              </w:rPr>
            </w:pPr>
            <w:r>
              <w:rPr>
                <w:rFonts w:hint="eastAsia" w:ascii="宋体" w:hAnsi="宋体" w:eastAsia="宋体" w:cs="宋体"/>
                <w:i w:val="0"/>
                <w:iCs w:val="0"/>
                <w:color w:val="auto"/>
                <w:kern w:val="0"/>
                <w:sz w:val="22"/>
                <w:szCs w:val="22"/>
                <w:u w:val="none"/>
                <w:lang w:val="en-US" w:eastAsia="zh-CN" w:bidi="ar"/>
              </w:rPr>
              <w:t>0.00</w:t>
            </w:r>
          </w:p>
        </w:tc>
      </w:tr>
      <w:tr w14:paraId="26913F89">
        <w:tblPrEx>
          <w:tblCellMar>
            <w:top w:w="0" w:type="dxa"/>
            <w:left w:w="108" w:type="dxa"/>
            <w:bottom w:w="0" w:type="dxa"/>
            <w:right w:w="108" w:type="dxa"/>
          </w:tblCellMar>
        </w:tblPrEx>
        <w:trPr>
          <w:gridAfter w:val="1"/>
          <w:wAfter w:w="119" w:type="dxa"/>
          <w:trHeight w:val="585" w:hRule="atLeast"/>
        </w:trPr>
        <w:tc>
          <w:tcPr>
            <w:tcW w:w="15521" w:type="dxa"/>
            <w:gridSpan w:val="28"/>
            <w:tcBorders>
              <w:top w:val="nil"/>
              <w:left w:val="nil"/>
              <w:bottom w:val="nil"/>
              <w:right w:val="nil"/>
            </w:tcBorders>
            <w:shd w:val="clear" w:color="auto" w:fill="auto"/>
            <w:vAlign w:val="center"/>
          </w:tcPr>
          <w:p w14:paraId="1267AE7A">
            <w:pPr>
              <w:widowControl/>
              <w:jc w:val="both"/>
              <w:rPr>
                <w:rFonts w:ascii="宋体" w:hAnsi="宋体" w:eastAsia="宋体" w:cs="宋体"/>
                <w:color w:val="auto"/>
                <w:kern w:val="0"/>
                <w:sz w:val="24"/>
                <w:szCs w:val="24"/>
              </w:rPr>
            </w:pPr>
            <w:r>
              <w:rPr>
                <w:rFonts w:hint="eastAsia" w:ascii="宋体" w:hAnsi="宋体" w:eastAsia="宋体" w:cs="宋体"/>
                <w:color w:val="auto"/>
                <w:kern w:val="0"/>
                <w:sz w:val="24"/>
                <w:szCs w:val="24"/>
              </w:rPr>
              <w:t>注：本表反映部门本年度一般公共预算财政拨款、政府性基金预算财政拨款和国有资本经营预算财政拨款的总收支和年末结转结余情况。</w:t>
            </w:r>
          </w:p>
        </w:tc>
      </w:tr>
    </w:tbl>
    <w:p w14:paraId="65DBF571">
      <w:pPr>
        <w:widowControl/>
        <w:jc w:val="center"/>
        <w:rPr>
          <w:rFonts w:ascii="Times New Roman" w:hAnsi="Times New Roman" w:eastAsia="方正小标宋_GBK" w:cs="Times New Roman"/>
          <w:color w:val="auto"/>
          <w:kern w:val="0"/>
          <w:sz w:val="36"/>
          <w:szCs w:val="36"/>
        </w:rPr>
      </w:pPr>
      <w:r>
        <w:rPr>
          <w:rFonts w:ascii="Times New Roman" w:hAnsi="Times New Roman" w:eastAsia="方正小标宋_GBK" w:cs="Times New Roman"/>
          <w:color w:val="auto"/>
          <w:kern w:val="0"/>
          <w:sz w:val="36"/>
          <w:szCs w:val="36"/>
        </w:rPr>
        <w:t>一般公共预算财政拨款支出决算表</w:t>
      </w:r>
      <w:bookmarkEnd w:id="1"/>
    </w:p>
    <w:p w14:paraId="7BABF170">
      <w:pPr>
        <w:widowControl/>
        <w:spacing w:before="156" w:beforeLines="50"/>
        <w:jc w:val="both"/>
        <w:rPr>
          <w:rFonts w:ascii="Times New Roman" w:hAnsi="Times New Roman" w:eastAsia="仿宋_GB2312" w:cs="Times New Roman"/>
          <w:color w:val="auto"/>
          <w:kern w:val="0"/>
          <w:szCs w:val="21"/>
        </w:rPr>
      </w:pPr>
      <w:r>
        <w:rPr>
          <w:rFonts w:hint="eastAsia" w:ascii="Times New Roman" w:hAnsi="Times New Roman" w:eastAsia="仿宋_GB2312" w:cs="Times New Roman"/>
          <w:color w:val="auto"/>
          <w:kern w:val="0"/>
          <w:szCs w:val="21"/>
        </w:rPr>
        <w:t xml:space="preserve">     </w:t>
      </w:r>
      <w:r>
        <w:rPr>
          <w:rFonts w:ascii="Times New Roman" w:hAnsi="Times New Roman" w:eastAsia="仿宋_GB2312" w:cs="Times New Roman"/>
          <w:color w:val="auto"/>
          <w:kern w:val="0"/>
          <w:szCs w:val="21"/>
        </w:rPr>
        <w:t xml:space="preserve">部门：                     </w:t>
      </w:r>
      <w:r>
        <w:rPr>
          <w:rFonts w:hint="eastAsia" w:ascii="Times New Roman" w:hAnsi="Times New Roman" w:eastAsia="仿宋_GB2312" w:cs="Times New Roman"/>
          <w:color w:val="auto"/>
          <w:kern w:val="0"/>
          <w:szCs w:val="21"/>
        </w:rPr>
        <w:t xml:space="preserve">                                          </w:t>
      </w:r>
      <w:r>
        <w:rPr>
          <w:rFonts w:ascii="Times New Roman" w:hAnsi="Times New Roman" w:eastAsia="仿宋_GB2312" w:cs="Times New Roman"/>
          <w:color w:val="auto"/>
          <w:kern w:val="0"/>
          <w:szCs w:val="21"/>
        </w:rPr>
        <w:t xml:space="preserve">                                            </w:t>
      </w:r>
      <w:r>
        <w:rPr>
          <w:rFonts w:hint="eastAsia" w:ascii="Times New Roman" w:hAnsi="Times New Roman" w:eastAsia="仿宋_GB2312" w:cs="Times New Roman"/>
          <w:color w:val="auto"/>
          <w:kern w:val="0"/>
          <w:szCs w:val="21"/>
          <w:lang w:val="en-US" w:eastAsia="zh-CN"/>
        </w:rPr>
        <w:t xml:space="preserve">        </w:t>
      </w:r>
      <w:r>
        <w:rPr>
          <w:rFonts w:ascii="Times New Roman" w:hAnsi="Times New Roman" w:eastAsia="仿宋_GB2312" w:cs="Times New Roman"/>
          <w:color w:val="auto"/>
          <w:kern w:val="0"/>
          <w:szCs w:val="21"/>
        </w:rPr>
        <w:t xml:space="preserve">    公开05表</w:t>
      </w:r>
    </w:p>
    <w:p w14:paraId="734FE409">
      <w:pPr>
        <w:widowControl/>
        <w:jc w:val="both"/>
        <w:rPr>
          <w:rFonts w:ascii="Times New Roman" w:hAnsi="Times New Roman" w:eastAsia="宋体" w:cs="Times New Roman"/>
          <w:color w:val="auto"/>
          <w:kern w:val="0"/>
          <w:sz w:val="20"/>
          <w:szCs w:val="20"/>
        </w:rPr>
      </w:pPr>
      <w:r>
        <w:rPr>
          <w:rFonts w:ascii="Times New Roman" w:hAnsi="Times New Roman" w:eastAsia="仿宋_GB2312" w:cs="Times New Roman"/>
          <w:color w:val="auto"/>
          <w:kern w:val="0"/>
          <w:szCs w:val="21"/>
        </w:rPr>
        <w:t xml:space="preserve">                                                                                                                     </w:t>
      </w:r>
      <w:r>
        <w:rPr>
          <w:rFonts w:hint="eastAsia" w:ascii="Times New Roman" w:hAnsi="Times New Roman" w:eastAsia="仿宋_GB2312" w:cs="Times New Roman"/>
          <w:color w:val="auto"/>
          <w:kern w:val="0"/>
          <w:szCs w:val="21"/>
        </w:rPr>
        <w:t xml:space="preserve">      </w:t>
      </w:r>
      <w:r>
        <w:rPr>
          <w:rFonts w:ascii="Times New Roman" w:hAnsi="Times New Roman" w:eastAsia="仿宋_GB2312" w:cs="Times New Roman"/>
          <w:color w:val="auto"/>
          <w:kern w:val="0"/>
          <w:szCs w:val="21"/>
        </w:rPr>
        <w:t xml:space="preserve">       单位：万元</w:t>
      </w:r>
    </w:p>
    <w:tbl>
      <w:tblPr>
        <w:tblStyle w:val="10"/>
        <w:tblW w:w="14219" w:type="dxa"/>
        <w:jc w:val="center"/>
        <w:tblLayout w:type="autofit"/>
        <w:tblCellMar>
          <w:top w:w="0" w:type="dxa"/>
          <w:left w:w="108" w:type="dxa"/>
          <w:bottom w:w="0" w:type="dxa"/>
          <w:right w:w="108" w:type="dxa"/>
        </w:tblCellMar>
      </w:tblPr>
      <w:tblGrid>
        <w:gridCol w:w="2089"/>
        <w:gridCol w:w="4512"/>
        <w:gridCol w:w="2520"/>
        <w:gridCol w:w="2664"/>
        <w:gridCol w:w="2434"/>
      </w:tblGrid>
      <w:tr w14:paraId="674E0798">
        <w:tblPrEx>
          <w:tblCellMar>
            <w:top w:w="0" w:type="dxa"/>
            <w:left w:w="108" w:type="dxa"/>
            <w:bottom w:w="0" w:type="dxa"/>
            <w:right w:w="108" w:type="dxa"/>
          </w:tblCellMar>
        </w:tblPrEx>
        <w:trPr>
          <w:trHeight w:val="347" w:hRule="atLeast"/>
          <w:jc w:val="center"/>
        </w:trPr>
        <w:tc>
          <w:tcPr>
            <w:tcW w:w="6601" w:type="dxa"/>
            <w:gridSpan w:val="2"/>
            <w:tcBorders>
              <w:top w:val="single" w:color="auto" w:sz="8" w:space="0"/>
              <w:left w:val="single" w:color="auto" w:sz="8" w:space="0"/>
              <w:bottom w:val="single" w:color="auto" w:sz="4" w:space="0"/>
              <w:right w:val="single" w:color="auto" w:sz="4" w:space="0"/>
            </w:tcBorders>
            <w:shd w:val="clear" w:color="auto" w:fill="auto"/>
            <w:vAlign w:val="center"/>
          </w:tcPr>
          <w:p w14:paraId="0C81F8A0">
            <w:pPr>
              <w:widowControl/>
              <w:jc w:val="both"/>
              <w:rPr>
                <w:rFonts w:ascii="Times New Roman" w:hAnsi="Times New Roman" w:eastAsia="仿宋_GB2312" w:cs="Times New Roman"/>
                <w:b/>
                <w:color w:val="auto"/>
                <w:kern w:val="0"/>
                <w:szCs w:val="21"/>
              </w:rPr>
            </w:pPr>
            <w:r>
              <w:rPr>
                <w:rFonts w:ascii="Times New Roman" w:hAnsi="Times New Roman" w:eastAsia="仿宋_GB2312" w:cs="Times New Roman"/>
                <w:b/>
                <w:color w:val="auto"/>
                <w:kern w:val="0"/>
                <w:szCs w:val="21"/>
              </w:rPr>
              <w:t>项    目</w:t>
            </w:r>
          </w:p>
        </w:tc>
        <w:tc>
          <w:tcPr>
            <w:tcW w:w="7618" w:type="dxa"/>
            <w:gridSpan w:val="3"/>
            <w:tcBorders>
              <w:top w:val="single" w:color="auto" w:sz="8" w:space="0"/>
              <w:left w:val="nil"/>
              <w:bottom w:val="single" w:color="auto" w:sz="4" w:space="0"/>
              <w:right w:val="single" w:color="000000" w:sz="8" w:space="0"/>
            </w:tcBorders>
            <w:shd w:val="clear" w:color="auto" w:fill="auto"/>
            <w:vAlign w:val="center"/>
          </w:tcPr>
          <w:p w14:paraId="68F4FF76">
            <w:pPr>
              <w:widowControl/>
              <w:jc w:val="both"/>
              <w:rPr>
                <w:rFonts w:ascii="Times New Roman" w:hAnsi="Times New Roman" w:eastAsia="仿宋_GB2312" w:cs="Times New Roman"/>
                <w:b/>
                <w:color w:val="auto"/>
                <w:kern w:val="0"/>
                <w:szCs w:val="21"/>
              </w:rPr>
            </w:pPr>
            <w:r>
              <w:rPr>
                <w:rFonts w:ascii="Times New Roman" w:hAnsi="Times New Roman" w:eastAsia="仿宋_GB2312" w:cs="Times New Roman"/>
                <w:b/>
                <w:color w:val="auto"/>
                <w:kern w:val="0"/>
                <w:szCs w:val="21"/>
              </w:rPr>
              <w:t>本年支出</w:t>
            </w:r>
          </w:p>
        </w:tc>
      </w:tr>
      <w:tr w14:paraId="1A92F148">
        <w:tblPrEx>
          <w:tblCellMar>
            <w:top w:w="0" w:type="dxa"/>
            <w:left w:w="108" w:type="dxa"/>
            <w:bottom w:w="0" w:type="dxa"/>
            <w:right w:w="108" w:type="dxa"/>
          </w:tblCellMar>
        </w:tblPrEx>
        <w:trPr>
          <w:trHeight w:val="570" w:hRule="atLeast"/>
          <w:jc w:val="center"/>
        </w:trPr>
        <w:tc>
          <w:tcPr>
            <w:tcW w:w="2089" w:type="dxa"/>
            <w:tcBorders>
              <w:top w:val="single" w:color="auto" w:sz="4" w:space="0"/>
              <w:left w:val="single" w:color="auto" w:sz="8" w:space="0"/>
              <w:bottom w:val="single" w:color="auto" w:sz="4" w:space="0"/>
              <w:right w:val="single" w:color="auto" w:sz="4" w:space="0"/>
            </w:tcBorders>
            <w:shd w:val="clear" w:color="auto" w:fill="auto"/>
            <w:vAlign w:val="center"/>
          </w:tcPr>
          <w:p w14:paraId="65D415D5">
            <w:pPr>
              <w:widowControl/>
              <w:jc w:val="both"/>
              <w:rPr>
                <w:rFonts w:ascii="Times New Roman" w:hAnsi="Times New Roman" w:eastAsia="仿宋_GB2312" w:cs="Times New Roman"/>
                <w:b/>
                <w:color w:val="auto"/>
                <w:kern w:val="0"/>
                <w:szCs w:val="21"/>
              </w:rPr>
            </w:pPr>
            <w:r>
              <w:rPr>
                <w:rFonts w:hint="eastAsia" w:ascii="Times New Roman" w:hAnsi="Times New Roman" w:eastAsia="仿宋_GB2312" w:cs="Times New Roman"/>
                <w:b/>
                <w:color w:val="auto"/>
                <w:kern w:val="0"/>
                <w:szCs w:val="21"/>
                <w:lang w:val="en-US" w:eastAsia="zh-CN"/>
              </w:rPr>
              <w:t>功能分类科目编码</w:t>
            </w:r>
          </w:p>
        </w:tc>
        <w:tc>
          <w:tcPr>
            <w:tcW w:w="4512" w:type="dxa"/>
            <w:tcBorders>
              <w:top w:val="single" w:color="auto" w:sz="4" w:space="0"/>
              <w:left w:val="single" w:color="auto" w:sz="8" w:space="0"/>
              <w:bottom w:val="single" w:color="auto" w:sz="4" w:space="0"/>
              <w:right w:val="single" w:color="auto" w:sz="4" w:space="0"/>
            </w:tcBorders>
            <w:shd w:val="clear" w:color="auto" w:fill="auto"/>
            <w:vAlign w:val="center"/>
          </w:tcPr>
          <w:p w14:paraId="4D4C019F">
            <w:pPr>
              <w:widowControl/>
              <w:jc w:val="both"/>
              <w:rPr>
                <w:rFonts w:hint="eastAsia" w:ascii="Times New Roman" w:hAnsi="Times New Roman" w:eastAsia="仿宋_GB2312" w:cs="Times New Roman"/>
                <w:b/>
                <w:color w:val="auto"/>
                <w:kern w:val="0"/>
                <w:szCs w:val="21"/>
                <w:lang w:val="en-US" w:eastAsia="zh-CN"/>
              </w:rPr>
            </w:pPr>
            <w:r>
              <w:rPr>
                <w:rFonts w:hint="eastAsia" w:ascii="Times New Roman" w:hAnsi="Times New Roman" w:eastAsia="仿宋_GB2312" w:cs="Times New Roman"/>
                <w:b/>
                <w:color w:val="auto"/>
                <w:kern w:val="0"/>
                <w:szCs w:val="21"/>
                <w:lang w:val="en-US" w:eastAsia="zh-CN"/>
              </w:rPr>
              <w:t>科目名称</w:t>
            </w:r>
          </w:p>
        </w:tc>
        <w:tc>
          <w:tcPr>
            <w:tcW w:w="2520" w:type="dxa"/>
            <w:tcBorders>
              <w:top w:val="nil"/>
              <w:left w:val="nil"/>
              <w:bottom w:val="single" w:color="auto" w:sz="4" w:space="0"/>
              <w:right w:val="single" w:color="auto" w:sz="4" w:space="0"/>
            </w:tcBorders>
            <w:shd w:val="clear" w:color="auto" w:fill="auto"/>
            <w:vAlign w:val="center"/>
          </w:tcPr>
          <w:p w14:paraId="6E68A94A">
            <w:pPr>
              <w:widowControl/>
              <w:jc w:val="both"/>
              <w:rPr>
                <w:rFonts w:hint="eastAsia" w:ascii="Times New Roman" w:hAnsi="Times New Roman" w:eastAsia="仿宋_GB2312" w:cs="Times New Roman"/>
                <w:b/>
                <w:color w:val="auto"/>
                <w:kern w:val="0"/>
                <w:szCs w:val="21"/>
                <w:lang w:val="en-US" w:eastAsia="zh-CN"/>
              </w:rPr>
            </w:pPr>
            <w:r>
              <w:rPr>
                <w:rFonts w:hint="eastAsia" w:ascii="Times New Roman" w:hAnsi="Times New Roman" w:eastAsia="仿宋_GB2312" w:cs="Times New Roman"/>
                <w:b/>
                <w:color w:val="auto"/>
                <w:kern w:val="0"/>
                <w:szCs w:val="21"/>
                <w:lang w:val="en-US" w:eastAsia="zh-CN"/>
              </w:rPr>
              <w:t>小计</w:t>
            </w:r>
          </w:p>
        </w:tc>
        <w:tc>
          <w:tcPr>
            <w:tcW w:w="2664" w:type="dxa"/>
            <w:tcBorders>
              <w:top w:val="nil"/>
              <w:left w:val="nil"/>
              <w:bottom w:val="single" w:color="auto" w:sz="4" w:space="0"/>
              <w:right w:val="single" w:color="auto" w:sz="4" w:space="0"/>
            </w:tcBorders>
            <w:shd w:val="clear" w:color="auto" w:fill="auto"/>
            <w:vAlign w:val="center"/>
          </w:tcPr>
          <w:p w14:paraId="49BEC1F4">
            <w:pPr>
              <w:widowControl/>
              <w:jc w:val="both"/>
              <w:rPr>
                <w:rFonts w:hint="eastAsia" w:ascii="Times New Roman" w:hAnsi="Times New Roman" w:eastAsia="仿宋_GB2312" w:cs="Times New Roman"/>
                <w:b/>
                <w:color w:val="auto"/>
                <w:kern w:val="0"/>
                <w:szCs w:val="21"/>
                <w:lang w:val="en-US" w:eastAsia="zh-CN"/>
              </w:rPr>
            </w:pPr>
            <w:r>
              <w:rPr>
                <w:rFonts w:hint="eastAsia" w:ascii="Times New Roman" w:hAnsi="Times New Roman" w:eastAsia="仿宋_GB2312" w:cs="Times New Roman"/>
                <w:b/>
                <w:color w:val="auto"/>
                <w:kern w:val="0"/>
                <w:szCs w:val="21"/>
                <w:lang w:val="en-US" w:eastAsia="zh-CN"/>
              </w:rPr>
              <w:t>基本支出</w:t>
            </w:r>
          </w:p>
        </w:tc>
        <w:tc>
          <w:tcPr>
            <w:tcW w:w="2434" w:type="dxa"/>
            <w:tcBorders>
              <w:top w:val="nil"/>
              <w:left w:val="nil"/>
              <w:bottom w:val="single" w:color="auto" w:sz="4" w:space="0"/>
              <w:right w:val="single" w:color="auto" w:sz="8" w:space="0"/>
            </w:tcBorders>
            <w:shd w:val="clear" w:color="auto" w:fill="auto"/>
            <w:vAlign w:val="center"/>
          </w:tcPr>
          <w:p w14:paraId="65AAF02D">
            <w:pPr>
              <w:widowControl/>
              <w:jc w:val="both"/>
              <w:rPr>
                <w:rFonts w:hint="eastAsia" w:ascii="Times New Roman" w:hAnsi="Times New Roman" w:eastAsia="仿宋_GB2312" w:cs="Times New Roman"/>
                <w:b/>
                <w:color w:val="auto"/>
                <w:kern w:val="0"/>
                <w:szCs w:val="21"/>
                <w:lang w:val="en-US" w:eastAsia="zh-CN"/>
              </w:rPr>
            </w:pPr>
            <w:r>
              <w:rPr>
                <w:rFonts w:hint="eastAsia" w:ascii="Times New Roman" w:hAnsi="Times New Roman" w:eastAsia="仿宋_GB2312" w:cs="Times New Roman"/>
                <w:b/>
                <w:color w:val="auto"/>
                <w:kern w:val="0"/>
                <w:szCs w:val="21"/>
                <w:lang w:val="en-US" w:eastAsia="zh-CN"/>
              </w:rPr>
              <w:t>项目支出</w:t>
            </w:r>
          </w:p>
        </w:tc>
      </w:tr>
      <w:tr w14:paraId="114B5206">
        <w:tblPrEx>
          <w:tblCellMar>
            <w:top w:w="0" w:type="dxa"/>
            <w:left w:w="108" w:type="dxa"/>
            <w:bottom w:w="0" w:type="dxa"/>
            <w:right w:w="108" w:type="dxa"/>
          </w:tblCellMar>
        </w:tblPrEx>
        <w:trPr>
          <w:trHeight w:val="347" w:hRule="atLeast"/>
          <w:jc w:val="center"/>
        </w:trPr>
        <w:tc>
          <w:tcPr>
            <w:tcW w:w="6601"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2CEAC30E">
            <w:pPr>
              <w:widowControl/>
              <w:jc w:val="both"/>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栏次</w:t>
            </w:r>
          </w:p>
        </w:tc>
        <w:tc>
          <w:tcPr>
            <w:tcW w:w="2520" w:type="dxa"/>
            <w:tcBorders>
              <w:top w:val="nil"/>
              <w:left w:val="nil"/>
              <w:bottom w:val="single" w:color="auto" w:sz="4" w:space="0"/>
              <w:right w:val="single" w:color="auto" w:sz="4" w:space="0"/>
            </w:tcBorders>
            <w:shd w:val="clear" w:color="auto" w:fill="auto"/>
            <w:vAlign w:val="center"/>
          </w:tcPr>
          <w:p w14:paraId="528D6B7B">
            <w:pPr>
              <w:widowControl/>
              <w:jc w:val="both"/>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1</w:t>
            </w:r>
          </w:p>
        </w:tc>
        <w:tc>
          <w:tcPr>
            <w:tcW w:w="2664" w:type="dxa"/>
            <w:tcBorders>
              <w:top w:val="nil"/>
              <w:left w:val="nil"/>
              <w:bottom w:val="single" w:color="auto" w:sz="4" w:space="0"/>
              <w:right w:val="single" w:color="auto" w:sz="4" w:space="0"/>
            </w:tcBorders>
            <w:shd w:val="clear" w:color="auto" w:fill="auto"/>
            <w:vAlign w:val="center"/>
          </w:tcPr>
          <w:p w14:paraId="01FF5769">
            <w:pPr>
              <w:widowControl/>
              <w:jc w:val="both"/>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2</w:t>
            </w:r>
          </w:p>
        </w:tc>
        <w:tc>
          <w:tcPr>
            <w:tcW w:w="2434" w:type="dxa"/>
            <w:tcBorders>
              <w:top w:val="nil"/>
              <w:left w:val="nil"/>
              <w:bottom w:val="single" w:color="auto" w:sz="4" w:space="0"/>
              <w:right w:val="single" w:color="auto" w:sz="8" w:space="0"/>
            </w:tcBorders>
            <w:shd w:val="clear" w:color="auto" w:fill="auto"/>
            <w:vAlign w:val="center"/>
          </w:tcPr>
          <w:p w14:paraId="02AC4389">
            <w:pPr>
              <w:widowControl/>
              <w:jc w:val="both"/>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3</w:t>
            </w:r>
          </w:p>
        </w:tc>
      </w:tr>
      <w:tr w14:paraId="736972EB">
        <w:tblPrEx>
          <w:tblCellMar>
            <w:top w:w="0" w:type="dxa"/>
            <w:left w:w="108" w:type="dxa"/>
            <w:bottom w:w="0" w:type="dxa"/>
            <w:right w:w="108" w:type="dxa"/>
          </w:tblCellMar>
        </w:tblPrEx>
        <w:trPr>
          <w:trHeight w:val="551" w:hRule="atLeast"/>
          <w:jc w:val="center"/>
        </w:trPr>
        <w:tc>
          <w:tcPr>
            <w:tcW w:w="6601"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210200FF">
            <w:pPr>
              <w:widowControl/>
              <w:jc w:val="both"/>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合计</w:t>
            </w:r>
          </w:p>
        </w:tc>
        <w:tc>
          <w:tcPr>
            <w:tcW w:w="2520" w:type="dxa"/>
            <w:tcBorders>
              <w:top w:val="nil"/>
              <w:left w:val="nil"/>
              <w:bottom w:val="single" w:color="auto" w:sz="4" w:space="0"/>
              <w:right w:val="single" w:color="auto" w:sz="4" w:space="0"/>
            </w:tcBorders>
            <w:shd w:val="clear" w:color="auto" w:fill="auto"/>
            <w:vAlign w:val="center"/>
          </w:tcPr>
          <w:p w14:paraId="510239DB">
            <w:pPr>
              <w:keepNext w:val="0"/>
              <w:keepLines w:val="0"/>
              <w:widowControl/>
              <w:suppressLineNumbers w:val="0"/>
              <w:jc w:val="both"/>
              <w:textAlignment w:val="center"/>
              <w:rPr>
                <w:rFonts w:ascii="Times New Roman" w:hAnsi="Times New Roman" w:eastAsia="仿宋_GB2312" w:cs="Times New Roman"/>
                <w:color w:val="auto"/>
                <w:kern w:val="0"/>
                <w:szCs w:val="21"/>
              </w:rPr>
            </w:pPr>
            <w:r>
              <w:rPr>
                <w:rFonts w:hint="eastAsia" w:ascii="宋体" w:hAnsi="宋体" w:eastAsia="宋体" w:cs="宋体"/>
                <w:b/>
                <w:bCs/>
                <w:i w:val="0"/>
                <w:iCs w:val="0"/>
                <w:color w:val="000000"/>
                <w:kern w:val="0"/>
                <w:sz w:val="22"/>
                <w:szCs w:val="22"/>
                <w:u w:val="none"/>
                <w:lang w:val="en-US" w:eastAsia="zh-CN" w:bidi="ar"/>
              </w:rPr>
              <w:t>35,609,783.88</w:t>
            </w:r>
          </w:p>
        </w:tc>
        <w:tc>
          <w:tcPr>
            <w:tcW w:w="2664" w:type="dxa"/>
            <w:tcBorders>
              <w:top w:val="nil"/>
              <w:left w:val="nil"/>
              <w:bottom w:val="single" w:color="auto" w:sz="4" w:space="0"/>
              <w:right w:val="single" w:color="auto" w:sz="4" w:space="0"/>
            </w:tcBorders>
            <w:shd w:val="clear" w:color="auto" w:fill="auto"/>
            <w:vAlign w:val="center"/>
          </w:tcPr>
          <w:p w14:paraId="5AF461CA">
            <w:pPr>
              <w:keepNext w:val="0"/>
              <w:keepLines w:val="0"/>
              <w:widowControl/>
              <w:suppressLineNumbers w:val="0"/>
              <w:jc w:val="both"/>
              <w:textAlignment w:val="center"/>
              <w:rPr>
                <w:rFonts w:ascii="Times New Roman" w:hAnsi="Times New Roman" w:eastAsia="仿宋_GB2312" w:cs="Times New Roman"/>
                <w:color w:val="auto"/>
                <w:kern w:val="0"/>
                <w:szCs w:val="21"/>
              </w:rPr>
            </w:pPr>
            <w:r>
              <w:rPr>
                <w:rFonts w:hint="eastAsia" w:ascii="宋体" w:hAnsi="宋体" w:eastAsia="宋体" w:cs="宋体"/>
                <w:b/>
                <w:bCs/>
                <w:i w:val="0"/>
                <w:iCs w:val="0"/>
                <w:color w:val="000000"/>
                <w:kern w:val="0"/>
                <w:sz w:val="22"/>
                <w:szCs w:val="22"/>
                <w:u w:val="none"/>
                <w:lang w:val="en-US" w:eastAsia="zh-CN" w:bidi="ar"/>
              </w:rPr>
              <w:t>4,049,278.19</w:t>
            </w:r>
          </w:p>
        </w:tc>
        <w:tc>
          <w:tcPr>
            <w:tcW w:w="2434" w:type="dxa"/>
            <w:tcBorders>
              <w:top w:val="nil"/>
              <w:left w:val="nil"/>
              <w:bottom w:val="single" w:color="auto" w:sz="4" w:space="0"/>
              <w:right w:val="single" w:color="auto" w:sz="8" w:space="0"/>
            </w:tcBorders>
            <w:shd w:val="clear" w:color="auto" w:fill="auto"/>
            <w:vAlign w:val="center"/>
          </w:tcPr>
          <w:p w14:paraId="678741D1">
            <w:pPr>
              <w:keepNext w:val="0"/>
              <w:keepLines w:val="0"/>
              <w:widowControl/>
              <w:suppressLineNumbers w:val="0"/>
              <w:jc w:val="both"/>
              <w:textAlignment w:val="center"/>
              <w:rPr>
                <w:rFonts w:ascii="Times New Roman" w:hAnsi="Times New Roman" w:eastAsia="仿宋_GB2312" w:cs="Times New Roman"/>
                <w:color w:val="auto"/>
                <w:kern w:val="0"/>
                <w:szCs w:val="21"/>
              </w:rPr>
            </w:pPr>
            <w:r>
              <w:rPr>
                <w:rFonts w:hint="eastAsia" w:ascii="宋体" w:hAnsi="宋体" w:eastAsia="宋体" w:cs="宋体"/>
                <w:b/>
                <w:bCs/>
                <w:i w:val="0"/>
                <w:iCs w:val="0"/>
                <w:color w:val="000000"/>
                <w:kern w:val="0"/>
                <w:sz w:val="22"/>
                <w:szCs w:val="22"/>
                <w:u w:val="none"/>
                <w:lang w:val="en-US" w:eastAsia="zh-CN" w:bidi="ar"/>
              </w:rPr>
              <w:t>31,560,505.69</w:t>
            </w:r>
          </w:p>
        </w:tc>
      </w:tr>
      <w:tr w14:paraId="36A2E61A">
        <w:tblPrEx>
          <w:tblCellMar>
            <w:top w:w="0" w:type="dxa"/>
            <w:left w:w="108" w:type="dxa"/>
            <w:bottom w:w="0" w:type="dxa"/>
            <w:right w:w="108" w:type="dxa"/>
          </w:tblCellMar>
        </w:tblPrEx>
        <w:trPr>
          <w:trHeight w:val="347" w:hRule="atLeast"/>
          <w:jc w:val="center"/>
        </w:trPr>
        <w:tc>
          <w:tcPr>
            <w:tcW w:w="2089" w:type="dxa"/>
            <w:tcBorders>
              <w:top w:val="single" w:color="auto" w:sz="4" w:space="0"/>
              <w:left w:val="single" w:color="auto" w:sz="8" w:space="0"/>
              <w:bottom w:val="single" w:color="auto" w:sz="4" w:space="0"/>
              <w:right w:val="single" w:color="auto" w:sz="4" w:space="0"/>
            </w:tcBorders>
            <w:shd w:val="clear" w:color="auto" w:fill="auto"/>
            <w:vAlign w:val="center"/>
          </w:tcPr>
          <w:p w14:paraId="7224B151">
            <w:pPr>
              <w:keepNext w:val="0"/>
              <w:keepLines w:val="0"/>
              <w:widowControl/>
              <w:suppressLineNumbers w:val="0"/>
              <w:jc w:val="both"/>
              <w:textAlignment w:val="center"/>
              <w:rPr>
                <w:rFonts w:ascii="Times New Roman" w:hAnsi="Times New Roman" w:eastAsia="仿宋_GB2312" w:cs="Times New Roman"/>
                <w:color w:val="auto"/>
                <w:kern w:val="0"/>
                <w:sz w:val="16"/>
                <w:szCs w:val="16"/>
              </w:rPr>
            </w:pPr>
            <w:r>
              <w:rPr>
                <w:rFonts w:hint="eastAsia" w:ascii="宋体" w:hAnsi="宋体" w:eastAsia="宋体" w:cs="宋体"/>
                <w:i w:val="0"/>
                <w:iCs w:val="0"/>
                <w:color w:val="000000"/>
                <w:kern w:val="0"/>
                <w:sz w:val="22"/>
                <w:szCs w:val="22"/>
                <w:u w:val="none"/>
                <w:lang w:val="en-US" w:eastAsia="zh-CN" w:bidi="ar"/>
              </w:rPr>
              <w:t>2013199</w:t>
            </w:r>
          </w:p>
        </w:tc>
        <w:tc>
          <w:tcPr>
            <w:tcW w:w="4512" w:type="dxa"/>
            <w:tcBorders>
              <w:top w:val="nil"/>
              <w:left w:val="nil"/>
              <w:bottom w:val="single" w:color="auto" w:sz="4" w:space="0"/>
              <w:right w:val="single" w:color="auto" w:sz="4" w:space="0"/>
            </w:tcBorders>
            <w:shd w:val="clear" w:color="auto" w:fill="auto"/>
            <w:vAlign w:val="center"/>
          </w:tcPr>
          <w:p w14:paraId="1F2D1A5B">
            <w:pPr>
              <w:keepNext w:val="0"/>
              <w:keepLines w:val="0"/>
              <w:widowControl/>
              <w:suppressLineNumbers w:val="0"/>
              <w:jc w:val="both"/>
              <w:textAlignment w:val="center"/>
              <w:rPr>
                <w:rFonts w:ascii="Times New Roman" w:hAnsi="Times New Roman" w:eastAsia="仿宋_GB2312" w:cs="Times New Roman"/>
                <w:color w:val="auto"/>
                <w:kern w:val="0"/>
                <w:sz w:val="16"/>
                <w:szCs w:val="16"/>
              </w:rPr>
            </w:pPr>
            <w:r>
              <w:rPr>
                <w:rFonts w:hint="eastAsia" w:ascii="宋体" w:hAnsi="宋体" w:eastAsia="宋体" w:cs="宋体"/>
                <w:i w:val="0"/>
                <w:iCs w:val="0"/>
                <w:color w:val="000000"/>
                <w:kern w:val="0"/>
                <w:sz w:val="22"/>
                <w:szCs w:val="22"/>
                <w:u w:val="none"/>
                <w:lang w:val="en-US" w:eastAsia="zh-CN" w:bidi="ar"/>
              </w:rPr>
              <w:t>其他党委办公厅（室）及相关机构事务支出</w:t>
            </w:r>
          </w:p>
        </w:tc>
        <w:tc>
          <w:tcPr>
            <w:tcW w:w="2520" w:type="dxa"/>
            <w:tcBorders>
              <w:top w:val="nil"/>
              <w:left w:val="nil"/>
              <w:bottom w:val="single" w:color="auto" w:sz="4" w:space="0"/>
              <w:right w:val="single" w:color="auto" w:sz="4" w:space="0"/>
            </w:tcBorders>
            <w:shd w:val="clear" w:color="auto" w:fill="auto"/>
            <w:vAlign w:val="center"/>
          </w:tcPr>
          <w:p w14:paraId="21302472">
            <w:pPr>
              <w:keepNext w:val="0"/>
              <w:keepLines w:val="0"/>
              <w:widowControl/>
              <w:suppressLineNumbers w:val="0"/>
              <w:jc w:val="both"/>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000000"/>
                <w:kern w:val="0"/>
                <w:sz w:val="22"/>
                <w:szCs w:val="22"/>
                <w:u w:val="none"/>
                <w:lang w:val="en-US" w:eastAsia="zh-CN" w:bidi="ar"/>
              </w:rPr>
              <w:t>131,940.00</w:t>
            </w:r>
          </w:p>
        </w:tc>
        <w:tc>
          <w:tcPr>
            <w:tcW w:w="2664" w:type="dxa"/>
            <w:tcBorders>
              <w:top w:val="nil"/>
              <w:left w:val="nil"/>
              <w:bottom w:val="single" w:color="auto" w:sz="4" w:space="0"/>
              <w:right w:val="single" w:color="auto" w:sz="4" w:space="0"/>
            </w:tcBorders>
            <w:shd w:val="clear" w:color="auto" w:fill="auto"/>
            <w:vAlign w:val="center"/>
          </w:tcPr>
          <w:p w14:paraId="23B1DA42">
            <w:pPr>
              <w:jc w:val="both"/>
              <w:rPr>
                <w:rFonts w:hint="default"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lang w:val="en-US" w:eastAsia="zh-CN"/>
              </w:rPr>
              <w:t>0.00</w:t>
            </w:r>
          </w:p>
        </w:tc>
        <w:tc>
          <w:tcPr>
            <w:tcW w:w="2434" w:type="dxa"/>
            <w:tcBorders>
              <w:top w:val="nil"/>
              <w:left w:val="nil"/>
              <w:bottom w:val="single" w:color="auto" w:sz="4" w:space="0"/>
              <w:right w:val="single" w:color="auto" w:sz="8" w:space="0"/>
            </w:tcBorders>
            <w:shd w:val="clear" w:color="auto" w:fill="auto"/>
            <w:vAlign w:val="center"/>
          </w:tcPr>
          <w:p w14:paraId="1DA83353">
            <w:pPr>
              <w:keepNext w:val="0"/>
              <w:keepLines w:val="0"/>
              <w:widowControl/>
              <w:suppressLineNumbers w:val="0"/>
              <w:jc w:val="both"/>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000000"/>
                <w:kern w:val="0"/>
                <w:sz w:val="22"/>
                <w:szCs w:val="22"/>
                <w:u w:val="none"/>
                <w:lang w:val="en-US" w:eastAsia="zh-CN" w:bidi="ar"/>
              </w:rPr>
              <w:t>131,940.00</w:t>
            </w:r>
          </w:p>
        </w:tc>
      </w:tr>
      <w:tr w14:paraId="27E76032">
        <w:tblPrEx>
          <w:tblCellMar>
            <w:top w:w="0" w:type="dxa"/>
            <w:left w:w="108" w:type="dxa"/>
            <w:bottom w:w="0" w:type="dxa"/>
            <w:right w:w="108" w:type="dxa"/>
          </w:tblCellMar>
        </w:tblPrEx>
        <w:trPr>
          <w:trHeight w:val="347" w:hRule="atLeast"/>
          <w:jc w:val="center"/>
        </w:trPr>
        <w:tc>
          <w:tcPr>
            <w:tcW w:w="2089" w:type="dxa"/>
            <w:tcBorders>
              <w:top w:val="single" w:color="auto" w:sz="4" w:space="0"/>
              <w:left w:val="single" w:color="auto" w:sz="8" w:space="0"/>
              <w:bottom w:val="single" w:color="auto" w:sz="4" w:space="0"/>
              <w:right w:val="single" w:color="auto" w:sz="4" w:space="0"/>
            </w:tcBorders>
            <w:shd w:val="clear" w:color="auto" w:fill="auto"/>
            <w:vAlign w:val="center"/>
          </w:tcPr>
          <w:p w14:paraId="3CB439EB">
            <w:pPr>
              <w:keepNext w:val="0"/>
              <w:keepLines w:val="0"/>
              <w:widowControl/>
              <w:suppressLineNumbers w:val="0"/>
              <w:jc w:val="both"/>
              <w:textAlignment w:val="center"/>
              <w:rPr>
                <w:rFonts w:ascii="Times New Roman" w:hAnsi="Times New Roman" w:eastAsia="仿宋_GB2312" w:cs="Times New Roman"/>
                <w:color w:val="auto"/>
                <w:kern w:val="0"/>
                <w:sz w:val="16"/>
                <w:szCs w:val="16"/>
              </w:rPr>
            </w:pPr>
            <w:r>
              <w:rPr>
                <w:rFonts w:hint="eastAsia" w:ascii="宋体" w:hAnsi="宋体" w:eastAsia="宋体" w:cs="宋体"/>
                <w:i w:val="0"/>
                <w:iCs w:val="0"/>
                <w:color w:val="000000"/>
                <w:kern w:val="0"/>
                <w:sz w:val="22"/>
                <w:szCs w:val="22"/>
                <w:u w:val="none"/>
                <w:lang w:val="en-US" w:eastAsia="zh-CN" w:bidi="ar"/>
              </w:rPr>
              <w:t>2050101</w:t>
            </w:r>
          </w:p>
        </w:tc>
        <w:tc>
          <w:tcPr>
            <w:tcW w:w="4512" w:type="dxa"/>
            <w:tcBorders>
              <w:top w:val="nil"/>
              <w:left w:val="nil"/>
              <w:bottom w:val="single" w:color="auto" w:sz="4" w:space="0"/>
              <w:right w:val="single" w:color="auto" w:sz="4" w:space="0"/>
            </w:tcBorders>
            <w:shd w:val="clear" w:color="auto" w:fill="auto"/>
            <w:vAlign w:val="center"/>
          </w:tcPr>
          <w:p w14:paraId="680AAAA6">
            <w:pPr>
              <w:keepNext w:val="0"/>
              <w:keepLines w:val="0"/>
              <w:widowControl/>
              <w:suppressLineNumbers w:val="0"/>
              <w:jc w:val="both"/>
              <w:textAlignment w:val="center"/>
              <w:rPr>
                <w:rFonts w:ascii="Times New Roman" w:hAnsi="Times New Roman" w:eastAsia="仿宋_GB2312" w:cs="Times New Roman"/>
                <w:color w:val="auto"/>
                <w:kern w:val="0"/>
                <w:sz w:val="16"/>
                <w:szCs w:val="16"/>
              </w:rPr>
            </w:pPr>
            <w:r>
              <w:rPr>
                <w:rFonts w:hint="eastAsia" w:ascii="宋体" w:hAnsi="宋体" w:eastAsia="宋体" w:cs="宋体"/>
                <w:i w:val="0"/>
                <w:iCs w:val="0"/>
                <w:color w:val="000000"/>
                <w:kern w:val="0"/>
                <w:sz w:val="22"/>
                <w:szCs w:val="22"/>
                <w:u w:val="none"/>
                <w:lang w:val="en-US" w:eastAsia="zh-CN" w:bidi="ar"/>
              </w:rPr>
              <w:t>行政运行</w:t>
            </w:r>
          </w:p>
        </w:tc>
        <w:tc>
          <w:tcPr>
            <w:tcW w:w="2520" w:type="dxa"/>
            <w:tcBorders>
              <w:top w:val="nil"/>
              <w:left w:val="nil"/>
              <w:bottom w:val="single" w:color="auto" w:sz="4" w:space="0"/>
              <w:right w:val="single" w:color="auto" w:sz="4" w:space="0"/>
            </w:tcBorders>
            <w:shd w:val="clear" w:color="auto" w:fill="auto"/>
            <w:vAlign w:val="center"/>
          </w:tcPr>
          <w:p w14:paraId="214A7A53">
            <w:pPr>
              <w:keepNext w:val="0"/>
              <w:keepLines w:val="0"/>
              <w:widowControl/>
              <w:suppressLineNumbers w:val="0"/>
              <w:jc w:val="both"/>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000000"/>
                <w:kern w:val="0"/>
                <w:sz w:val="22"/>
                <w:szCs w:val="22"/>
                <w:u w:val="none"/>
                <w:lang w:val="en-US" w:eastAsia="zh-CN" w:bidi="ar"/>
              </w:rPr>
              <w:t>2,873,113.62</w:t>
            </w:r>
          </w:p>
        </w:tc>
        <w:tc>
          <w:tcPr>
            <w:tcW w:w="2664" w:type="dxa"/>
            <w:tcBorders>
              <w:top w:val="nil"/>
              <w:left w:val="nil"/>
              <w:bottom w:val="single" w:color="auto" w:sz="4" w:space="0"/>
              <w:right w:val="single" w:color="auto" w:sz="4" w:space="0"/>
            </w:tcBorders>
            <w:shd w:val="clear" w:color="auto" w:fill="auto"/>
            <w:vAlign w:val="center"/>
          </w:tcPr>
          <w:p w14:paraId="12BD3F99">
            <w:pPr>
              <w:keepNext w:val="0"/>
              <w:keepLines w:val="0"/>
              <w:widowControl/>
              <w:suppressLineNumbers w:val="0"/>
              <w:jc w:val="both"/>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000000"/>
                <w:kern w:val="0"/>
                <w:sz w:val="22"/>
                <w:szCs w:val="22"/>
                <w:u w:val="none"/>
                <w:lang w:val="en-US" w:eastAsia="zh-CN" w:bidi="ar"/>
              </w:rPr>
              <w:t>2,873,113.62</w:t>
            </w:r>
          </w:p>
        </w:tc>
        <w:tc>
          <w:tcPr>
            <w:tcW w:w="2434" w:type="dxa"/>
            <w:tcBorders>
              <w:top w:val="nil"/>
              <w:left w:val="nil"/>
              <w:bottom w:val="single" w:color="auto" w:sz="4" w:space="0"/>
              <w:right w:val="single" w:color="auto" w:sz="8" w:space="0"/>
            </w:tcBorders>
            <w:shd w:val="clear" w:color="auto" w:fill="auto"/>
            <w:vAlign w:val="center"/>
          </w:tcPr>
          <w:p w14:paraId="70AC06A3">
            <w:pPr>
              <w:jc w:val="both"/>
              <w:rPr>
                <w:rFonts w:ascii="Times New Roman" w:hAnsi="Times New Roman" w:eastAsia="仿宋_GB2312" w:cs="Times New Roman"/>
                <w:color w:val="auto"/>
                <w:kern w:val="0"/>
                <w:szCs w:val="21"/>
              </w:rPr>
            </w:pPr>
            <w:r>
              <w:rPr>
                <w:rFonts w:hint="eastAsia" w:ascii="Times New Roman" w:hAnsi="Times New Roman" w:eastAsia="仿宋_GB2312" w:cs="Times New Roman"/>
                <w:color w:val="auto"/>
                <w:kern w:val="0"/>
                <w:szCs w:val="21"/>
                <w:lang w:val="en-US" w:eastAsia="zh-CN"/>
              </w:rPr>
              <w:t>0.00</w:t>
            </w:r>
          </w:p>
        </w:tc>
      </w:tr>
      <w:tr w14:paraId="6D395B98">
        <w:tblPrEx>
          <w:tblCellMar>
            <w:top w:w="0" w:type="dxa"/>
            <w:left w:w="108" w:type="dxa"/>
            <w:bottom w:w="0" w:type="dxa"/>
            <w:right w:w="108" w:type="dxa"/>
          </w:tblCellMar>
        </w:tblPrEx>
        <w:trPr>
          <w:trHeight w:val="347" w:hRule="atLeast"/>
          <w:jc w:val="center"/>
        </w:trPr>
        <w:tc>
          <w:tcPr>
            <w:tcW w:w="2089" w:type="dxa"/>
            <w:tcBorders>
              <w:top w:val="single" w:color="auto" w:sz="4" w:space="0"/>
              <w:left w:val="single" w:color="auto" w:sz="8" w:space="0"/>
              <w:bottom w:val="single" w:color="auto" w:sz="4" w:space="0"/>
              <w:right w:val="single" w:color="auto" w:sz="4" w:space="0"/>
            </w:tcBorders>
            <w:shd w:val="clear" w:color="auto" w:fill="auto"/>
            <w:vAlign w:val="center"/>
          </w:tcPr>
          <w:p w14:paraId="21466AAF">
            <w:pPr>
              <w:keepNext w:val="0"/>
              <w:keepLines w:val="0"/>
              <w:widowControl/>
              <w:suppressLineNumbers w:val="0"/>
              <w:jc w:val="both"/>
              <w:textAlignment w:val="center"/>
              <w:rPr>
                <w:rFonts w:ascii="Times New Roman" w:hAnsi="Times New Roman" w:eastAsia="仿宋_GB2312" w:cs="Times New Roman"/>
                <w:color w:val="auto"/>
                <w:kern w:val="0"/>
                <w:sz w:val="16"/>
                <w:szCs w:val="16"/>
              </w:rPr>
            </w:pPr>
            <w:r>
              <w:rPr>
                <w:rFonts w:hint="eastAsia" w:ascii="宋体" w:hAnsi="宋体" w:eastAsia="宋体" w:cs="宋体"/>
                <w:i w:val="0"/>
                <w:iCs w:val="0"/>
                <w:color w:val="000000"/>
                <w:kern w:val="0"/>
                <w:sz w:val="22"/>
                <w:szCs w:val="22"/>
                <w:u w:val="none"/>
                <w:lang w:val="en-US" w:eastAsia="zh-CN" w:bidi="ar"/>
              </w:rPr>
              <w:t>2050199</w:t>
            </w:r>
          </w:p>
        </w:tc>
        <w:tc>
          <w:tcPr>
            <w:tcW w:w="4512" w:type="dxa"/>
            <w:tcBorders>
              <w:top w:val="nil"/>
              <w:left w:val="nil"/>
              <w:bottom w:val="single" w:color="auto" w:sz="4" w:space="0"/>
              <w:right w:val="single" w:color="auto" w:sz="4" w:space="0"/>
            </w:tcBorders>
            <w:shd w:val="clear" w:color="auto" w:fill="auto"/>
            <w:vAlign w:val="center"/>
          </w:tcPr>
          <w:p w14:paraId="6E150936">
            <w:pPr>
              <w:keepNext w:val="0"/>
              <w:keepLines w:val="0"/>
              <w:widowControl/>
              <w:suppressLineNumbers w:val="0"/>
              <w:jc w:val="both"/>
              <w:textAlignment w:val="center"/>
              <w:rPr>
                <w:rFonts w:ascii="Times New Roman" w:hAnsi="Times New Roman" w:eastAsia="仿宋_GB2312" w:cs="Times New Roman"/>
                <w:color w:val="auto"/>
                <w:kern w:val="0"/>
                <w:sz w:val="16"/>
                <w:szCs w:val="16"/>
              </w:rPr>
            </w:pPr>
            <w:r>
              <w:rPr>
                <w:rFonts w:hint="eastAsia" w:ascii="宋体" w:hAnsi="宋体" w:eastAsia="宋体" w:cs="宋体"/>
                <w:i w:val="0"/>
                <w:iCs w:val="0"/>
                <w:color w:val="000000"/>
                <w:kern w:val="0"/>
                <w:sz w:val="22"/>
                <w:szCs w:val="22"/>
                <w:u w:val="none"/>
                <w:lang w:val="en-US" w:eastAsia="zh-CN" w:bidi="ar"/>
              </w:rPr>
              <w:t>其他教育管理事务支出</w:t>
            </w:r>
          </w:p>
        </w:tc>
        <w:tc>
          <w:tcPr>
            <w:tcW w:w="2520" w:type="dxa"/>
            <w:tcBorders>
              <w:top w:val="nil"/>
              <w:left w:val="nil"/>
              <w:bottom w:val="single" w:color="auto" w:sz="4" w:space="0"/>
              <w:right w:val="single" w:color="auto" w:sz="4" w:space="0"/>
            </w:tcBorders>
            <w:shd w:val="clear" w:color="auto" w:fill="auto"/>
            <w:vAlign w:val="center"/>
          </w:tcPr>
          <w:p w14:paraId="4405F42B">
            <w:pPr>
              <w:keepNext w:val="0"/>
              <w:keepLines w:val="0"/>
              <w:widowControl/>
              <w:suppressLineNumbers w:val="0"/>
              <w:jc w:val="both"/>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000000"/>
                <w:kern w:val="0"/>
                <w:sz w:val="22"/>
                <w:szCs w:val="22"/>
                <w:u w:val="none"/>
                <w:lang w:val="en-US" w:eastAsia="zh-CN" w:bidi="ar"/>
              </w:rPr>
              <w:t>4,039,964.61</w:t>
            </w:r>
          </w:p>
        </w:tc>
        <w:tc>
          <w:tcPr>
            <w:tcW w:w="2664" w:type="dxa"/>
            <w:tcBorders>
              <w:top w:val="nil"/>
              <w:left w:val="nil"/>
              <w:bottom w:val="single" w:color="auto" w:sz="4" w:space="0"/>
              <w:right w:val="single" w:color="auto" w:sz="4" w:space="0"/>
            </w:tcBorders>
            <w:shd w:val="clear" w:color="auto" w:fill="auto"/>
            <w:vAlign w:val="center"/>
          </w:tcPr>
          <w:p w14:paraId="65807796">
            <w:pPr>
              <w:jc w:val="both"/>
              <w:rPr>
                <w:rFonts w:ascii="Times New Roman" w:hAnsi="Times New Roman" w:eastAsia="仿宋_GB2312" w:cs="Times New Roman"/>
                <w:color w:val="auto"/>
                <w:kern w:val="0"/>
                <w:szCs w:val="21"/>
              </w:rPr>
            </w:pPr>
            <w:r>
              <w:rPr>
                <w:rFonts w:hint="eastAsia" w:ascii="Times New Roman" w:hAnsi="Times New Roman" w:eastAsia="仿宋_GB2312" w:cs="Times New Roman"/>
                <w:color w:val="auto"/>
                <w:kern w:val="0"/>
                <w:szCs w:val="21"/>
                <w:lang w:val="en-US" w:eastAsia="zh-CN"/>
              </w:rPr>
              <w:t>0.00</w:t>
            </w:r>
          </w:p>
        </w:tc>
        <w:tc>
          <w:tcPr>
            <w:tcW w:w="2434" w:type="dxa"/>
            <w:tcBorders>
              <w:top w:val="nil"/>
              <w:left w:val="nil"/>
              <w:bottom w:val="single" w:color="auto" w:sz="4" w:space="0"/>
              <w:right w:val="single" w:color="auto" w:sz="8" w:space="0"/>
            </w:tcBorders>
            <w:shd w:val="clear" w:color="auto" w:fill="auto"/>
            <w:vAlign w:val="center"/>
          </w:tcPr>
          <w:p w14:paraId="6CF4D4A1">
            <w:pPr>
              <w:keepNext w:val="0"/>
              <w:keepLines w:val="0"/>
              <w:widowControl/>
              <w:suppressLineNumbers w:val="0"/>
              <w:jc w:val="both"/>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000000"/>
                <w:kern w:val="0"/>
                <w:sz w:val="22"/>
                <w:szCs w:val="22"/>
                <w:u w:val="none"/>
                <w:lang w:val="en-US" w:eastAsia="zh-CN" w:bidi="ar"/>
              </w:rPr>
              <w:t>4,039,964.61</w:t>
            </w:r>
          </w:p>
        </w:tc>
      </w:tr>
      <w:tr w14:paraId="6A2F71BF">
        <w:tblPrEx>
          <w:tblCellMar>
            <w:top w:w="0" w:type="dxa"/>
            <w:left w:w="108" w:type="dxa"/>
            <w:bottom w:w="0" w:type="dxa"/>
            <w:right w:w="108" w:type="dxa"/>
          </w:tblCellMar>
        </w:tblPrEx>
        <w:trPr>
          <w:trHeight w:val="347" w:hRule="atLeast"/>
          <w:jc w:val="center"/>
        </w:trPr>
        <w:tc>
          <w:tcPr>
            <w:tcW w:w="2089" w:type="dxa"/>
            <w:tcBorders>
              <w:top w:val="single" w:color="auto" w:sz="4" w:space="0"/>
              <w:left w:val="single" w:color="auto" w:sz="8" w:space="0"/>
              <w:bottom w:val="single" w:color="auto" w:sz="4" w:space="0"/>
              <w:right w:val="single" w:color="auto" w:sz="4" w:space="0"/>
            </w:tcBorders>
            <w:shd w:val="clear" w:color="auto" w:fill="auto"/>
            <w:vAlign w:val="center"/>
          </w:tcPr>
          <w:p w14:paraId="3B012D58">
            <w:pPr>
              <w:keepNext w:val="0"/>
              <w:keepLines w:val="0"/>
              <w:widowControl/>
              <w:suppressLineNumbers w:val="0"/>
              <w:jc w:val="both"/>
              <w:textAlignment w:val="center"/>
              <w:rPr>
                <w:rFonts w:ascii="Times New Roman" w:hAnsi="Times New Roman" w:eastAsia="仿宋_GB2312" w:cs="Times New Roman"/>
                <w:color w:val="auto"/>
                <w:kern w:val="0"/>
                <w:sz w:val="16"/>
                <w:szCs w:val="16"/>
              </w:rPr>
            </w:pPr>
            <w:r>
              <w:rPr>
                <w:rFonts w:hint="eastAsia" w:ascii="宋体" w:hAnsi="宋体" w:eastAsia="宋体" w:cs="宋体"/>
                <w:i w:val="0"/>
                <w:iCs w:val="0"/>
                <w:color w:val="000000"/>
                <w:kern w:val="0"/>
                <w:sz w:val="22"/>
                <w:szCs w:val="22"/>
                <w:u w:val="none"/>
                <w:lang w:val="en-US" w:eastAsia="zh-CN" w:bidi="ar"/>
              </w:rPr>
              <w:t>2050201</w:t>
            </w:r>
          </w:p>
        </w:tc>
        <w:tc>
          <w:tcPr>
            <w:tcW w:w="4512" w:type="dxa"/>
            <w:tcBorders>
              <w:top w:val="nil"/>
              <w:left w:val="nil"/>
              <w:bottom w:val="single" w:color="auto" w:sz="4" w:space="0"/>
              <w:right w:val="single" w:color="auto" w:sz="4" w:space="0"/>
            </w:tcBorders>
            <w:shd w:val="clear" w:color="auto" w:fill="auto"/>
            <w:vAlign w:val="center"/>
          </w:tcPr>
          <w:p w14:paraId="56263903">
            <w:pPr>
              <w:keepNext w:val="0"/>
              <w:keepLines w:val="0"/>
              <w:widowControl/>
              <w:suppressLineNumbers w:val="0"/>
              <w:jc w:val="both"/>
              <w:textAlignment w:val="center"/>
              <w:rPr>
                <w:rFonts w:ascii="Times New Roman" w:hAnsi="Times New Roman" w:eastAsia="仿宋_GB2312" w:cs="Times New Roman"/>
                <w:color w:val="auto"/>
                <w:kern w:val="0"/>
                <w:sz w:val="16"/>
                <w:szCs w:val="16"/>
              </w:rPr>
            </w:pPr>
            <w:r>
              <w:rPr>
                <w:rFonts w:hint="eastAsia" w:ascii="宋体" w:hAnsi="宋体" w:eastAsia="宋体" w:cs="宋体"/>
                <w:i w:val="0"/>
                <w:iCs w:val="0"/>
                <w:color w:val="000000"/>
                <w:kern w:val="0"/>
                <w:sz w:val="22"/>
                <w:szCs w:val="22"/>
                <w:u w:val="none"/>
                <w:lang w:val="en-US" w:eastAsia="zh-CN" w:bidi="ar"/>
              </w:rPr>
              <w:t>学前教育</w:t>
            </w:r>
          </w:p>
        </w:tc>
        <w:tc>
          <w:tcPr>
            <w:tcW w:w="2520" w:type="dxa"/>
            <w:tcBorders>
              <w:top w:val="nil"/>
              <w:left w:val="nil"/>
              <w:bottom w:val="single" w:color="auto" w:sz="4" w:space="0"/>
              <w:right w:val="single" w:color="auto" w:sz="4" w:space="0"/>
            </w:tcBorders>
            <w:shd w:val="clear" w:color="auto" w:fill="auto"/>
            <w:vAlign w:val="center"/>
          </w:tcPr>
          <w:p w14:paraId="49C653F1">
            <w:pPr>
              <w:keepNext w:val="0"/>
              <w:keepLines w:val="0"/>
              <w:widowControl/>
              <w:suppressLineNumbers w:val="0"/>
              <w:jc w:val="both"/>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000000"/>
                <w:kern w:val="0"/>
                <w:sz w:val="22"/>
                <w:szCs w:val="22"/>
                <w:u w:val="none"/>
                <w:lang w:val="en-US" w:eastAsia="zh-CN" w:bidi="ar"/>
              </w:rPr>
              <w:t>3,757,596.10</w:t>
            </w:r>
          </w:p>
        </w:tc>
        <w:tc>
          <w:tcPr>
            <w:tcW w:w="2664" w:type="dxa"/>
            <w:tcBorders>
              <w:top w:val="nil"/>
              <w:left w:val="nil"/>
              <w:bottom w:val="single" w:color="auto" w:sz="4" w:space="0"/>
              <w:right w:val="single" w:color="auto" w:sz="4" w:space="0"/>
            </w:tcBorders>
            <w:shd w:val="clear" w:color="auto" w:fill="auto"/>
            <w:vAlign w:val="center"/>
          </w:tcPr>
          <w:p w14:paraId="61104CAD">
            <w:pPr>
              <w:keepNext w:val="0"/>
              <w:keepLines w:val="0"/>
              <w:widowControl/>
              <w:suppressLineNumbers w:val="0"/>
              <w:jc w:val="both"/>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000000"/>
                <w:kern w:val="0"/>
                <w:sz w:val="22"/>
                <w:szCs w:val="22"/>
                <w:u w:val="none"/>
                <w:lang w:val="en-US" w:eastAsia="zh-CN" w:bidi="ar"/>
              </w:rPr>
              <w:t>60,000.00</w:t>
            </w:r>
          </w:p>
        </w:tc>
        <w:tc>
          <w:tcPr>
            <w:tcW w:w="2434" w:type="dxa"/>
            <w:tcBorders>
              <w:top w:val="nil"/>
              <w:left w:val="nil"/>
              <w:bottom w:val="single" w:color="auto" w:sz="4" w:space="0"/>
              <w:right w:val="single" w:color="auto" w:sz="8" w:space="0"/>
            </w:tcBorders>
            <w:shd w:val="clear" w:color="auto" w:fill="auto"/>
            <w:vAlign w:val="center"/>
          </w:tcPr>
          <w:p w14:paraId="02C680D0">
            <w:pPr>
              <w:keepNext w:val="0"/>
              <w:keepLines w:val="0"/>
              <w:widowControl/>
              <w:suppressLineNumbers w:val="0"/>
              <w:jc w:val="both"/>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000000"/>
                <w:kern w:val="0"/>
                <w:sz w:val="22"/>
                <w:szCs w:val="22"/>
                <w:u w:val="none"/>
                <w:lang w:val="en-US" w:eastAsia="zh-CN" w:bidi="ar"/>
              </w:rPr>
              <w:t>3,697,596.10</w:t>
            </w:r>
          </w:p>
        </w:tc>
      </w:tr>
      <w:tr w14:paraId="69BB4981">
        <w:tblPrEx>
          <w:tblCellMar>
            <w:top w:w="0" w:type="dxa"/>
            <w:left w:w="108" w:type="dxa"/>
            <w:bottom w:w="0" w:type="dxa"/>
            <w:right w:w="108" w:type="dxa"/>
          </w:tblCellMar>
        </w:tblPrEx>
        <w:trPr>
          <w:trHeight w:val="347" w:hRule="atLeast"/>
          <w:jc w:val="center"/>
        </w:trPr>
        <w:tc>
          <w:tcPr>
            <w:tcW w:w="2089" w:type="dxa"/>
            <w:tcBorders>
              <w:top w:val="single" w:color="auto" w:sz="4" w:space="0"/>
              <w:left w:val="single" w:color="auto" w:sz="8" w:space="0"/>
              <w:bottom w:val="single" w:color="auto" w:sz="4" w:space="0"/>
              <w:right w:val="single" w:color="auto" w:sz="4" w:space="0"/>
            </w:tcBorders>
            <w:shd w:val="clear" w:color="auto" w:fill="auto"/>
            <w:vAlign w:val="center"/>
          </w:tcPr>
          <w:p w14:paraId="0AE28CE9">
            <w:pPr>
              <w:keepNext w:val="0"/>
              <w:keepLines w:val="0"/>
              <w:widowControl/>
              <w:suppressLineNumbers w:val="0"/>
              <w:jc w:val="both"/>
              <w:textAlignment w:val="center"/>
              <w:rPr>
                <w:rFonts w:ascii="Times New Roman" w:hAnsi="Times New Roman" w:eastAsia="仿宋_GB2312" w:cs="Times New Roman"/>
                <w:color w:val="auto"/>
                <w:kern w:val="0"/>
                <w:sz w:val="16"/>
                <w:szCs w:val="16"/>
              </w:rPr>
            </w:pPr>
            <w:r>
              <w:rPr>
                <w:rFonts w:hint="eastAsia" w:ascii="宋体" w:hAnsi="宋体" w:eastAsia="宋体" w:cs="宋体"/>
                <w:i w:val="0"/>
                <w:iCs w:val="0"/>
                <w:color w:val="000000"/>
                <w:kern w:val="0"/>
                <w:sz w:val="22"/>
                <w:szCs w:val="22"/>
                <w:u w:val="none"/>
                <w:lang w:val="en-US" w:eastAsia="zh-CN" w:bidi="ar"/>
              </w:rPr>
              <w:t>2050202</w:t>
            </w:r>
          </w:p>
        </w:tc>
        <w:tc>
          <w:tcPr>
            <w:tcW w:w="4512" w:type="dxa"/>
            <w:tcBorders>
              <w:top w:val="nil"/>
              <w:left w:val="nil"/>
              <w:bottom w:val="single" w:color="auto" w:sz="4" w:space="0"/>
              <w:right w:val="single" w:color="auto" w:sz="4" w:space="0"/>
            </w:tcBorders>
            <w:shd w:val="clear" w:color="auto" w:fill="auto"/>
            <w:vAlign w:val="center"/>
          </w:tcPr>
          <w:p w14:paraId="31242851">
            <w:pPr>
              <w:keepNext w:val="0"/>
              <w:keepLines w:val="0"/>
              <w:widowControl/>
              <w:suppressLineNumbers w:val="0"/>
              <w:jc w:val="both"/>
              <w:textAlignment w:val="center"/>
              <w:rPr>
                <w:rFonts w:ascii="Times New Roman" w:hAnsi="Times New Roman" w:eastAsia="仿宋_GB2312" w:cs="Times New Roman"/>
                <w:color w:val="auto"/>
                <w:kern w:val="0"/>
                <w:sz w:val="16"/>
                <w:szCs w:val="16"/>
              </w:rPr>
            </w:pPr>
            <w:r>
              <w:rPr>
                <w:rFonts w:hint="eastAsia" w:ascii="宋体" w:hAnsi="宋体" w:eastAsia="宋体" w:cs="宋体"/>
                <w:i w:val="0"/>
                <w:iCs w:val="0"/>
                <w:color w:val="000000"/>
                <w:kern w:val="0"/>
                <w:sz w:val="22"/>
                <w:szCs w:val="22"/>
                <w:u w:val="none"/>
                <w:lang w:val="en-US" w:eastAsia="zh-CN" w:bidi="ar"/>
              </w:rPr>
              <w:t>小学教育</w:t>
            </w:r>
          </w:p>
        </w:tc>
        <w:tc>
          <w:tcPr>
            <w:tcW w:w="2520" w:type="dxa"/>
            <w:tcBorders>
              <w:top w:val="nil"/>
              <w:left w:val="nil"/>
              <w:bottom w:val="single" w:color="auto" w:sz="4" w:space="0"/>
              <w:right w:val="single" w:color="auto" w:sz="4" w:space="0"/>
            </w:tcBorders>
            <w:shd w:val="clear" w:color="auto" w:fill="auto"/>
            <w:vAlign w:val="center"/>
          </w:tcPr>
          <w:p w14:paraId="6CCE667D">
            <w:pPr>
              <w:keepNext w:val="0"/>
              <w:keepLines w:val="0"/>
              <w:widowControl/>
              <w:suppressLineNumbers w:val="0"/>
              <w:jc w:val="both"/>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000000"/>
                <w:kern w:val="0"/>
                <w:sz w:val="22"/>
                <w:szCs w:val="22"/>
                <w:u w:val="none"/>
                <w:lang w:val="en-US" w:eastAsia="zh-CN" w:bidi="ar"/>
              </w:rPr>
              <w:t>1,454,429.87</w:t>
            </w:r>
          </w:p>
        </w:tc>
        <w:tc>
          <w:tcPr>
            <w:tcW w:w="2664" w:type="dxa"/>
            <w:tcBorders>
              <w:top w:val="nil"/>
              <w:left w:val="nil"/>
              <w:bottom w:val="single" w:color="auto" w:sz="4" w:space="0"/>
              <w:right w:val="single" w:color="auto" w:sz="4" w:space="0"/>
            </w:tcBorders>
            <w:shd w:val="clear" w:color="auto" w:fill="auto"/>
            <w:vAlign w:val="center"/>
          </w:tcPr>
          <w:p w14:paraId="2A481408">
            <w:pPr>
              <w:keepNext w:val="0"/>
              <w:keepLines w:val="0"/>
              <w:widowControl/>
              <w:suppressLineNumbers w:val="0"/>
              <w:jc w:val="both"/>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000000"/>
                <w:kern w:val="0"/>
                <w:sz w:val="22"/>
                <w:szCs w:val="22"/>
                <w:u w:val="none"/>
                <w:lang w:val="en-US" w:eastAsia="zh-CN" w:bidi="ar"/>
              </w:rPr>
              <w:t>150,600.00</w:t>
            </w:r>
          </w:p>
        </w:tc>
        <w:tc>
          <w:tcPr>
            <w:tcW w:w="2434" w:type="dxa"/>
            <w:tcBorders>
              <w:top w:val="nil"/>
              <w:left w:val="nil"/>
              <w:bottom w:val="single" w:color="auto" w:sz="4" w:space="0"/>
              <w:right w:val="single" w:color="auto" w:sz="8" w:space="0"/>
            </w:tcBorders>
            <w:shd w:val="clear" w:color="auto" w:fill="auto"/>
            <w:vAlign w:val="center"/>
          </w:tcPr>
          <w:p w14:paraId="0F40995C">
            <w:pPr>
              <w:keepNext w:val="0"/>
              <w:keepLines w:val="0"/>
              <w:widowControl/>
              <w:suppressLineNumbers w:val="0"/>
              <w:jc w:val="both"/>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000000"/>
                <w:kern w:val="0"/>
                <w:sz w:val="22"/>
                <w:szCs w:val="22"/>
                <w:u w:val="none"/>
                <w:lang w:val="en-US" w:eastAsia="zh-CN" w:bidi="ar"/>
              </w:rPr>
              <w:t>1,303,829.87</w:t>
            </w:r>
          </w:p>
        </w:tc>
      </w:tr>
      <w:tr w14:paraId="7F2FFA0C">
        <w:tblPrEx>
          <w:tblCellMar>
            <w:top w:w="0" w:type="dxa"/>
            <w:left w:w="108" w:type="dxa"/>
            <w:bottom w:w="0" w:type="dxa"/>
            <w:right w:w="108" w:type="dxa"/>
          </w:tblCellMar>
        </w:tblPrEx>
        <w:trPr>
          <w:trHeight w:val="347" w:hRule="atLeast"/>
          <w:jc w:val="center"/>
        </w:trPr>
        <w:tc>
          <w:tcPr>
            <w:tcW w:w="2089" w:type="dxa"/>
            <w:tcBorders>
              <w:top w:val="single" w:color="auto" w:sz="4" w:space="0"/>
              <w:left w:val="single" w:color="auto" w:sz="8" w:space="0"/>
              <w:bottom w:val="single" w:color="auto" w:sz="4" w:space="0"/>
              <w:right w:val="single" w:color="auto" w:sz="4" w:space="0"/>
            </w:tcBorders>
            <w:shd w:val="clear" w:color="auto" w:fill="auto"/>
            <w:vAlign w:val="center"/>
          </w:tcPr>
          <w:p w14:paraId="142A605F">
            <w:pPr>
              <w:keepNext w:val="0"/>
              <w:keepLines w:val="0"/>
              <w:widowControl/>
              <w:suppressLineNumbers w:val="0"/>
              <w:jc w:val="both"/>
              <w:textAlignment w:val="center"/>
              <w:rPr>
                <w:rFonts w:ascii="Times New Roman" w:hAnsi="Times New Roman" w:eastAsia="仿宋_GB2312" w:cs="Times New Roman"/>
                <w:color w:val="auto"/>
                <w:kern w:val="0"/>
                <w:sz w:val="16"/>
                <w:szCs w:val="16"/>
              </w:rPr>
            </w:pPr>
            <w:r>
              <w:rPr>
                <w:rFonts w:hint="eastAsia" w:ascii="宋体" w:hAnsi="宋体" w:eastAsia="宋体" w:cs="宋体"/>
                <w:i w:val="0"/>
                <w:iCs w:val="0"/>
                <w:color w:val="000000"/>
                <w:kern w:val="0"/>
                <w:sz w:val="22"/>
                <w:szCs w:val="22"/>
                <w:u w:val="none"/>
                <w:lang w:val="en-US" w:eastAsia="zh-CN" w:bidi="ar"/>
              </w:rPr>
              <w:t>2050203</w:t>
            </w:r>
          </w:p>
        </w:tc>
        <w:tc>
          <w:tcPr>
            <w:tcW w:w="4512" w:type="dxa"/>
            <w:tcBorders>
              <w:top w:val="nil"/>
              <w:left w:val="nil"/>
              <w:bottom w:val="single" w:color="auto" w:sz="4" w:space="0"/>
              <w:right w:val="single" w:color="auto" w:sz="4" w:space="0"/>
            </w:tcBorders>
            <w:shd w:val="clear" w:color="auto" w:fill="auto"/>
            <w:vAlign w:val="center"/>
          </w:tcPr>
          <w:p w14:paraId="4B910B6F">
            <w:pPr>
              <w:keepNext w:val="0"/>
              <w:keepLines w:val="0"/>
              <w:widowControl/>
              <w:suppressLineNumbers w:val="0"/>
              <w:jc w:val="both"/>
              <w:textAlignment w:val="center"/>
              <w:rPr>
                <w:rFonts w:ascii="Times New Roman" w:hAnsi="Times New Roman" w:eastAsia="仿宋_GB2312" w:cs="Times New Roman"/>
                <w:color w:val="auto"/>
                <w:kern w:val="0"/>
                <w:sz w:val="16"/>
                <w:szCs w:val="16"/>
              </w:rPr>
            </w:pPr>
            <w:r>
              <w:rPr>
                <w:rFonts w:hint="eastAsia" w:ascii="宋体" w:hAnsi="宋体" w:eastAsia="宋体" w:cs="宋体"/>
                <w:i w:val="0"/>
                <w:iCs w:val="0"/>
                <w:color w:val="000000"/>
                <w:kern w:val="0"/>
                <w:sz w:val="22"/>
                <w:szCs w:val="22"/>
                <w:u w:val="none"/>
                <w:lang w:val="en-US" w:eastAsia="zh-CN" w:bidi="ar"/>
              </w:rPr>
              <w:t>初中教育</w:t>
            </w:r>
          </w:p>
        </w:tc>
        <w:tc>
          <w:tcPr>
            <w:tcW w:w="2520" w:type="dxa"/>
            <w:tcBorders>
              <w:top w:val="nil"/>
              <w:left w:val="nil"/>
              <w:bottom w:val="single" w:color="auto" w:sz="4" w:space="0"/>
              <w:right w:val="single" w:color="auto" w:sz="4" w:space="0"/>
            </w:tcBorders>
            <w:shd w:val="clear" w:color="auto" w:fill="auto"/>
            <w:vAlign w:val="center"/>
          </w:tcPr>
          <w:p w14:paraId="3501CDB5">
            <w:pPr>
              <w:keepNext w:val="0"/>
              <w:keepLines w:val="0"/>
              <w:widowControl/>
              <w:suppressLineNumbers w:val="0"/>
              <w:jc w:val="both"/>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000000"/>
                <w:kern w:val="0"/>
                <w:sz w:val="22"/>
                <w:szCs w:val="22"/>
                <w:u w:val="none"/>
                <w:lang w:val="en-US" w:eastAsia="zh-CN" w:bidi="ar"/>
              </w:rPr>
              <w:t>320,375.00</w:t>
            </w:r>
          </w:p>
        </w:tc>
        <w:tc>
          <w:tcPr>
            <w:tcW w:w="2664" w:type="dxa"/>
            <w:tcBorders>
              <w:top w:val="nil"/>
              <w:left w:val="nil"/>
              <w:bottom w:val="single" w:color="auto" w:sz="4" w:space="0"/>
              <w:right w:val="single" w:color="auto" w:sz="4" w:space="0"/>
            </w:tcBorders>
            <w:shd w:val="clear" w:color="auto" w:fill="auto"/>
            <w:vAlign w:val="center"/>
          </w:tcPr>
          <w:p w14:paraId="020628DC">
            <w:pPr>
              <w:jc w:val="both"/>
              <w:rPr>
                <w:rFonts w:ascii="Times New Roman" w:hAnsi="Times New Roman" w:eastAsia="仿宋_GB2312" w:cs="Times New Roman"/>
                <w:color w:val="auto"/>
                <w:kern w:val="0"/>
                <w:szCs w:val="21"/>
              </w:rPr>
            </w:pPr>
            <w:r>
              <w:rPr>
                <w:rFonts w:hint="eastAsia" w:ascii="Times New Roman" w:hAnsi="Times New Roman" w:eastAsia="仿宋_GB2312" w:cs="Times New Roman"/>
                <w:color w:val="auto"/>
                <w:kern w:val="0"/>
                <w:szCs w:val="21"/>
                <w:lang w:val="en-US" w:eastAsia="zh-CN"/>
              </w:rPr>
              <w:t>0.00</w:t>
            </w:r>
          </w:p>
        </w:tc>
        <w:tc>
          <w:tcPr>
            <w:tcW w:w="2434" w:type="dxa"/>
            <w:tcBorders>
              <w:top w:val="nil"/>
              <w:left w:val="nil"/>
              <w:bottom w:val="single" w:color="auto" w:sz="4" w:space="0"/>
              <w:right w:val="single" w:color="auto" w:sz="8" w:space="0"/>
            </w:tcBorders>
            <w:shd w:val="clear" w:color="auto" w:fill="auto"/>
            <w:vAlign w:val="center"/>
          </w:tcPr>
          <w:p w14:paraId="62232555">
            <w:pPr>
              <w:keepNext w:val="0"/>
              <w:keepLines w:val="0"/>
              <w:widowControl/>
              <w:suppressLineNumbers w:val="0"/>
              <w:jc w:val="both"/>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000000"/>
                <w:kern w:val="0"/>
                <w:sz w:val="22"/>
                <w:szCs w:val="22"/>
                <w:u w:val="none"/>
                <w:lang w:val="en-US" w:eastAsia="zh-CN" w:bidi="ar"/>
              </w:rPr>
              <w:t>320,375.00</w:t>
            </w:r>
          </w:p>
        </w:tc>
      </w:tr>
      <w:tr w14:paraId="75BCD1F1">
        <w:tblPrEx>
          <w:tblCellMar>
            <w:top w:w="0" w:type="dxa"/>
            <w:left w:w="108" w:type="dxa"/>
            <w:bottom w:w="0" w:type="dxa"/>
            <w:right w:w="108" w:type="dxa"/>
          </w:tblCellMar>
        </w:tblPrEx>
        <w:trPr>
          <w:trHeight w:val="347" w:hRule="atLeast"/>
          <w:jc w:val="center"/>
        </w:trPr>
        <w:tc>
          <w:tcPr>
            <w:tcW w:w="2089" w:type="dxa"/>
            <w:tcBorders>
              <w:top w:val="single" w:color="auto" w:sz="4" w:space="0"/>
              <w:left w:val="single" w:color="auto" w:sz="8" w:space="0"/>
              <w:bottom w:val="single" w:color="auto" w:sz="4" w:space="0"/>
              <w:right w:val="single" w:color="auto" w:sz="4" w:space="0"/>
            </w:tcBorders>
            <w:shd w:val="clear" w:color="auto" w:fill="auto"/>
            <w:vAlign w:val="center"/>
          </w:tcPr>
          <w:p w14:paraId="4761F697">
            <w:pPr>
              <w:keepNext w:val="0"/>
              <w:keepLines w:val="0"/>
              <w:widowControl/>
              <w:suppressLineNumbers w:val="0"/>
              <w:jc w:val="both"/>
              <w:textAlignment w:val="center"/>
              <w:rPr>
                <w:rFonts w:ascii="Times New Roman" w:hAnsi="Times New Roman" w:eastAsia="仿宋_GB2312" w:cs="Times New Roman"/>
                <w:color w:val="auto"/>
                <w:kern w:val="0"/>
                <w:sz w:val="16"/>
                <w:szCs w:val="16"/>
              </w:rPr>
            </w:pPr>
            <w:r>
              <w:rPr>
                <w:rFonts w:hint="eastAsia" w:ascii="宋体" w:hAnsi="宋体" w:eastAsia="宋体" w:cs="宋体"/>
                <w:i w:val="0"/>
                <w:iCs w:val="0"/>
                <w:color w:val="000000"/>
                <w:kern w:val="0"/>
                <w:sz w:val="22"/>
                <w:szCs w:val="22"/>
                <w:u w:val="none"/>
                <w:lang w:val="en-US" w:eastAsia="zh-CN" w:bidi="ar"/>
              </w:rPr>
              <w:t>2050204</w:t>
            </w:r>
          </w:p>
        </w:tc>
        <w:tc>
          <w:tcPr>
            <w:tcW w:w="4512" w:type="dxa"/>
            <w:tcBorders>
              <w:top w:val="nil"/>
              <w:left w:val="nil"/>
              <w:bottom w:val="single" w:color="auto" w:sz="4" w:space="0"/>
              <w:right w:val="single" w:color="auto" w:sz="4" w:space="0"/>
            </w:tcBorders>
            <w:shd w:val="clear" w:color="auto" w:fill="auto"/>
            <w:vAlign w:val="center"/>
          </w:tcPr>
          <w:p w14:paraId="74D97570">
            <w:pPr>
              <w:keepNext w:val="0"/>
              <w:keepLines w:val="0"/>
              <w:widowControl/>
              <w:suppressLineNumbers w:val="0"/>
              <w:jc w:val="both"/>
              <w:textAlignment w:val="center"/>
              <w:rPr>
                <w:rFonts w:ascii="Times New Roman" w:hAnsi="Times New Roman" w:eastAsia="仿宋_GB2312" w:cs="Times New Roman"/>
                <w:color w:val="auto"/>
                <w:kern w:val="0"/>
                <w:sz w:val="16"/>
                <w:szCs w:val="16"/>
              </w:rPr>
            </w:pPr>
            <w:r>
              <w:rPr>
                <w:rFonts w:hint="eastAsia" w:ascii="宋体" w:hAnsi="宋体" w:eastAsia="宋体" w:cs="宋体"/>
                <w:i w:val="0"/>
                <w:iCs w:val="0"/>
                <w:color w:val="000000"/>
                <w:kern w:val="0"/>
                <w:sz w:val="22"/>
                <w:szCs w:val="22"/>
                <w:u w:val="none"/>
                <w:lang w:val="en-US" w:eastAsia="zh-CN" w:bidi="ar"/>
              </w:rPr>
              <w:t>高中教育</w:t>
            </w:r>
          </w:p>
        </w:tc>
        <w:tc>
          <w:tcPr>
            <w:tcW w:w="2520" w:type="dxa"/>
            <w:tcBorders>
              <w:top w:val="nil"/>
              <w:left w:val="nil"/>
              <w:bottom w:val="single" w:color="auto" w:sz="4" w:space="0"/>
              <w:right w:val="single" w:color="auto" w:sz="4" w:space="0"/>
            </w:tcBorders>
            <w:shd w:val="clear" w:color="auto" w:fill="auto"/>
            <w:vAlign w:val="center"/>
          </w:tcPr>
          <w:p w14:paraId="60412E49">
            <w:pPr>
              <w:keepNext w:val="0"/>
              <w:keepLines w:val="0"/>
              <w:widowControl/>
              <w:suppressLineNumbers w:val="0"/>
              <w:jc w:val="both"/>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000000"/>
                <w:kern w:val="0"/>
                <w:sz w:val="22"/>
                <w:szCs w:val="22"/>
                <w:u w:val="none"/>
                <w:lang w:val="en-US" w:eastAsia="zh-CN" w:bidi="ar"/>
              </w:rPr>
              <w:t>1,693,167.00</w:t>
            </w:r>
          </w:p>
        </w:tc>
        <w:tc>
          <w:tcPr>
            <w:tcW w:w="2664" w:type="dxa"/>
            <w:tcBorders>
              <w:top w:val="nil"/>
              <w:left w:val="nil"/>
              <w:bottom w:val="single" w:color="auto" w:sz="4" w:space="0"/>
              <w:right w:val="single" w:color="auto" w:sz="4" w:space="0"/>
            </w:tcBorders>
            <w:shd w:val="clear" w:color="auto" w:fill="auto"/>
            <w:vAlign w:val="center"/>
          </w:tcPr>
          <w:p w14:paraId="339CF4C0">
            <w:pPr>
              <w:keepNext w:val="0"/>
              <w:keepLines w:val="0"/>
              <w:widowControl/>
              <w:suppressLineNumbers w:val="0"/>
              <w:jc w:val="both"/>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000000"/>
                <w:kern w:val="0"/>
                <w:sz w:val="22"/>
                <w:szCs w:val="22"/>
                <w:u w:val="none"/>
                <w:lang w:val="en-US" w:eastAsia="zh-CN" w:bidi="ar"/>
              </w:rPr>
              <w:t>155,787.00</w:t>
            </w:r>
          </w:p>
        </w:tc>
        <w:tc>
          <w:tcPr>
            <w:tcW w:w="2434" w:type="dxa"/>
            <w:tcBorders>
              <w:top w:val="nil"/>
              <w:left w:val="nil"/>
              <w:bottom w:val="single" w:color="auto" w:sz="4" w:space="0"/>
              <w:right w:val="single" w:color="auto" w:sz="8" w:space="0"/>
            </w:tcBorders>
            <w:shd w:val="clear" w:color="auto" w:fill="auto"/>
            <w:vAlign w:val="center"/>
          </w:tcPr>
          <w:p w14:paraId="30F8C256">
            <w:pPr>
              <w:keepNext w:val="0"/>
              <w:keepLines w:val="0"/>
              <w:widowControl/>
              <w:suppressLineNumbers w:val="0"/>
              <w:jc w:val="both"/>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000000"/>
                <w:kern w:val="0"/>
                <w:sz w:val="22"/>
                <w:szCs w:val="22"/>
                <w:u w:val="none"/>
                <w:lang w:val="en-US" w:eastAsia="zh-CN" w:bidi="ar"/>
              </w:rPr>
              <w:t>1,537,380.00</w:t>
            </w:r>
          </w:p>
        </w:tc>
      </w:tr>
      <w:tr w14:paraId="0AC35E63">
        <w:tblPrEx>
          <w:tblCellMar>
            <w:top w:w="0" w:type="dxa"/>
            <w:left w:w="108" w:type="dxa"/>
            <w:bottom w:w="0" w:type="dxa"/>
            <w:right w:w="108" w:type="dxa"/>
          </w:tblCellMar>
        </w:tblPrEx>
        <w:trPr>
          <w:trHeight w:val="347" w:hRule="atLeast"/>
          <w:jc w:val="center"/>
        </w:trPr>
        <w:tc>
          <w:tcPr>
            <w:tcW w:w="2089" w:type="dxa"/>
            <w:tcBorders>
              <w:top w:val="single" w:color="auto" w:sz="4" w:space="0"/>
              <w:left w:val="single" w:color="auto" w:sz="8" w:space="0"/>
              <w:bottom w:val="single" w:color="auto" w:sz="4" w:space="0"/>
              <w:right w:val="single" w:color="auto" w:sz="4" w:space="0"/>
            </w:tcBorders>
            <w:shd w:val="clear" w:color="auto" w:fill="auto"/>
            <w:vAlign w:val="center"/>
          </w:tcPr>
          <w:p w14:paraId="7A2F2AFA">
            <w:pPr>
              <w:keepNext w:val="0"/>
              <w:keepLines w:val="0"/>
              <w:widowControl/>
              <w:suppressLineNumbers w:val="0"/>
              <w:jc w:val="both"/>
              <w:textAlignment w:val="center"/>
              <w:rPr>
                <w:rFonts w:ascii="Times New Roman" w:hAnsi="Times New Roman" w:eastAsia="仿宋_GB2312" w:cs="Times New Roman"/>
                <w:color w:val="auto"/>
                <w:kern w:val="0"/>
                <w:sz w:val="16"/>
                <w:szCs w:val="16"/>
              </w:rPr>
            </w:pPr>
            <w:r>
              <w:rPr>
                <w:rFonts w:hint="eastAsia" w:ascii="宋体" w:hAnsi="宋体" w:eastAsia="宋体" w:cs="宋体"/>
                <w:i w:val="0"/>
                <w:iCs w:val="0"/>
                <w:color w:val="000000"/>
                <w:kern w:val="0"/>
                <w:sz w:val="22"/>
                <w:szCs w:val="22"/>
                <w:u w:val="none"/>
                <w:lang w:val="en-US" w:eastAsia="zh-CN" w:bidi="ar"/>
              </w:rPr>
              <w:t>2050299</w:t>
            </w:r>
          </w:p>
        </w:tc>
        <w:tc>
          <w:tcPr>
            <w:tcW w:w="4512" w:type="dxa"/>
            <w:tcBorders>
              <w:top w:val="nil"/>
              <w:left w:val="nil"/>
              <w:bottom w:val="single" w:color="auto" w:sz="4" w:space="0"/>
              <w:right w:val="single" w:color="auto" w:sz="4" w:space="0"/>
            </w:tcBorders>
            <w:shd w:val="clear" w:color="auto" w:fill="auto"/>
            <w:vAlign w:val="center"/>
          </w:tcPr>
          <w:p w14:paraId="7FFD8232">
            <w:pPr>
              <w:keepNext w:val="0"/>
              <w:keepLines w:val="0"/>
              <w:widowControl/>
              <w:suppressLineNumbers w:val="0"/>
              <w:jc w:val="both"/>
              <w:textAlignment w:val="center"/>
              <w:rPr>
                <w:rFonts w:ascii="Times New Roman" w:hAnsi="Times New Roman" w:eastAsia="仿宋_GB2312" w:cs="Times New Roman"/>
                <w:color w:val="auto"/>
                <w:kern w:val="0"/>
                <w:sz w:val="16"/>
                <w:szCs w:val="16"/>
              </w:rPr>
            </w:pPr>
            <w:r>
              <w:rPr>
                <w:rFonts w:hint="eastAsia" w:ascii="宋体" w:hAnsi="宋体" w:eastAsia="宋体" w:cs="宋体"/>
                <w:i w:val="0"/>
                <w:iCs w:val="0"/>
                <w:color w:val="000000"/>
                <w:kern w:val="0"/>
                <w:sz w:val="22"/>
                <w:szCs w:val="22"/>
                <w:u w:val="none"/>
                <w:lang w:val="en-US" w:eastAsia="zh-CN" w:bidi="ar"/>
              </w:rPr>
              <w:t>其他普通教育支出</w:t>
            </w:r>
          </w:p>
        </w:tc>
        <w:tc>
          <w:tcPr>
            <w:tcW w:w="2520" w:type="dxa"/>
            <w:tcBorders>
              <w:top w:val="nil"/>
              <w:left w:val="nil"/>
              <w:bottom w:val="single" w:color="auto" w:sz="4" w:space="0"/>
              <w:right w:val="single" w:color="auto" w:sz="4" w:space="0"/>
            </w:tcBorders>
            <w:shd w:val="clear" w:color="auto" w:fill="auto"/>
            <w:vAlign w:val="center"/>
          </w:tcPr>
          <w:p w14:paraId="36D1E66B">
            <w:pPr>
              <w:keepNext w:val="0"/>
              <w:keepLines w:val="0"/>
              <w:widowControl/>
              <w:suppressLineNumbers w:val="0"/>
              <w:jc w:val="both"/>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000000"/>
                <w:kern w:val="0"/>
                <w:sz w:val="22"/>
                <w:szCs w:val="22"/>
                <w:u w:val="none"/>
                <w:lang w:val="en-US" w:eastAsia="zh-CN" w:bidi="ar"/>
              </w:rPr>
              <w:t>558,000.00</w:t>
            </w:r>
          </w:p>
        </w:tc>
        <w:tc>
          <w:tcPr>
            <w:tcW w:w="2664" w:type="dxa"/>
            <w:tcBorders>
              <w:top w:val="nil"/>
              <w:left w:val="nil"/>
              <w:bottom w:val="single" w:color="auto" w:sz="4" w:space="0"/>
              <w:right w:val="single" w:color="auto" w:sz="4" w:space="0"/>
            </w:tcBorders>
            <w:shd w:val="clear" w:color="auto" w:fill="auto"/>
            <w:vAlign w:val="center"/>
          </w:tcPr>
          <w:p w14:paraId="7D8A0758">
            <w:pPr>
              <w:jc w:val="both"/>
              <w:rPr>
                <w:rFonts w:ascii="Times New Roman" w:hAnsi="Times New Roman" w:eastAsia="仿宋_GB2312" w:cs="Times New Roman"/>
                <w:color w:val="auto"/>
                <w:kern w:val="0"/>
                <w:szCs w:val="21"/>
              </w:rPr>
            </w:pPr>
            <w:r>
              <w:rPr>
                <w:rFonts w:hint="eastAsia" w:ascii="Times New Roman" w:hAnsi="Times New Roman" w:eastAsia="仿宋_GB2312" w:cs="Times New Roman"/>
                <w:color w:val="auto"/>
                <w:kern w:val="0"/>
                <w:szCs w:val="21"/>
                <w:lang w:val="en-US" w:eastAsia="zh-CN"/>
              </w:rPr>
              <w:t>0.00</w:t>
            </w:r>
          </w:p>
        </w:tc>
        <w:tc>
          <w:tcPr>
            <w:tcW w:w="2434" w:type="dxa"/>
            <w:tcBorders>
              <w:top w:val="nil"/>
              <w:left w:val="nil"/>
              <w:bottom w:val="single" w:color="auto" w:sz="4" w:space="0"/>
              <w:right w:val="single" w:color="auto" w:sz="8" w:space="0"/>
            </w:tcBorders>
            <w:shd w:val="clear" w:color="auto" w:fill="auto"/>
            <w:vAlign w:val="center"/>
          </w:tcPr>
          <w:p w14:paraId="7B575D87">
            <w:pPr>
              <w:keepNext w:val="0"/>
              <w:keepLines w:val="0"/>
              <w:widowControl/>
              <w:suppressLineNumbers w:val="0"/>
              <w:jc w:val="both"/>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000000"/>
                <w:kern w:val="0"/>
                <w:sz w:val="22"/>
                <w:szCs w:val="22"/>
                <w:u w:val="none"/>
                <w:lang w:val="en-US" w:eastAsia="zh-CN" w:bidi="ar"/>
              </w:rPr>
              <w:t>558,000.00</w:t>
            </w:r>
          </w:p>
        </w:tc>
      </w:tr>
      <w:tr w14:paraId="5DA20F47">
        <w:tblPrEx>
          <w:tblCellMar>
            <w:top w:w="0" w:type="dxa"/>
            <w:left w:w="108" w:type="dxa"/>
            <w:bottom w:w="0" w:type="dxa"/>
            <w:right w:w="108" w:type="dxa"/>
          </w:tblCellMar>
        </w:tblPrEx>
        <w:trPr>
          <w:trHeight w:val="347" w:hRule="atLeast"/>
          <w:jc w:val="center"/>
        </w:trPr>
        <w:tc>
          <w:tcPr>
            <w:tcW w:w="2089" w:type="dxa"/>
            <w:tcBorders>
              <w:top w:val="single" w:color="auto" w:sz="4" w:space="0"/>
              <w:left w:val="single" w:color="auto" w:sz="8" w:space="0"/>
              <w:bottom w:val="single" w:color="auto" w:sz="4" w:space="0"/>
              <w:right w:val="single" w:color="auto" w:sz="4" w:space="0"/>
            </w:tcBorders>
            <w:shd w:val="clear" w:color="auto" w:fill="auto"/>
            <w:vAlign w:val="center"/>
          </w:tcPr>
          <w:p w14:paraId="3A6104B0">
            <w:pPr>
              <w:keepNext w:val="0"/>
              <w:keepLines w:val="0"/>
              <w:widowControl/>
              <w:suppressLineNumbers w:val="0"/>
              <w:jc w:val="both"/>
              <w:textAlignment w:val="center"/>
              <w:rPr>
                <w:rFonts w:ascii="Times New Roman" w:hAnsi="Times New Roman" w:eastAsia="仿宋_GB2312" w:cs="Times New Roman"/>
                <w:color w:val="auto"/>
                <w:kern w:val="0"/>
                <w:sz w:val="16"/>
                <w:szCs w:val="16"/>
              </w:rPr>
            </w:pPr>
            <w:r>
              <w:rPr>
                <w:rFonts w:hint="eastAsia" w:ascii="宋体" w:hAnsi="宋体" w:eastAsia="宋体" w:cs="宋体"/>
                <w:i w:val="0"/>
                <w:iCs w:val="0"/>
                <w:color w:val="000000"/>
                <w:kern w:val="0"/>
                <w:sz w:val="22"/>
                <w:szCs w:val="22"/>
                <w:u w:val="none"/>
                <w:lang w:val="en-US" w:eastAsia="zh-CN" w:bidi="ar"/>
              </w:rPr>
              <w:t>2050902</w:t>
            </w:r>
          </w:p>
        </w:tc>
        <w:tc>
          <w:tcPr>
            <w:tcW w:w="4512" w:type="dxa"/>
            <w:tcBorders>
              <w:top w:val="nil"/>
              <w:left w:val="nil"/>
              <w:bottom w:val="single" w:color="auto" w:sz="4" w:space="0"/>
              <w:right w:val="single" w:color="auto" w:sz="4" w:space="0"/>
            </w:tcBorders>
            <w:shd w:val="clear" w:color="auto" w:fill="auto"/>
            <w:vAlign w:val="center"/>
          </w:tcPr>
          <w:p w14:paraId="44BF0C27">
            <w:pPr>
              <w:keepNext w:val="0"/>
              <w:keepLines w:val="0"/>
              <w:widowControl/>
              <w:suppressLineNumbers w:val="0"/>
              <w:jc w:val="both"/>
              <w:textAlignment w:val="center"/>
              <w:rPr>
                <w:rFonts w:ascii="Times New Roman" w:hAnsi="Times New Roman" w:eastAsia="仿宋_GB2312" w:cs="Times New Roman"/>
                <w:color w:val="auto"/>
                <w:kern w:val="0"/>
                <w:sz w:val="16"/>
                <w:szCs w:val="16"/>
              </w:rPr>
            </w:pPr>
            <w:r>
              <w:rPr>
                <w:rFonts w:hint="eastAsia" w:ascii="宋体" w:hAnsi="宋体" w:eastAsia="宋体" w:cs="宋体"/>
                <w:i w:val="0"/>
                <w:iCs w:val="0"/>
                <w:color w:val="000000"/>
                <w:kern w:val="0"/>
                <w:sz w:val="22"/>
                <w:szCs w:val="22"/>
                <w:u w:val="none"/>
                <w:lang w:val="en-US" w:eastAsia="zh-CN" w:bidi="ar"/>
              </w:rPr>
              <w:t>农村中小学教学设施</w:t>
            </w:r>
          </w:p>
        </w:tc>
        <w:tc>
          <w:tcPr>
            <w:tcW w:w="2520" w:type="dxa"/>
            <w:tcBorders>
              <w:top w:val="nil"/>
              <w:left w:val="nil"/>
              <w:bottom w:val="single" w:color="auto" w:sz="4" w:space="0"/>
              <w:right w:val="single" w:color="auto" w:sz="4" w:space="0"/>
            </w:tcBorders>
            <w:shd w:val="clear" w:color="auto" w:fill="auto"/>
            <w:vAlign w:val="center"/>
          </w:tcPr>
          <w:p w14:paraId="6A130B3C">
            <w:pPr>
              <w:keepNext w:val="0"/>
              <w:keepLines w:val="0"/>
              <w:widowControl/>
              <w:suppressLineNumbers w:val="0"/>
              <w:jc w:val="both"/>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000000"/>
                <w:kern w:val="0"/>
                <w:sz w:val="22"/>
                <w:szCs w:val="22"/>
                <w:u w:val="none"/>
                <w:lang w:val="en-US" w:eastAsia="zh-CN" w:bidi="ar"/>
              </w:rPr>
              <w:t>8,300,000.00</w:t>
            </w:r>
          </w:p>
        </w:tc>
        <w:tc>
          <w:tcPr>
            <w:tcW w:w="2664" w:type="dxa"/>
            <w:tcBorders>
              <w:top w:val="nil"/>
              <w:left w:val="nil"/>
              <w:bottom w:val="single" w:color="auto" w:sz="4" w:space="0"/>
              <w:right w:val="single" w:color="auto" w:sz="4" w:space="0"/>
            </w:tcBorders>
            <w:shd w:val="clear" w:color="auto" w:fill="auto"/>
            <w:vAlign w:val="center"/>
          </w:tcPr>
          <w:p w14:paraId="0875D283">
            <w:pPr>
              <w:jc w:val="both"/>
              <w:rPr>
                <w:rFonts w:ascii="Times New Roman" w:hAnsi="Times New Roman" w:eastAsia="仿宋_GB2312" w:cs="Times New Roman"/>
                <w:color w:val="auto"/>
                <w:kern w:val="0"/>
                <w:szCs w:val="21"/>
              </w:rPr>
            </w:pPr>
            <w:r>
              <w:rPr>
                <w:rFonts w:hint="eastAsia" w:ascii="Times New Roman" w:hAnsi="Times New Roman" w:eastAsia="仿宋_GB2312" w:cs="Times New Roman"/>
                <w:color w:val="auto"/>
                <w:kern w:val="0"/>
                <w:szCs w:val="21"/>
                <w:lang w:val="en-US" w:eastAsia="zh-CN"/>
              </w:rPr>
              <w:t>0.00</w:t>
            </w:r>
          </w:p>
        </w:tc>
        <w:tc>
          <w:tcPr>
            <w:tcW w:w="2434" w:type="dxa"/>
            <w:tcBorders>
              <w:top w:val="nil"/>
              <w:left w:val="nil"/>
              <w:bottom w:val="single" w:color="auto" w:sz="4" w:space="0"/>
              <w:right w:val="single" w:color="auto" w:sz="8" w:space="0"/>
            </w:tcBorders>
            <w:shd w:val="clear" w:color="auto" w:fill="auto"/>
            <w:vAlign w:val="center"/>
          </w:tcPr>
          <w:p w14:paraId="1BBD9359">
            <w:pPr>
              <w:keepNext w:val="0"/>
              <w:keepLines w:val="0"/>
              <w:widowControl/>
              <w:suppressLineNumbers w:val="0"/>
              <w:jc w:val="both"/>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000000"/>
                <w:kern w:val="0"/>
                <w:sz w:val="22"/>
                <w:szCs w:val="22"/>
                <w:u w:val="none"/>
                <w:lang w:val="en-US" w:eastAsia="zh-CN" w:bidi="ar"/>
              </w:rPr>
              <w:t>8,300,000.00</w:t>
            </w:r>
          </w:p>
        </w:tc>
      </w:tr>
      <w:tr w14:paraId="71EB965E">
        <w:tblPrEx>
          <w:tblCellMar>
            <w:top w:w="0" w:type="dxa"/>
            <w:left w:w="108" w:type="dxa"/>
            <w:bottom w:w="0" w:type="dxa"/>
            <w:right w:w="108" w:type="dxa"/>
          </w:tblCellMar>
        </w:tblPrEx>
        <w:trPr>
          <w:trHeight w:val="347" w:hRule="atLeast"/>
          <w:jc w:val="center"/>
        </w:trPr>
        <w:tc>
          <w:tcPr>
            <w:tcW w:w="2089" w:type="dxa"/>
            <w:tcBorders>
              <w:top w:val="single" w:color="auto" w:sz="4" w:space="0"/>
              <w:left w:val="single" w:color="auto" w:sz="8" w:space="0"/>
              <w:bottom w:val="single" w:color="auto" w:sz="4" w:space="0"/>
              <w:right w:val="single" w:color="auto" w:sz="4" w:space="0"/>
            </w:tcBorders>
            <w:shd w:val="clear" w:color="auto" w:fill="auto"/>
            <w:vAlign w:val="center"/>
          </w:tcPr>
          <w:p w14:paraId="73BA80F3">
            <w:pPr>
              <w:keepNext w:val="0"/>
              <w:keepLines w:val="0"/>
              <w:widowControl/>
              <w:suppressLineNumbers w:val="0"/>
              <w:jc w:val="both"/>
              <w:textAlignment w:val="center"/>
              <w:rPr>
                <w:rFonts w:ascii="Times New Roman" w:hAnsi="Times New Roman" w:eastAsia="仿宋_GB2312" w:cs="Times New Roman"/>
                <w:color w:val="auto"/>
                <w:kern w:val="0"/>
                <w:sz w:val="16"/>
                <w:szCs w:val="16"/>
              </w:rPr>
            </w:pPr>
            <w:r>
              <w:rPr>
                <w:rFonts w:hint="eastAsia" w:ascii="宋体" w:hAnsi="宋体" w:eastAsia="宋体" w:cs="宋体"/>
                <w:i w:val="0"/>
                <w:iCs w:val="0"/>
                <w:color w:val="000000"/>
                <w:kern w:val="0"/>
                <w:sz w:val="22"/>
                <w:szCs w:val="22"/>
                <w:u w:val="none"/>
                <w:lang w:val="en-US" w:eastAsia="zh-CN" w:bidi="ar"/>
              </w:rPr>
              <w:t>2050999</w:t>
            </w:r>
          </w:p>
        </w:tc>
        <w:tc>
          <w:tcPr>
            <w:tcW w:w="4512" w:type="dxa"/>
            <w:tcBorders>
              <w:top w:val="nil"/>
              <w:left w:val="nil"/>
              <w:bottom w:val="single" w:color="auto" w:sz="4" w:space="0"/>
              <w:right w:val="single" w:color="auto" w:sz="4" w:space="0"/>
            </w:tcBorders>
            <w:shd w:val="clear" w:color="auto" w:fill="auto"/>
            <w:vAlign w:val="center"/>
          </w:tcPr>
          <w:p w14:paraId="7C75822C">
            <w:pPr>
              <w:keepNext w:val="0"/>
              <w:keepLines w:val="0"/>
              <w:widowControl/>
              <w:suppressLineNumbers w:val="0"/>
              <w:jc w:val="both"/>
              <w:textAlignment w:val="center"/>
              <w:rPr>
                <w:rFonts w:ascii="Times New Roman" w:hAnsi="Times New Roman" w:eastAsia="仿宋_GB2312" w:cs="Times New Roman"/>
                <w:color w:val="auto"/>
                <w:kern w:val="0"/>
                <w:sz w:val="16"/>
                <w:szCs w:val="16"/>
              </w:rPr>
            </w:pPr>
            <w:r>
              <w:rPr>
                <w:rFonts w:hint="eastAsia" w:ascii="宋体" w:hAnsi="宋体" w:eastAsia="宋体" w:cs="宋体"/>
                <w:i w:val="0"/>
                <w:iCs w:val="0"/>
                <w:color w:val="000000"/>
                <w:kern w:val="0"/>
                <w:sz w:val="22"/>
                <w:szCs w:val="22"/>
                <w:u w:val="none"/>
                <w:lang w:val="en-US" w:eastAsia="zh-CN" w:bidi="ar"/>
              </w:rPr>
              <w:t>其他教育费附加安排的支出</w:t>
            </w:r>
          </w:p>
        </w:tc>
        <w:tc>
          <w:tcPr>
            <w:tcW w:w="2520" w:type="dxa"/>
            <w:tcBorders>
              <w:top w:val="nil"/>
              <w:left w:val="nil"/>
              <w:bottom w:val="single" w:color="auto" w:sz="4" w:space="0"/>
              <w:right w:val="single" w:color="auto" w:sz="4" w:space="0"/>
            </w:tcBorders>
            <w:shd w:val="clear" w:color="auto" w:fill="auto"/>
            <w:vAlign w:val="center"/>
          </w:tcPr>
          <w:p w14:paraId="20DFE4D5">
            <w:pPr>
              <w:keepNext w:val="0"/>
              <w:keepLines w:val="0"/>
              <w:widowControl/>
              <w:suppressLineNumbers w:val="0"/>
              <w:jc w:val="both"/>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000000"/>
                <w:kern w:val="0"/>
                <w:sz w:val="22"/>
                <w:szCs w:val="22"/>
                <w:u w:val="none"/>
                <w:lang w:val="en-US" w:eastAsia="zh-CN" w:bidi="ar"/>
              </w:rPr>
              <w:t>3,872,423.85</w:t>
            </w:r>
          </w:p>
        </w:tc>
        <w:tc>
          <w:tcPr>
            <w:tcW w:w="2664" w:type="dxa"/>
            <w:tcBorders>
              <w:top w:val="nil"/>
              <w:left w:val="nil"/>
              <w:bottom w:val="single" w:color="auto" w:sz="4" w:space="0"/>
              <w:right w:val="single" w:color="auto" w:sz="4" w:space="0"/>
            </w:tcBorders>
            <w:shd w:val="clear" w:color="auto" w:fill="auto"/>
            <w:vAlign w:val="center"/>
          </w:tcPr>
          <w:p w14:paraId="272885B0">
            <w:pPr>
              <w:jc w:val="both"/>
              <w:rPr>
                <w:rFonts w:ascii="Times New Roman" w:hAnsi="Times New Roman" w:eastAsia="仿宋_GB2312" w:cs="Times New Roman"/>
                <w:color w:val="auto"/>
                <w:kern w:val="0"/>
                <w:szCs w:val="21"/>
              </w:rPr>
            </w:pPr>
            <w:r>
              <w:rPr>
                <w:rFonts w:hint="eastAsia" w:ascii="Times New Roman" w:hAnsi="Times New Roman" w:eastAsia="仿宋_GB2312" w:cs="Times New Roman"/>
                <w:color w:val="auto"/>
                <w:kern w:val="0"/>
                <w:szCs w:val="21"/>
                <w:lang w:val="en-US" w:eastAsia="zh-CN"/>
              </w:rPr>
              <w:t>0.00</w:t>
            </w:r>
          </w:p>
        </w:tc>
        <w:tc>
          <w:tcPr>
            <w:tcW w:w="2434" w:type="dxa"/>
            <w:tcBorders>
              <w:top w:val="nil"/>
              <w:left w:val="nil"/>
              <w:bottom w:val="single" w:color="auto" w:sz="4" w:space="0"/>
              <w:right w:val="single" w:color="auto" w:sz="8" w:space="0"/>
            </w:tcBorders>
            <w:shd w:val="clear" w:color="auto" w:fill="auto"/>
            <w:vAlign w:val="center"/>
          </w:tcPr>
          <w:p w14:paraId="37DF9F93">
            <w:pPr>
              <w:keepNext w:val="0"/>
              <w:keepLines w:val="0"/>
              <w:widowControl/>
              <w:suppressLineNumbers w:val="0"/>
              <w:jc w:val="both"/>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000000"/>
                <w:kern w:val="0"/>
                <w:sz w:val="22"/>
                <w:szCs w:val="22"/>
                <w:u w:val="none"/>
                <w:lang w:val="en-US" w:eastAsia="zh-CN" w:bidi="ar"/>
              </w:rPr>
              <w:t>3,872,423.85</w:t>
            </w:r>
          </w:p>
        </w:tc>
      </w:tr>
      <w:tr w14:paraId="21AC9A7D">
        <w:tblPrEx>
          <w:tblCellMar>
            <w:top w:w="0" w:type="dxa"/>
            <w:left w:w="108" w:type="dxa"/>
            <w:bottom w:w="0" w:type="dxa"/>
            <w:right w:w="108" w:type="dxa"/>
          </w:tblCellMar>
        </w:tblPrEx>
        <w:trPr>
          <w:trHeight w:val="347" w:hRule="atLeast"/>
          <w:jc w:val="center"/>
        </w:trPr>
        <w:tc>
          <w:tcPr>
            <w:tcW w:w="2089" w:type="dxa"/>
            <w:tcBorders>
              <w:top w:val="single" w:color="auto" w:sz="4" w:space="0"/>
              <w:left w:val="single" w:color="auto" w:sz="8" w:space="0"/>
              <w:bottom w:val="single" w:color="auto" w:sz="4" w:space="0"/>
              <w:right w:val="single" w:color="auto" w:sz="4" w:space="0"/>
            </w:tcBorders>
            <w:shd w:val="clear" w:color="auto" w:fill="auto"/>
            <w:vAlign w:val="center"/>
          </w:tcPr>
          <w:p w14:paraId="71BF61E2">
            <w:pPr>
              <w:keepNext w:val="0"/>
              <w:keepLines w:val="0"/>
              <w:widowControl/>
              <w:suppressLineNumbers w:val="0"/>
              <w:jc w:val="both"/>
              <w:textAlignment w:val="center"/>
              <w:rPr>
                <w:rFonts w:ascii="Times New Roman" w:hAnsi="Times New Roman" w:eastAsia="仿宋_GB2312" w:cs="Times New Roman"/>
                <w:color w:val="auto"/>
                <w:kern w:val="0"/>
                <w:sz w:val="16"/>
                <w:szCs w:val="16"/>
              </w:rPr>
            </w:pPr>
            <w:r>
              <w:rPr>
                <w:rFonts w:hint="eastAsia" w:ascii="宋体" w:hAnsi="宋体" w:eastAsia="宋体" w:cs="宋体"/>
                <w:i w:val="0"/>
                <w:iCs w:val="0"/>
                <w:color w:val="000000"/>
                <w:kern w:val="0"/>
                <w:sz w:val="22"/>
                <w:szCs w:val="22"/>
                <w:u w:val="none"/>
                <w:lang w:val="en-US" w:eastAsia="zh-CN" w:bidi="ar"/>
              </w:rPr>
              <w:t>2059999</w:t>
            </w:r>
          </w:p>
        </w:tc>
        <w:tc>
          <w:tcPr>
            <w:tcW w:w="4512" w:type="dxa"/>
            <w:tcBorders>
              <w:top w:val="nil"/>
              <w:left w:val="nil"/>
              <w:bottom w:val="single" w:color="auto" w:sz="4" w:space="0"/>
              <w:right w:val="single" w:color="auto" w:sz="4" w:space="0"/>
            </w:tcBorders>
            <w:shd w:val="clear" w:color="auto" w:fill="auto"/>
            <w:vAlign w:val="center"/>
          </w:tcPr>
          <w:p w14:paraId="154E13AB">
            <w:pPr>
              <w:keepNext w:val="0"/>
              <w:keepLines w:val="0"/>
              <w:widowControl/>
              <w:suppressLineNumbers w:val="0"/>
              <w:jc w:val="both"/>
              <w:textAlignment w:val="center"/>
              <w:rPr>
                <w:rFonts w:ascii="Times New Roman" w:hAnsi="Times New Roman" w:eastAsia="仿宋_GB2312" w:cs="Times New Roman"/>
                <w:color w:val="auto"/>
                <w:kern w:val="0"/>
                <w:sz w:val="16"/>
                <w:szCs w:val="16"/>
              </w:rPr>
            </w:pPr>
            <w:r>
              <w:rPr>
                <w:rFonts w:hint="eastAsia" w:ascii="宋体" w:hAnsi="宋体" w:eastAsia="宋体" w:cs="宋体"/>
                <w:i w:val="0"/>
                <w:iCs w:val="0"/>
                <w:color w:val="000000"/>
                <w:kern w:val="0"/>
                <w:sz w:val="22"/>
                <w:szCs w:val="22"/>
                <w:u w:val="none"/>
                <w:lang w:val="en-US" w:eastAsia="zh-CN" w:bidi="ar"/>
              </w:rPr>
              <w:t>其他教育支出</w:t>
            </w:r>
          </w:p>
        </w:tc>
        <w:tc>
          <w:tcPr>
            <w:tcW w:w="2520" w:type="dxa"/>
            <w:tcBorders>
              <w:top w:val="nil"/>
              <w:left w:val="nil"/>
              <w:bottom w:val="single" w:color="auto" w:sz="4" w:space="0"/>
              <w:right w:val="single" w:color="auto" w:sz="4" w:space="0"/>
            </w:tcBorders>
            <w:shd w:val="clear" w:color="auto" w:fill="auto"/>
            <w:vAlign w:val="center"/>
          </w:tcPr>
          <w:p w14:paraId="665A7485">
            <w:pPr>
              <w:keepNext w:val="0"/>
              <w:keepLines w:val="0"/>
              <w:widowControl/>
              <w:suppressLineNumbers w:val="0"/>
              <w:jc w:val="both"/>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000000"/>
                <w:kern w:val="0"/>
                <w:sz w:val="22"/>
                <w:szCs w:val="22"/>
                <w:u w:val="none"/>
                <w:lang w:val="en-US" w:eastAsia="zh-CN" w:bidi="ar"/>
              </w:rPr>
              <w:t>7,743,598.13</w:t>
            </w:r>
          </w:p>
        </w:tc>
        <w:tc>
          <w:tcPr>
            <w:tcW w:w="2664" w:type="dxa"/>
            <w:tcBorders>
              <w:top w:val="nil"/>
              <w:left w:val="nil"/>
              <w:bottom w:val="single" w:color="auto" w:sz="4" w:space="0"/>
              <w:right w:val="single" w:color="auto" w:sz="4" w:space="0"/>
            </w:tcBorders>
            <w:shd w:val="clear" w:color="auto" w:fill="auto"/>
            <w:vAlign w:val="center"/>
          </w:tcPr>
          <w:p w14:paraId="04FA04C2">
            <w:pPr>
              <w:jc w:val="both"/>
              <w:rPr>
                <w:rFonts w:ascii="Times New Roman" w:hAnsi="Times New Roman" w:eastAsia="仿宋_GB2312" w:cs="Times New Roman"/>
                <w:color w:val="auto"/>
                <w:kern w:val="0"/>
                <w:szCs w:val="21"/>
              </w:rPr>
            </w:pPr>
            <w:r>
              <w:rPr>
                <w:rFonts w:hint="eastAsia" w:ascii="Times New Roman" w:hAnsi="Times New Roman" w:eastAsia="仿宋_GB2312" w:cs="Times New Roman"/>
                <w:color w:val="auto"/>
                <w:kern w:val="0"/>
                <w:szCs w:val="21"/>
                <w:lang w:val="en-US" w:eastAsia="zh-CN"/>
              </w:rPr>
              <w:t>0.00</w:t>
            </w:r>
          </w:p>
        </w:tc>
        <w:tc>
          <w:tcPr>
            <w:tcW w:w="2434" w:type="dxa"/>
            <w:tcBorders>
              <w:top w:val="nil"/>
              <w:left w:val="nil"/>
              <w:bottom w:val="single" w:color="auto" w:sz="4" w:space="0"/>
              <w:right w:val="single" w:color="auto" w:sz="8" w:space="0"/>
            </w:tcBorders>
            <w:shd w:val="clear" w:color="auto" w:fill="auto"/>
            <w:vAlign w:val="center"/>
          </w:tcPr>
          <w:p w14:paraId="08939F6D">
            <w:pPr>
              <w:keepNext w:val="0"/>
              <w:keepLines w:val="0"/>
              <w:widowControl/>
              <w:suppressLineNumbers w:val="0"/>
              <w:jc w:val="both"/>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000000"/>
                <w:kern w:val="0"/>
                <w:sz w:val="22"/>
                <w:szCs w:val="22"/>
                <w:u w:val="none"/>
                <w:lang w:val="en-US" w:eastAsia="zh-CN" w:bidi="ar"/>
              </w:rPr>
              <w:t>7,743,598.13</w:t>
            </w:r>
          </w:p>
        </w:tc>
      </w:tr>
      <w:tr w14:paraId="56A27CA2">
        <w:tblPrEx>
          <w:tblCellMar>
            <w:top w:w="0" w:type="dxa"/>
            <w:left w:w="108" w:type="dxa"/>
            <w:bottom w:w="0" w:type="dxa"/>
            <w:right w:w="108" w:type="dxa"/>
          </w:tblCellMar>
        </w:tblPrEx>
        <w:trPr>
          <w:trHeight w:val="347" w:hRule="atLeast"/>
          <w:jc w:val="center"/>
        </w:trPr>
        <w:tc>
          <w:tcPr>
            <w:tcW w:w="2089" w:type="dxa"/>
            <w:tcBorders>
              <w:top w:val="single" w:color="auto" w:sz="4" w:space="0"/>
              <w:left w:val="single" w:color="auto" w:sz="8" w:space="0"/>
              <w:bottom w:val="single" w:color="auto" w:sz="4" w:space="0"/>
              <w:right w:val="single" w:color="auto" w:sz="4" w:space="0"/>
            </w:tcBorders>
            <w:shd w:val="clear" w:color="auto" w:fill="auto"/>
            <w:vAlign w:val="center"/>
          </w:tcPr>
          <w:p w14:paraId="73932455">
            <w:pPr>
              <w:keepNext w:val="0"/>
              <w:keepLines w:val="0"/>
              <w:widowControl/>
              <w:suppressLineNumbers w:val="0"/>
              <w:jc w:val="both"/>
              <w:textAlignment w:val="center"/>
              <w:rPr>
                <w:rFonts w:ascii="Times New Roman" w:hAnsi="Times New Roman" w:eastAsia="仿宋_GB2312" w:cs="Times New Roman"/>
                <w:color w:val="auto"/>
                <w:kern w:val="0"/>
                <w:sz w:val="16"/>
                <w:szCs w:val="16"/>
              </w:rPr>
            </w:pPr>
            <w:r>
              <w:rPr>
                <w:rFonts w:hint="eastAsia" w:ascii="宋体" w:hAnsi="宋体" w:eastAsia="宋体" w:cs="宋体"/>
                <w:i w:val="0"/>
                <w:iCs w:val="0"/>
                <w:color w:val="000000"/>
                <w:kern w:val="0"/>
                <w:sz w:val="22"/>
                <w:szCs w:val="22"/>
                <w:u w:val="none"/>
                <w:lang w:val="en-US" w:eastAsia="zh-CN" w:bidi="ar"/>
              </w:rPr>
              <w:t>2070108</w:t>
            </w:r>
          </w:p>
        </w:tc>
        <w:tc>
          <w:tcPr>
            <w:tcW w:w="4512" w:type="dxa"/>
            <w:tcBorders>
              <w:top w:val="nil"/>
              <w:left w:val="nil"/>
              <w:bottom w:val="single" w:color="auto" w:sz="4" w:space="0"/>
              <w:right w:val="single" w:color="auto" w:sz="4" w:space="0"/>
            </w:tcBorders>
            <w:shd w:val="clear" w:color="auto" w:fill="auto"/>
            <w:vAlign w:val="center"/>
          </w:tcPr>
          <w:p w14:paraId="06A229F8">
            <w:pPr>
              <w:keepNext w:val="0"/>
              <w:keepLines w:val="0"/>
              <w:widowControl/>
              <w:suppressLineNumbers w:val="0"/>
              <w:jc w:val="both"/>
              <w:textAlignment w:val="center"/>
              <w:rPr>
                <w:rFonts w:ascii="Times New Roman" w:hAnsi="Times New Roman" w:eastAsia="仿宋_GB2312" w:cs="Times New Roman"/>
                <w:color w:val="auto"/>
                <w:kern w:val="0"/>
                <w:sz w:val="16"/>
                <w:szCs w:val="16"/>
              </w:rPr>
            </w:pPr>
            <w:r>
              <w:rPr>
                <w:rFonts w:hint="eastAsia" w:ascii="宋体" w:hAnsi="宋体" w:eastAsia="宋体" w:cs="宋体"/>
                <w:i w:val="0"/>
                <w:iCs w:val="0"/>
                <w:color w:val="000000"/>
                <w:kern w:val="0"/>
                <w:sz w:val="22"/>
                <w:szCs w:val="22"/>
                <w:u w:val="none"/>
                <w:lang w:val="en-US" w:eastAsia="zh-CN" w:bidi="ar"/>
              </w:rPr>
              <w:t>文化活动</w:t>
            </w:r>
          </w:p>
        </w:tc>
        <w:tc>
          <w:tcPr>
            <w:tcW w:w="2520" w:type="dxa"/>
            <w:tcBorders>
              <w:top w:val="nil"/>
              <w:left w:val="nil"/>
              <w:bottom w:val="single" w:color="auto" w:sz="4" w:space="0"/>
              <w:right w:val="single" w:color="auto" w:sz="4" w:space="0"/>
            </w:tcBorders>
            <w:shd w:val="clear" w:color="auto" w:fill="auto"/>
            <w:vAlign w:val="center"/>
          </w:tcPr>
          <w:p w14:paraId="741D2D19">
            <w:pPr>
              <w:keepNext w:val="0"/>
              <w:keepLines w:val="0"/>
              <w:widowControl/>
              <w:suppressLineNumbers w:val="0"/>
              <w:jc w:val="both"/>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000000"/>
                <w:kern w:val="0"/>
                <w:sz w:val="22"/>
                <w:szCs w:val="22"/>
                <w:u w:val="none"/>
                <w:lang w:val="en-US" w:eastAsia="zh-CN" w:bidi="ar"/>
              </w:rPr>
              <w:t>27,706.00</w:t>
            </w:r>
          </w:p>
        </w:tc>
        <w:tc>
          <w:tcPr>
            <w:tcW w:w="2664" w:type="dxa"/>
            <w:tcBorders>
              <w:top w:val="nil"/>
              <w:left w:val="nil"/>
              <w:bottom w:val="single" w:color="auto" w:sz="4" w:space="0"/>
              <w:right w:val="single" w:color="auto" w:sz="4" w:space="0"/>
            </w:tcBorders>
            <w:shd w:val="clear" w:color="auto" w:fill="auto"/>
            <w:vAlign w:val="center"/>
          </w:tcPr>
          <w:p w14:paraId="5AC516B0">
            <w:pPr>
              <w:jc w:val="both"/>
              <w:rPr>
                <w:rFonts w:ascii="Times New Roman" w:hAnsi="Times New Roman" w:eastAsia="仿宋_GB2312" w:cs="Times New Roman"/>
                <w:color w:val="auto"/>
                <w:kern w:val="0"/>
                <w:szCs w:val="21"/>
              </w:rPr>
            </w:pPr>
            <w:r>
              <w:rPr>
                <w:rFonts w:hint="eastAsia" w:ascii="Times New Roman" w:hAnsi="Times New Roman" w:eastAsia="仿宋_GB2312" w:cs="Times New Roman"/>
                <w:color w:val="auto"/>
                <w:kern w:val="0"/>
                <w:szCs w:val="21"/>
                <w:lang w:val="en-US" w:eastAsia="zh-CN"/>
              </w:rPr>
              <w:t>0.00</w:t>
            </w:r>
          </w:p>
        </w:tc>
        <w:tc>
          <w:tcPr>
            <w:tcW w:w="2434" w:type="dxa"/>
            <w:tcBorders>
              <w:top w:val="nil"/>
              <w:left w:val="nil"/>
              <w:bottom w:val="single" w:color="auto" w:sz="4" w:space="0"/>
              <w:right w:val="single" w:color="auto" w:sz="8" w:space="0"/>
            </w:tcBorders>
            <w:shd w:val="clear" w:color="auto" w:fill="auto"/>
            <w:vAlign w:val="center"/>
          </w:tcPr>
          <w:p w14:paraId="3C480E75">
            <w:pPr>
              <w:keepNext w:val="0"/>
              <w:keepLines w:val="0"/>
              <w:widowControl/>
              <w:suppressLineNumbers w:val="0"/>
              <w:jc w:val="both"/>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000000"/>
                <w:kern w:val="0"/>
                <w:sz w:val="22"/>
                <w:szCs w:val="22"/>
                <w:u w:val="none"/>
                <w:lang w:val="en-US" w:eastAsia="zh-CN" w:bidi="ar"/>
              </w:rPr>
              <w:t>27,706.00</w:t>
            </w:r>
          </w:p>
        </w:tc>
      </w:tr>
      <w:tr w14:paraId="18A3946E">
        <w:tblPrEx>
          <w:tblCellMar>
            <w:top w:w="0" w:type="dxa"/>
            <w:left w:w="108" w:type="dxa"/>
            <w:bottom w:w="0" w:type="dxa"/>
            <w:right w:w="108" w:type="dxa"/>
          </w:tblCellMar>
        </w:tblPrEx>
        <w:trPr>
          <w:trHeight w:val="311" w:hRule="atLeast"/>
          <w:jc w:val="center"/>
        </w:trPr>
        <w:tc>
          <w:tcPr>
            <w:tcW w:w="2089" w:type="dxa"/>
            <w:tcBorders>
              <w:top w:val="single" w:color="auto" w:sz="4" w:space="0"/>
              <w:left w:val="single" w:color="auto" w:sz="8" w:space="0"/>
              <w:bottom w:val="single" w:color="auto" w:sz="4" w:space="0"/>
              <w:right w:val="single" w:color="auto" w:sz="4" w:space="0"/>
            </w:tcBorders>
            <w:shd w:val="clear" w:color="auto" w:fill="auto"/>
            <w:vAlign w:val="center"/>
          </w:tcPr>
          <w:p w14:paraId="4EF0C009">
            <w:pPr>
              <w:keepNext w:val="0"/>
              <w:keepLines w:val="0"/>
              <w:widowControl/>
              <w:suppressLineNumbers w:val="0"/>
              <w:jc w:val="both"/>
              <w:textAlignment w:val="center"/>
              <w:rPr>
                <w:rFonts w:ascii="Times New Roman" w:hAnsi="Times New Roman" w:eastAsia="仿宋_GB2312" w:cs="Times New Roman"/>
                <w:color w:val="auto"/>
                <w:kern w:val="0"/>
                <w:sz w:val="16"/>
                <w:szCs w:val="16"/>
              </w:rPr>
            </w:pPr>
            <w:r>
              <w:rPr>
                <w:rFonts w:hint="eastAsia" w:ascii="宋体" w:hAnsi="宋体" w:eastAsia="宋体" w:cs="宋体"/>
                <w:i w:val="0"/>
                <w:iCs w:val="0"/>
                <w:color w:val="000000"/>
                <w:kern w:val="0"/>
                <w:sz w:val="22"/>
                <w:szCs w:val="22"/>
                <w:u w:val="none"/>
                <w:lang w:val="en-US" w:eastAsia="zh-CN" w:bidi="ar"/>
              </w:rPr>
              <w:t>2080505</w:t>
            </w:r>
          </w:p>
        </w:tc>
        <w:tc>
          <w:tcPr>
            <w:tcW w:w="4512" w:type="dxa"/>
            <w:tcBorders>
              <w:top w:val="nil"/>
              <w:left w:val="nil"/>
              <w:bottom w:val="single" w:color="auto" w:sz="4" w:space="0"/>
              <w:right w:val="single" w:color="auto" w:sz="4" w:space="0"/>
            </w:tcBorders>
            <w:shd w:val="clear" w:color="auto" w:fill="auto"/>
            <w:vAlign w:val="center"/>
          </w:tcPr>
          <w:p w14:paraId="7009FC00">
            <w:pPr>
              <w:keepNext w:val="0"/>
              <w:keepLines w:val="0"/>
              <w:widowControl/>
              <w:suppressLineNumbers w:val="0"/>
              <w:jc w:val="both"/>
              <w:textAlignment w:val="center"/>
              <w:rPr>
                <w:rFonts w:ascii="Times New Roman" w:hAnsi="Times New Roman" w:eastAsia="仿宋_GB2312" w:cs="Times New Roman"/>
                <w:color w:val="auto"/>
                <w:kern w:val="0"/>
                <w:sz w:val="16"/>
                <w:szCs w:val="16"/>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2520" w:type="dxa"/>
            <w:tcBorders>
              <w:top w:val="nil"/>
              <w:left w:val="nil"/>
              <w:bottom w:val="single" w:color="auto" w:sz="4" w:space="0"/>
              <w:right w:val="single" w:color="auto" w:sz="4" w:space="0"/>
            </w:tcBorders>
            <w:shd w:val="clear" w:color="auto" w:fill="auto"/>
            <w:vAlign w:val="center"/>
          </w:tcPr>
          <w:p w14:paraId="512254CA">
            <w:pPr>
              <w:keepNext w:val="0"/>
              <w:keepLines w:val="0"/>
              <w:widowControl/>
              <w:suppressLineNumbers w:val="0"/>
              <w:jc w:val="both"/>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000000"/>
                <w:kern w:val="0"/>
                <w:sz w:val="22"/>
                <w:szCs w:val="22"/>
                <w:u w:val="none"/>
                <w:lang w:val="en-US" w:eastAsia="zh-CN" w:bidi="ar"/>
              </w:rPr>
              <w:t>288,180.00</w:t>
            </w:r>
          </w:p>
        </w:tc>
        <w:tc>
          <w:tcPr>
            <w:tcW w:w="2664" w:type="dxa"/>
            <w:tcBorders>
              <w:top w:val="nil"/>
              <w:left w:val="nil"/>
              <w:bottom w:val="single" w:color="auto" w:sz="4" w:space="0"/>
              <w:right w:val="single" w:color="auto" w:sz="4" w:space="0"/>
            </w:tcBorders>
            <w:shd w:val="clear" w:color="auto" w:fill="auto"/>
            <w:vAlign w:val="center"/>
          </w:tcPr>
          <w:p w14:paraId="05764147">
            <w:pPr>
              <w:keepNext w:val="0"/>
              <w:keepLines w:val="0"/>
              <w:widowControl/>
              <w:suppressLineNumbers w:val="0"/>
              <w:jc w:val="both"/>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000000"/>
                <w:kern w:val="0"/>
                <w:sz w:val="22"/>
                <w:szCs w:val="22"/>
                <w:u w:val="none"/>
                <w:lang w:val="en-US" w:eastAsia="zh-CN" w:bidi="ar"/>
              </w:rPr>
              <w:t>288,180.00</w:t>
            </w:r>
          </w:p>
        </w:tc>
        <w:tc>
          <w:tcPr>
            <w:tcW w:w="2434" w:type="dxa"/>
            <w:tcBorders>
              <w:top w:val="nil"/>
              <w:left w:val="nil"/>
              <w:bottom w:val="single" w:color="auto" w:sz="4" w:space="0"/>
              <w:right w:val="single" w:color="auto" w:sz="8" w:space="0"/>
            </w:tcBorders>
            <w:shd w:val="clear" w:color="auto" w:fill="auto"/>
            <w:vAlign w:val="center"/>
          </w:tcPr>
          <w:p w14:paraId="7E76B5CF">
            <w:pPr>
              <w:jc w:val="both"/>
              <w:rPr>
                <w:rFonts w:ascii="Times New Roman" w:hAnsi="Times New Roman" w:eastAsia="仿宋_GB2312" w:cs="Times New Roman"/>
                <w:color w:val="auto"/>
                <w:kern w:val="0"/>
                <w:szCs w:val="21"/>
              </w:rPr>
            </w:pPr>
            <w:r>
              <w:rPr>
                <w:rFonts w:hint="eastAsia" w:ascii="Times New Roman" w:hAnsi="Times New Roman" w:eastAsia="仿宋_GB2312" w:cs="Times New Roman"/>
                <w:color w:val="auto"/>
                <w:kern w:val="0"/>
                <w:szCs w:val="21"/>
                <w:lang w:val="en-US" w:eastAsia="zh-CN"/>
              </w:rPr>
              <w:t>0.00</w:t>
            </w:r>
          </w:p>
        </w:tc>
      </w:tr>
      <w:tr w14:paraId="1A708F26">
        <w:tblPrEx>
          <w:tblCellMar>
            <w:top w:w="0" w:type="dxa"/>
            <w:left w:w="108" w:type="dxa"/>
            <w:bottom w:w="0" w:type="dxa"/>
            <w:right w:w="108" w:type="dxa"/>
          </w:tblCellMar>
        </w:tblPrEx>
        <w:trPr>
          <w:trHeight w:val="347" w:hRule="atLeast"/>
          <w:jc w:val="center"/>
        </w:trPr>
        <w:tc>
          <w:tcPr>
            <w:tcW w:w="2089" w:type="dxa"/>
            <w:tcBorders>
              <w:top w:val="single" w:color="auto" w:sz="4" w:space="0"/>
              <w:left w:val="single" w:color="auto" w:sz="8" w:space="0"/>
              <w:bottom w:val="single" w:color="auto" w:sz="4" w:space="0"/>
              <w:right w:val="single" w:color="auto" w:sz="4" w:space="0"/>
            </w:tcBorders>
            <w:shd w:val="clear" w:color="auto" w:fill="auto"/>
            <w:vAlign w:val="center"/>
          </w:tcPr>
          <w:p w14:paraId="24FC9D2E">
            <w:pPr>
              <w:keepNext w:val="0"/>
              <w:keepLines w:val="0"/>
              <w:widowControl/>
              <w:suppressLineNumbers w:val="0"/>
              <w:jc w:val="both"/>
              <w:textAlignment w:val="center"/>
              <w:rPr>
                <w:rFonts w:ascii="Times New Roman" w:hAnsi="Times New Roman" w:eastAsia="仿宋_GB2312" w:cs="Times New Roman"/>
                <w:color w:val="auto"/>
                <w:kern w:val="0"/>
                <w:sz w:val="16"/>
                <w:szCs w:val="16"/>
              </w:rPr>
            </w:pPr>
            <w:r>
              <w:rPr>
                <w:rFonts w:hint="eastAsia" w:ascii="宋体" w:hAnsi="宋体" w:eastAsia="宋体" w:cs="宋体"/>
                <w:i w:val="0"/>
                <w:iCs w:val="0"/>
                <w:color w:val="000000"/>
                <w:kern w:val="0"/>
                <w:sz w:val="22"/>
                <w:szCs w:val="22"/>
                <w:u w:val="none"/>
                <w:lang w:val="en-US" w:eastAsia="zh-CN" w:bidi="ar"/>
              </w:rPr>
              <w:t>2080506</w:t>
            </w:r>
          </w:p>
        </w:tc>
        <w:tc>
          <w:tcPr>
            <w:tcW w:w="4512" w:type="dxa"/>
            <w:tcBorders>
              <w:top w:val="nil"/>
              <w:left w:val="nil"/>
              <w:bottom w:val="single" w:color="auto" w:sz="4" w:space="0"/>
              <w:right w:val="single" w:color="auto" w:sz="4" w:space="0"/>
            </w:tcBorders>
            <w:shd w:val="clear" w:color="auto" w:fill="auto"/>
            <w:vAlign w:val="center"/>
          </w:tcPr>
          <w:p w14:paraId="6775A39E">
            <w:pPr>
              <w:keepNext w:val="0"/>
              <w:keepLines w:val="0"/>
              <w:widowControl/>
              <w:suppressLineNumbers w:val="0"/>
              <w:jc w:val="both"/>
              <w:textAlignment w:val="center"/>
              <w:rPr>
                <w:rFonts w:ascii="Times New Roman" w:hAnsi="Times New Roman" w:eastAsia="仿宋_GB2312" w:cs="Times New Roman"/>
                <w:color w:val="auto"/>
                <w:kern w:val="0"/>
                <w:sz w:val="16"/>
                <w:szCs w:val="16"/>
              </w:rPr>
            </w:pPr>
            <w:r>
              <w:rPr>
                <w:rFonts w:hint="eastAsia" w:ascii="宋体" w:hAnsi="宋体" w:eastAsia="宋体" w:cs="宋体"/>
                <w:i w:val="0"/>
                <w:iCs w:val="0"/>
                <w:color w:val="000000"/>
                <w:kern w:val="0"/>
                <w:sz w:val="22"/>
                <w:szCs w:val="22"/>
                <w:u w:val="none"/>
                <w:lang w:val="en-US" w:eastAsia="zh-CN" w:bidi="ar"/>
              </w:rPr>
              <w:t>机关事业单位职业年金缴费支出</w:t>
            </w:r>
          </w:p>
        </w:tc>
        <w:tc>
          <w:tcPr>
            <w:tcW w:w="2520" w:type="dxa"/>
            <w:tcBorders>
              <w:top w:val="nil"/>
              <w:left w:val="nil"/>
              <w:bottom w:val="single" w:color="auto" w:sz="4" w:space="0"/>
              <w:right w:val="single" w:color="auto" w:sz="4" w:space="0"/>
            </w:tcBorders>
            <w:shd w:val="clear" w:color="auto" w:fill="auto"/>
            <w:vAlign w:val="center"/>
          </w:tcPr>
          <w:p w14:paraId="24D0DEAC">
            <w:pPr>
              <w:keepNext w:val="0"/>
              <w:keepLines w:val="0"/>
              <w:widowControl/>
              <w:suppressLineNumbers w:val="0"/>
              <w:jc w:val="both"/>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000000"/>
                <w:kern w:val="0"/>
                <w:sz w:val="22"/>
                <w:szCs w:val="22"/>
                <w:u w:val="none"/>
                <w:lang w:val="en-US" w:eastAsia="zh-CN" w:bidi="ar"/>
              </w:rPr>
              <w:t>144,090.00</w:t>
            </w:r>
          </w:p>
        </w:tc>
        <w:tc>
          <w:tcPr>
            <w:tcW w:w="2664" w:type="dxa"/>
            <w:tcBorders>
              <w:top w:val="nil"/>
              <w:left w:val="nil"/>
              <w:bottom w:val="single" w:color="auto" w:sz="4" w:space="0"/>
              <w:right w:val="single" w:color="auto" w:sz="4" w:space="0"/>
            </w:tcBorders>
            <w:shd w:val="clear" w:color="auto" w:fill="auto"/>
            <w:vAlign w:val="center"/>
          </w:tcPr>
          <w:p w14:paraId="57CBACA0">
            <w:pPr>
              <w:keepNext w:val="0"/>
              <w:keepLines w:val="0"/>
              <w:widowControl/>
              <w:suppressLineNumbers w:val="0"/>
              <w:jc w:val="both"/>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000000"/>
                <w:kern w:val="0"/>
                <w:sz w:val="22"/>
                <w:szCs w:val="22"/>
                <w:u w:val="none"/>
                <w:lang w:val="en-US" w:eastAsia="zh-CN" w:bidi="ar"/>
              </w:rPr>
              <w:t>144,090.00</w:t>
            </w:r>
          </w:p>
        </w:tc>
        <w:tc>
          <w:tcPr>
            <w:tcW w:w="2434" w:type="dxa"/>
            <w:tcBorders>
              <w:top w:val="nil"/>
              <w:left w:val="nil"/>
              <w:bottom w:val="single" w:color="auto" w:sz="4" w:space="0"/>
              <w:right w:val="single" w:color="auto" w:sz="8" w:space="0"/>
            </w:tcBorders>
            <w:shd w:val="clear" w:color="auto" w:fill="auto"/>
            <w:vAlign w:val="center"/>
          </w:tcPr>
          <w:p w14:paraId="777434F3">
            <w:pPr>
              <w:jc w:val="both"/>
              <w:rPr>
                <w:rFonts w:ascii="Times New Roman" w:hAnsi="Times New Roman" w:eastAsia="仿宋_GB2312" w:cs="Times New Roman"/>
                <w:color w:val="auto"/>
                <w:kern w:val="0"/>
                <w:szCs w:val="21"/>
              </w:rPr>
            </w:pPr>
            <w:r>
              <w:rPr>
                <w:rFonts w:hint="eastAsia" w:ascii="Times New Roman" w:hAnsi="Times New Roman" w:eastAsia="仿宋_GB2312" w:cs="Times New Roman"/>
                <w:color w:val="auto"/>
                <w:kern w:val="0"/>
                <w:szCs w:val="21"/>
                <w:lang w:val="en-US" w:eastAsia="zh-CN"/>
              </w:rPr>
              <w:t>0.00</w:t>
            </w:r>
          </w:p>
        </w:tc>
      </w:tr>
      <w:tr w14:paraId="3772FC8D">
        <w:tblPrEx>
          <w:tblCellMar>
            <w:top w:w="0" w:type="dxa"/>
            <w:left w:w="108" w:type="dxa"/>
            <w:bottom w:w="0" w:type="dxa"/>
            <w:right w:w="108" w:type="dxa"/>
          </w:tblCellMar>
        </w:tblPrEx>
        <w:trPr>
          <w:trHeight w:val="347" w:hRule="atLeast"/>
          <w:jc w:val="center"/>
        </w:trPr>
        <w:tc>
          <w:tcPr>
            <w:tcW w:w="2089" w:type="dxa"/>
            <w:tcBorders>
              <w:top w:val="single" w:color="auto" w:sz="4" w:space="0"/>
              <w:left w:val="single" w:color="auto" w:sz="8" w:space="0"/>
              <w:bottom w:val="single" w:color="auto" w:sz="4" w:space="0"/>
              <w:right w:val="single" w:color="auto" w:sz="4" w:space="0"/>
            </w:tcBorders>
            <w:shd w:val="clear" w:color="auto" w:fill="auto"/>
            <w:vAlign w:val="center"/>
          </w:tcPr>
          <w:p w14:paraId="19CB51AD">
            <w:pPr>
              <w:keepNext w:val="0"/>
              <w:keepLines w:val="0"/>
              <w:widowControl/>
              <w:suppressLineNumbers w:val="0"/>
              <w:jc w:val="both"/>
              <w:textAlignment w:val="center"/>
              <w:rPr>
                <w:rFonts w:ascii="Times New Roman" w:hAnsi="Times New Roman" w:eastAsia="仿宋_GB2312" w:cs="Times New Roman"/>
                <w:color w:val="auto"/>
                <w:kern w:val="0"/>
                <w:sz w:val="16"/>
                <w:szCs w:val="16"/>
              </w:rPr>
            </w:pPr>
            <w:r>
              <w:rPr>
                <w:rFonts w:hint="eastAsia" w:ascii="宋体" w:hAnsi="宋体" w:eastAsia="宋体" w:cs="宋体"/>
                <w:i w:val="0"/>
                <w:iCs w:val="0"/>
                <w:color w:val="000000"/>
                <w:kern w:val="0"/>
                <w:sz w:val="22"/>
                <w:szCs w:val="22"/>
                <w:u w:val="none"/>
                <w:lang w:val="en-US" w:eastAsia="zh-CN" w:bidi="ar"/>
              </w:rPr>
              <w:t>2101101</w:t>
            </w:r>
          </w:p>
        </w:tc>
        <w:tc>
          <w:tcPr>
            <w:tcW w:w="4512" w:type="dxa"/>
            <w:tcBorders>
              <w:top w:val="nil"/>
              <w:left w:val="nil"/>
              <w:bottom w:val="single" w:color="auto" w:sz="4" w:space="0"/>
              <w:right w:val="single" w:color="auto" w:sz="4" w:space="0"/>
            </w:tcBorders>
            <w:shd w:val="clear" w:color="auto" w:fill="auto"/>
            <w:vAlign w:val="center"/>
          </w:tcPr>
          <w:p w14:paraId="32490CEC">
            <w:pPr>
              <w:keepNext w:val="0"/>
              <w:keepLines w:val="0"/>
              <w:widowControl/>
              <w:suppressLineNumbers w:val="0"/>
              <w:jc w:val="both"/>
              <w:textAlignment w:val="center"/>
              <w:rPr>
                <w:rFonts w:ascii="Times New Roman" w:hAnsi="Times New Roman" w:eastAsia="仿宋_GB2312" w:cs="Times New Roman"/>
                <w:color w:val="auto"/>
                <w:kern w:val="0"/>
                <w:sz w:val="16"/>
                <w:szCs w:val="16"/>
              </w:rPr>
            </w:pPr>
            <w:r>
              <w:rPr>
                <w:rFonts w:hint="eastAsia" w:ascii="宋体" w:hAnsi="宋体" w:eastAsia="宋体" w:cs="宋体"/>
                <w:i w:val="0"/>
                <w:iCs w:val="0"/>
                <w:color w:val="000000"/>
                <w:kern w:val="0"/>
                <w:sz w:val="22"/>
                <w:szCs w:val="22"/>
                <w:u w:val="none"/>
                <w:lang w:val="en-US" w:eastAsia="zh-CN" w:bidi="ar"/>
              </w:rPr>
              <w:t>行政单位医疗</w:t>
            </w:r>
          </w:p>
        </w:tc>
        <w:tc>
          <w:tcPr>
            <w:tcW w:w="2520" w:type="dxa"/>
            <w:tcBorders>
              <w:top w:val="nil"/>
              <w:left w:val="nil"/>
              <w:bottom w:val="single" w:color="auto" w:sz="4" w:space="0"/>
              <w:right w:val="single" w:color="auto" w:sz="4" w:space="0"/>
            </w:tcBorders>
            <w:shd w:val="clear" w:color="auto" w:fill="auto"/>
            <w:vAlign w:val="center"/>
          </w:tcPr>
          <w:p w14:paraId="4B5A3B53">
            <w:pPr>
              <w:keepNext w:val="0"/>
              <w:keepLines w:val="0"/>
              <w:widowControl/>
              <w:suppressLineNumbers w:val="0"/>
              <w:jc w:val="both"/>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000000"/>
                <w:kern w:val="0"/>
                <w:sz w:val="22"/>
                <w:szCs w:val="22"/>
                <w:u w:val="none"/>
                <w:lang w:val="en-US" w:eastAsia="zh-CN" w:bidi="ar"/>
              </w:rPr>
              <w:t>125,857.57</w:t>
            </w:r>
          </w:p>
        </w:tc>
        <w:tc>
          <w:tcPr>
            <w:tcW w:w="2664" w:type="dxa"/>
            <w:tcBorders>
              <w:top w:val="nil"/>
              <w:left w:val="nil"/>
              <w:bottom w:val="single" w:color="auto" w:sz="4" w:space="0"/>
              <w:right w:val="single" w:color="auto" w:sz="4" w:space="0"/>
            </w:tcBorders>
            <w:shd w:val="clear" w:color="auto" w:fill="auto"/>
            <w:vAlign w:val="center"/>
          </w:tcPr>
          <w:p w14:paraId="1970D1F3">
            <w:pPr>
              <w:keepNext w:val="0"/>
              <w:keepLines w:val="0"/>
              <w:widowControl/>
              <w:suppressLineNumbers w:val="0"/>
              <w:jc w:val="both"/>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000000"/>
                <w:kern w:val="0"/>
                <w:sz w:val="22"/>
                <w:szCs w:val="22"/>
                <w:u w:val="none"/>
                <w:lang w:val="en-US" w:eastAsia="zh-CN" w:bidi="ar"/>
              </w:rPr>
              <w:t>125,857.57</w:t>
            </w:r>
          </w:p>
        </w:tc>
        <w:tc>
          <w:tcPr>
            <w:tcW w:w="2434" w:type="dxa"/>
            <w:tcBorders>
              <w:top w:val="nil"/>
              <w:left w:val="nil"/>
              <w:bottom w:val="single" w:color="auto" w:sz="4" w:space="0"/>
              <w:right w:val="single" w:color="auto" w:sz="8" w:space="0"/>
            </w:tcBorders>
            <w:shd w:val="clear" w:color="auto" w:fill="auto"/>
            <w:vAlign w:val="center"/>
          </w:tcPr>
          <w:p w14:paraId="5AC062B6">
            <w:pPr>
              <w:jc w:val="both"/>
              <w:rPr>
                <w:rFonts w:ascii="Times New Roman" w:hAnsi="Times New Roman" w:eastAsia="仿宋_GB2312" w:cs="Times New Roman"/>
                <w:color w:val="auto"/>
                <w:kern w:val="0"/>
                <w:szCs w:val="21"/>
              </w:rPr>
            </w:pPr>
            <w:r>
              <w:rPr>
                <w:rFonts w:hint="eastAsia" w:ascii="Times New Roman" w:hAnsi="Times New Roman" w:eastAsia="仿宋_GB2312" w:cs="Times New Roman"/>
                <w:color w:val="auto"/>
                <w:kern w:val="0"/>
                <w:szCs w:val="21"/>
                <w:lang w:val="en-US" w:eastAsia="zh-CN"/>
              </w:rPr>
              <w:t>0.00</w:t>
            </w:r>
          </w:p>
        </w:tc>
      </w:tr>
      <w:tr w14:paraId="64AFF188">
        <w:tblPrEx>
          <w:tblCellMar>
            <w:top w:w="0" w:type="dxa"/>
            <w:left w:w="108" w:type="dxa"/>
            <w:bottom w:w="0" w:type="dxa"/>
            <w:right w:w="108" w:type="dxa"/>
          </w:tblCellMar>
        </w:tblPrEx>
        <w:trPr>
          <w:trHeight w:val="347" w:hRule="atLeast"/>
          <w:jc w:val="center"/>
        </w:trPr>
        <w:tc>
          <w:tcPr>
            <w:tcW w:w="2089" w:type="dxa"/>
            <w:tcBorders>
              <w:top w:val="single" w:color="auto" w:sz="4" w:space="0"/>
              <w:left w:val="single" w:color="auto" w:sz="8" w:space="0"/>
              <w:bottom w:val="single" w:color="auto" w:sz="4" w:space="0"/>
              <w:right w:val="single" w:color="auto" w:sz="4" w:space="0"/>
            </w:tcBorders>
            <w:shd w:val="clear" w:color="auto" w:fill="auto"/>
            <w:vAlign w:val="center"/>
          </w:tcPr>
          <w:p w14:paraId="1765B377">
            <w:pPr>
              <w:keepNext w:val="0"/>
              <w:keepLines w:val="0"/>
              <w:widowControl/>
              <w:suppressLineNumbers w:val="0"/>
              <w:jc w:val="both"/>
              <w:textAlignment w:val="center"/>
              <w:rPr>
                <w:rFonts w:ascii="Times New Roman" w:hAnsi="Times New Roman" w:eastAsia="仿宋_GB2312" w:cs="Times New Roman"/>
                <w:color w:val="auto"/>
                <w:kern w:val="0"/>
                <w:sz w:val="16"/>
                <w:szCs w:val="16"/>
              </w:rPr>
            </w:pPr>
            <w:r>
              <w:rPr>
                <w:rFonts w:hint="eastAsia" w:ascii="宋体" w:hAnsi="宋体" w:eastAsia="宋体" w:cs="宋体"/>
                <w:i w:val="0"/>
                <w:iCs w:val="0"/>
                <w:color w:val="000000"/>
                <w:kern w:val="0"/>
                <w:sz w:val="22"/>
                <w:szCs w:val="22"/>
                <w:u w:val="none"/>
                <w:lang w:val="en-US" w:eastAsia="zh-CN" w:bidi="ar"/>
              </w:rPr>
              <w:t>2210106</w:t>
            </w:r>
          </w:p>
        </w:tc>
        <w:tc>
          <w:tcPr>
            <w:tcW w:w="4512" w:type="dxa"/>
            <w:tcBorders>
              <w:top w:val="nil"/>
              <w:left w:val="nil"/>
              <w:bottom w:val="single" w:color="auto" w:sz="4" w:space="0"/>
              <w:right w:val="single" w:color="auto" w:sz="4" w:space="0"/>
            </w:tcBorders>
            <w:shd w:val="clear" w:color="auto" w:fill="auto"/>
            <w:vAlign w:val="center"/>
          </w:tcPr>
          <w:p w14:paraId="1C2DC444">
            <w:pPr>
              <w:keepNext w:val="0"/>
              <w:keepLines w:val="0"/>
              <w:widowControl/>
              <w:suppressLineNumbers w:val="0"/>
              <w:jc w:val="both"/>
              <w:textAlignment w:val="center"/>
              <w:rPr>
                <w:rFonts w:ascii="Times New Roman" w:hAnsi="Times New Roman" w:eastAsia="仿宋_GB2312" w:cs="Times New Roman"/>
                <w:color w:val="auto"/>
                <w:kern w:val="0"/>
                <w:sz w:val="16"/>
                <w:szCs w:val="16"/>
              </w:rPr>
            </w:pPr>
            <w:r>
              <w:rPr>
                <w:rFonts w:hint="eastAsia" w:ascii="宋体" w:hAnsi="宋体" w:eastAsia="宋体" w:cs="宋体"/>
                <w:i w:val="0"/>
                <w:iCs w:val="0"/>
                <w:color w:val="000000"/>
                <w:kern w:val="0"/>
                <w:sz w:val="22"/>
                <w:szCs w:val="22"/>
                <w:u w:val="none"/>
                <w:lang w:val="en-US" w:eastAsia="zh-CN" w:bidi="ar"/>
              </w:rPr>
              <w:t>公共租赁住房</w:t>
            </w:r>
          </w:p>
        </w:tc>
        <w:tc>
          <w:tcPr>
            <w:tcW w:w="2520" w:type="dxa"/>
            <w:tcBorders>
              <w:top w:val="nil"/>
              <w:left w:val="nil"/>
              <w:bottom w:val="single" w:color="auto" w:sz="4" w:space="0"/>
              <w:right w:val="single" w:color="auto" w:sz="4" w:space="0"/>
            </w:tcBorders>
            <w:shd w:val="clear" w:color="auto" w:fill="auto"/>
            <w:vAlign w:val="center"/>
          </w:tcPr>
          <w:p w14:paraId="74F1E7E5">
            <w:pPr>
              <w:keepNext w:val="0"/>
              <w:keepLines w:val="0"/>
              <w:widowControl/>
              <w:suppressLineNumbers w:val="0"/>
              <w:jc w:val="both"/>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000000"/>
                <w:kern w:val="0"/>
                <w:sz w:val="22"/>
                <w:szCs w:val="22"/>
                <w:u w:val="none"/>
                <w:lang w:val="en-US" w:eastAsia="zh-CN" w:bidi="ar"/>
              </w:rPr>
              <w:t>27,692.13</w:t>
            </w:r>
          </w:p>
        </w:tc>
        <w:tc>
          <w:tcPr>
            <w:tcW w:w="2664" w:type="dxa"/>
            <w:tcBorders>
              <w:top w:val="nil"/>
              <w:left w:val="nil"/>
              <w:bottom w:val="single" w:color="auto" w:sz="4" w:space="0"/>
              <w:right w:val="single" w:color="auto" w:sz="4" w:space="0"/>
            </w:tcBorders>
            <w:shd w:val="clear" w:color="auto" w:fill="auto"/>
            <w:vAlign w:val="center"/>
          </w:tcPr>
          <w:p w14:paraId="5725B8DD">
            <w:pPr>
              <w:jc w:val="both"/>
              <w:rPr>
                <w:rFonts w:ascii="Times New Roman" w:hAnsi="Times New Roman" w:eastAsia="仿宋_GB2312" w:cs="Times New Roman"/>
                <w:color w:val="auto"/>
                <w:kern w:val="0"/>
                <w:szCs w:val="21"/>
              </w:rPr>
            </w:pPr>
            <w:r>
              <w:rPr>
                <w:rFonts w:hint="eastAsia" w:ascii="Times New Roman" w:hAnsi="Times New Roman" w:eastAsia="仿宋_GB2312" w:cs="Times New Roman"/>
                <w:color w:val="auto"/>
                <w:kern w:val="0"/>
                <w:szCs w:val="21"/>
                <w:lang w:val="en-US" w:eastAsia="zh-CN"/>
              </w:rPr>
              <w:t>0.00</w:t>
            </w:r>
          </w:p>
        </w:tc>
        <w:tc>
          <w:tcPr>
            <w:tcW w:w="2434" w:type="dxa"/>
            <w:tcBorders>
              <w:top w:val="nil"/>
              <w:left w:val="nil"/>
              <w:bottom w:val="single" w:color="auto" w:sz="4" w:space="0"/>
              <w:right w:val="single" w:color="auto" w:sz="8" w:space="0"/>
            </w:tcBorders>
            <w:shd w:val="clear" w:color="auto" w:fill="auto"/>
            <w:vAlign w:val="center"/>
          </w:tcPr>
          <w:p w14:paraId="58322F0B">
            <w:pPr>
              <w:keepNext w:val="0"/>
              <w:keepLines w:val="0"/>
              <w:widowControl/>
              <w:suppressLineNumbers w:val="0"/>
              <w:jc w:val="both"/>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000000"/>
                <w:kern w:val="0"/>
                <w:sz w:val="22"/>
                <w:szCs w:val="22"/>
                <w:u w:val="none"/>
                <w:lang w:val="en-US" w:eastAsia="zh-CN" w:bidi="ar"/>
              </w:rPr>
              <w:t>27,692.13</w:t>
            </w:r>
          </w:p>
        </w:tc>
      </w:tr>
      <w:tr w14:paraId="0FC62E4A">
        <w:tblPrEx>
          <w:tblCellMar>
            <w:top w:w="0" w:type="dxa"/>
            <w:left w:w="108" w:type="dxa"/>
            <w:bottom w:w="0" w:type="dxa"/>
            <w:right w:w="108" w:type="dxa"/>
          </w:tblCellMar>
        </w:tblPrEx>
        <w:trPr>
          <w:trHeight w:val="347" w:hRule="atLeast"/>
          <w:jc w:val="center"/>
        </w:trPr>
        <w:tc>
          <w:tcPr>
            <w:tcW w:w="2089" w:type="dxa"/>
            <w:tcBorders>
              <w:top w:val="single" w:color="auto" w:sz="4" w:space="0"/>
              <w:left w:val="single" w:color="auto" w:sz="8" w:space="0"/>
              <w:bottom w:val="single" w:color="auto" w:sz="4" w:space="0"/>
              <w:right w:val="single" w:color="auto" w:sz="4" w:space="0"/>
            </w:tcBorders>
            <w:shd w:val="clear" w:color="auto" w:fill="auto"/>
            <w:vAlign w:val="center"/>
          </w:tcPr>
          <w:p w14:paraId="3B9710C6">
            <w:pPr>
              <w:keepNext w:val="0"/>
              <w:keepLines w:val="0"/>
              <w:widowControl/>
              <w:suppressLineNumbers w:val="0"/>
              <w:jc w:val="both"/>
              <w:textAlignment w:val="center"/>
              <w:rPr>
                <w:rFonts w:ascii="Times New Roman" w:hAnsi="Times New Roman" w:eastAsia="仿宋_GB2312" w:cs="Times New Roman"/>
                <w:color w:val="auto"/>
                <w:kern w:val="0"/>
                <w:sz w:val="16"/>
                <w:szCs w:val="16"/>
              </w:rPr>
            </w:pPr>
            <w:r>
              <w:rPr>
                <w:rFonts w:hint="eastAsia" w:ascii="宋体" w:hAnsi="宋体" w:eastAsia="宋体" w:cs="宋体"/>
                <w:i w:val="0"/>
                <w:iCs w:val="0"/>
                <w:color w:val="000000"/>
                <w:kern w:val="0"/>
                <w:sz w:val="22"/>
                <w:szCs w:val="22"/>
                <w:u w:val="none"/>
                <w:lang w:val="en-US" w:eastAsia="zh-CN" w:bidi="ar"/>
              </w:rPr>
              <w:t>2210201</w:t>
            </w:r>
          </w:p>
        </w:tc>
        <w:tc>
          <w:tcPr>
            <w:tcW w:w="4512" w:type="dxa"/>
            <w:tcBorders>
              <w:top w:val="nil"/>
              <w:left w:val="nil"/>
              <w:bottom w:val="single" w:color="auto" w:sz="4" w:space="0"/>
              <w:right w:val="single" w:color="auto" w:sz="4" w:space="0"/>
            </w:tcBorders>
            <w:shd w:val="clear" w:color="auto" w:fill="auto"/>
            <w:vAlign w:val="center"/>
          </w:tcPr>
          <w:p w14:paraId="05C91D42">
            <w:pPr>
              <w:keepNext w:val="0"/>
              <w:keepLines w:val="0"/>
              <w:widowControl/>
              <w:suppressLineNumbers w:val="0"/>
              <w:jc w:val="both"/>
              <w:textAlignment w:val="center"/>
              <w:rPr>
                <w:rFonts w:ascii="Times New Roman" w:hAnsi="Times New Roman" w:eastAsia="仿宋_GB2312" w:cs="Times New Roman"/>
                <w:color w:val="auto"/>
                <w:kern w:val="0"/>
                <w:sz w:val="16"/>
                <w:szCs w:val="16"/>
              </w:rPr>
            </w:pPr>
            <w:r>
              <w:rPr>
                <w:rFonts w:hint="eastAsia" w:ascii="宋体" w:hAnsi="宋体" w:eastAsia="宋体" w:cs="宋体"/>
                <w:i w:val="0"/>
                <w:iCs w:val="0"/>
                <w:color w:val="000000"/>
                <w:kern w:val="0"/>
                <w:sz w:val="22"/>
                <w:szCs w:val="22"/>
                <w:u w:val="none"/>
                <w:lang w:val="en-US" w:eastAsia="zh-CN" w:bidi="ar"/>
              </w:rPr>
              <w:t>住房公积金</w:t>
            </w:r>
          </w:p>
        </w:tc>
        <w:tc>
          <w:tcPr>
            <w:tcW w:w="2520" w:type="dxa"/>
            <w:tcBorders>
              <w:top w:val="nil"/>
              <w:left w:val="nil"/>
              <w:bottom w:val="single" w:color="auto" w:sz="4" w:space="0"/>
              <w:right w:val="single" w:color="auto" w:sz="4" w:space="0"/>
            </w:tcBorders>
            <w:shd w:val="clear" w:color="auto" w:fill="auto"/>
            <w:vAlign w:val="center"/>
          </w:tcPr>
          <w:p w14:paraId="14BD6DC1">
            <w:pPr>
              <w:keepNext w:val="0"/>
              <w:keepLines w:val="0"/>
              <w:widowControl/>
              <w:suppressLineNumbers w:val="0"/>
              <w:jc w:val="both"/>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000000"/>
                <w:kern w:val="0"/>
                <w:sz w:val="22"/>
                <w:szCs w:val="22"/>
                <w:u w:val="none"/>
                <w:lang w:val="en-US" w:eastAsia="zh-CN" w:bidi="ar"/>
              </w:rPr>
              <w:t>251,650.00</w:t>
            </w:r>
          </w:p>
        </w:tc>
        <w:tc>
          <w:tcPr>
            <w:tcW w:w="2664" w:type="dxa"/>
            <w:tcBorders>
              <w:top w:val="nil"/>
              <w:left w:val="nil"/>
              <w:bottom w:val="single" w:color="auto" w:sz="4" w:space="0"/>
              <w:right w:val="single" w:color="auto" w:sz="4" w:space="0"/>
            </w:tcBorders>
            <w:shd w:val="clear" w:color="auto" w:fill="auto"/>
            <w:vAlign w:val="center"/>
          </w:tcPr>
          <w:p w14:paraId="5FACF4A9">
            <w:pPr>
              <w:keepNext w:val="0"/>
              <w:keepLines w:val="0"/>
              <w:widowControl/>
              <w:suppressLineNumbers w:val="0"/>
              <w:jc w:val="both"/>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000000"/>
                <w:kern w:val="0"/>
                <w:sz w:val="22"/>
                <w:szCs w:val="22"/>
                <w:u w:val="none"/>
                <w:lang w:val="en-US" w:eastAsia="zh-CN" w:bidi="ar"/>
              </w:rPr>
              <w:t>251,650.00</w:t>
            </w:r>
          </w:p>
        </w:tc>
        <w:tc>
          <w:tcPr>
            <w:tcW w:w="2434" w:type="dxa"/>
            <w:tcBorders>
              <w:top w:val="nil"/>
              <w:left w:val="nil"/>
              <w:bottom w:val="single" w:color="auto" w:sz="4" w:space="0"/>
              <w:right w:val="single" w:color="auto" w:sz="8" w:space="0"/>
            </w:tcBorders>
            <w:shd w:val="clear" w:color="auto" w:fill="auto"/>
            <w:vAlign w:val="center"/>
          </w:tcPr>
          <w:p w14:paraId="055F9565">
            <w:pPr>
              <w:jc w:val="both"/>
              <w:rPr>
                <w:rFonts w:ascii="Times New Roman" w:hAnsi="Times New Roman" w:eastAsia="仿宋_GB2312" w:cs="Times New Roman"/>
                <w:color w:val="auto"/>
                <w:kern w:val="0"/>
                <w:szCs w:val="21"/>
              </w:rPr>
            </w:pPr>
            <w:r>
              <w:rPr>
                <w:rFonts w:hint="eastAsia" w:ascii="Times New Roman" w:hAnsi="Times New Roman" w:eastAsia="仿宋_GB2312" w:cs="Times New Roman"/>
                <w:color w:val="auto"/>
                <w:kern w:val="0"/>
                <w:szCs w:val="21"/>
                <w:lang w:val="en-US" w:eastAsia="zh-CN"/>
              </w:rPr>
              <w:t>0.00</w:t>
            </w:r>
          </w:p>
        </w:tc>
      </w:tr>
      <w:tr w14:paraId="4CB77495">
        <w:tblPrEx>
          <w:tblCellMar>
            <w:top w:w="0" w:type="dxa"/>
            <w:left w:w="108" w:type="dxa"/>
            <w:bottom w:w="0" w:type="dxa"/>
            <w:right w:w="108" w:type="dxa"/>
          </w:tblCellMar>
        </w:tblPrEx>
        <w:trPr>
          <w:trHeight w:val="645" w:hRule="atLeast"/>
          <w:jc w:val="center"/>
        </w:trPr>
        <w:tc>
          <w:tcPr>
            <w:tcW w:w="14219" w:type="dxa"/>
            <w:gridSpan w:val="5"/>
            <w:tcBorders>
              <w:top w:val="nil"/>
              <w:left w:val="nil"/>
              <w:bottom w:val="nil"/>
              <w:right w:val="nil"/>
            </w:tcBorders>
            <w:shd w:val="clear" w:color="auto" w:fill="auto"/>
            <w:vAlign w:val="center"/>
          </w:tcPr>
          <w:p w14:paraId="12B04F07">
            <w:pPr>
              <w:widowControl/>
              <w:jc w:val="both"/>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注：本表反映部门本年度一般公共预算财政拨款支出情况。</w:t>
            </w:r>
          </w:p>
        </w:tc>
      </w:tr>
    </w:tbl>
    <w:p w14:paraId="325AA9BD">
      <w:pPr>
        <w:widowControl/>
        <w:jc w:val="both"/>
        <w:rPr>
          <w:rFonts w:ascii="Times New Roman" w:hAnsi="Times New Roman" w:eastAsia="仿宋_GB2312" w:cs="Times New Roman"/>
          <w:bCs/>
          <w:color w:val="auto"/>
          <w:kern w:val="0"/>
          <w:szCs w:val="21"/>
        </w:rPr>
      </w:pPr>
    </w:p>
    <w:p w14:paraId="4EDBA699">
      <w:pPr>
        <w:widowControl/>
        <w:jc w:val="both"/>
        <w:rPr>
          <w:rFonts w:ascii="Times New Roman" w:hAnsi="Times New Roman" w:eastAsia="仿宋_GB2312" w:cs="Times New Roman"/>
          <w:bCs/>
          <w:color w:val="auto"/>
          <w:kern w:val="0"/>
          <w:szCs w:val="21"/>
        </w:rPr>
      </w:pPr>
      <w:r>
        <w:rPr>
          <w:rFonts w:ascii="Times New Roman" w:hAnsi="Times New Roman" w:eastAsia="仿宋_GB2312" w:cs="Times New Roman"/>
          <w:bCs/>
          <w:color w:val="auto"/>
          <w:kern w:val="0"/>
          <w:szCs w:val="21"/>
        </w:rPr>
        <w:br w:type="page"/>
      </w:r>
    </w:p>
    <w:tbl>
      <w:tblPr>
        <w:tblStyle w:val="10"/>
        <w:tblW w:w="0" w:type="auto"/>
        <w:tblInd w:w="0" w:type="dxa"/>
        <w:tblLayout w:type="fixed"/>
        <w:tblCellMar>
          <w:top w:w="0" w:type="dxa"/>
          <w:left w:w="108" w:type="dxa"/>
          <w:bottom w:w="0" w:type="dxa"/>
          <w:right w:w="108" w:type="dxa"/>
        </w:tblCellMar>
      </w:tblPr>
      <w:tblGrid>
        <w:gridCol w:w="950"/>
        <w:gridCol w:w="3"/>
        <w:gridCol w:w="238"/>
        <w:gridCol w:w="1327"/>
        <w:gridCol w:w="1456"/>
        <w:gridCol w:w="620"/>
        <w:gridCol w:w="1233"/>
        <w:gridCol w:w="1147"/>
        <w:gridCol w:w="388"/>
        <w:gridCol w:w="1132"/>
        <w:gridCol w:w="867"/>
        <w:gridCol w:w="826"/>
        <w:gridCol w:w="1183"/>
        <w:gridCol w:w="44"/>
        <w:gridCol w:w="1955"/>
        <w:gridCol w:w="637"/>
        <w:gridCol w:w="1364"/>
        <w:gridCol w:w="244"/>
      </w:tblGrid>
      <w:tr w14:paraId="570C91BF">
        <w:tblPrEx>
          <w:tblCellMar>
            <w:top w:w="0" w:type="dxa"/>
            <w:left w:w="108" w:type="dxa"/>
            <w:bottom w:w="0" w:type="dxa"/>
            <w:right w:w="108" w:type="dxa"/>
          </w:tblCellMar>
        </w:tblPrEx>
        <w:trPr>
          <w:trHeight w:val="113" w:hRule="atLeast"/>
        </w:trPr>
        <w:tc>
          <w:tcPr>
            <w:tcW w:w="15614" w:type="dxa"/>
            <w:gridSpan w:val="18"/>
            <w:tcBorders>
              <w:top w:val="nil"/>
              <w:left w:val="nil"/>
              <w:bottom w:val="nil"/>
              <w:right w:val="nil"/>
            </w:tcBorders>
            <w:shd w:val="clear" w:color="auto" w:fill="auto"/>
            <w:noWrap/>
            <w:vAlign w:val="center"/>
          </w:tcPr>
          <w:p w14:paraId="618D4D61">
            <w:pPr>
              <w:widowControl/>
              <w:jc w:val="center"/>
              <w:rPr>
                <w:rFonts w:ascii="华文中宋" w:hAnsi="华文中宋" w:eastAsia="华文中宋" w:cs="宋体"/>
                <w:color w:val="auto"/>
                <w:kern w:val="0"/>
                <w:szCs w:val="32"/>
              </w:rPr>
            </w:pPr>
            <w:bookmarkStart w:id="2" w:name="RANGE!A1:I34"/>
            <w:r>
              <w:rPr>
                <w:rFonts w:hint="eastAsia" w:ascii="华文中宋" w:hAnsi="华文中宋" w:eastAsia="华文中宋" w:cs="宋体"/>
                <w:color w:val="auto"/>
                <w:kern w:val="0"/>
                <w:szCs w:val="32"/>
              </w:rPr>
              <w:t>一般公共预算财政拨款基本支出决算明细表</w:t>
            </w:r>
            <w:bookmarkEnd w:id="2"/>
          </w:p>
          <w:p w14:paraId="74DF3E24">
            <w:pPr>
              <w:widowControl/>
              <w:wordWrap/>
              <w:jc w:val="both"/>
              <w:rPr>
                <w:rFonts w:ascii="Times New Roman" w:hAnsi="Times New Roman" w:eastAsia="仿宋_GB2312" w:cs="Times New Roman"/>
                <w:color w:val="auto"/>
                <w:kern w:val="0"/>
                <w:szCs w:val="21"/>
              </w:rPr>
            </w:pPr>
            <w:r>
              <w:rPr>
                <w:rFonts w:hint="eastAsia" w:ascii="Times New Roman" w:hAnsi="Times New Roman" w:eastAsia="仿宋_GB2312" w:cs="Times New Roman"/>
                <w:color w:val="auto"/>
                <w:kern w:val="0"/>
                <w:szCs w:val="21"/>
              </w:rPr>
              <w:t xml:space="preserve">  </w:t>
            </w:r>
            <w:r>
              <w:rPr>
                <w:rFonts w:ascii="Times New Roman" w:hAnsi="Times New Roman" w:eastAsia="仿宋_GB2312" w:cs="Times New Roman"/>
                <w:color w:val="auto"/>
                <w:kern w:val="0"/>
                <w:szCs w:val="21"/>
              </w:rPr>
              <w:t xml:space="preserve">部门： </w:t>
            </w:r>
            <w:r>
              <w:rPr>
                <w:rFonts w:hint="eastAsia" w:ascii="Times New Roman" w:hAnsi="Times New Roman" w:eastAsia="仿宋_GB2312" w:cs="Times New Roman"/>
                <w:color w:val="auto"/>
                <w:kern w:val="0"/>
                <w:szCs w:val="21"/>
              </w:rPr>
              <w:t xml:space="preserve">                                                                                                                             </w:t>
            </w:r>
            <w:r>
              <w:rPr>
                <w:rFonts w:ascii="Times New Roman" w:hAnsi="Times New Roman" w:eastAsia="仿宋_GB2312" w:cs="Times New Roman"/>
                <w:color w:val="auto"/>
                <w:kern w:val="0"/>
                <w:szCs w:val="21"/>
              </w:rPr>
              <w:t xml:space="preserve">  </w:t>
            </w:r>
            <w:r>
              <w:rPr>
                <w:rFonts w:hint="eastAsia" w:ascii="Times New Roman" w:hAnsi="Times New Roman" w:eastAsia="仿宋_GB2312" w:cs="Times New Roman"/>
                <w:color w:val="auto"/>
                <w:kern w:val="0"/>
                <w:szCs w:val="21"/>
              </w:rPr>
              <w:t>公开06表</w:t>
            </w:r>
          </w:p>
          <w:p w14:paraId="539B751B">
            <w:pPr>
              <w:widowControl/>
              <w:jc w:val="both"/>
              <w:rPr>
                <w:rFonts w:ascii="华文中宋" w:hAnsi="华文中宋" w:eastAsia="华文中宋" w:cs="宋体"/>
                <w:color w:val="auto"/>
                <w:kern w:val="0"/>
                <w:szCs w:val="32"/>
              </w:rPr>
            </w:pPr>
            <w:r>
              <w:rPr>
                <w:rFonts w:hint="eastAsia" w:ascii="Times New Roman" w:hAnsi="Times New Roman" w:eastAsia="仿宋_GB2312" w:cs="Times New Roman"/>
                <w:color w:val="auto"/>
                <w:kern w:val="0"/>
                <w:szCs w:val="21"/>
              </w:rPr>
              <w:t>单位：万元</w:t>
            </w:r>
          </w:p>
        </w:tc>
      </w:tr>
      <w:tr w14:paraId="75D35891">
        <w:tblPrEx>
          <w:tblCellMar>
            <w:top w:w="0" w:type="dxa"/>
            <w:left w:w="108" w:type="dxa"/>
            <w:bottom w:w="0" w:type="dxa"/>
            <w:right w:w="108" w:type="dxa"/>
          </w:tblCellMar>
        </w:tblPrEx>
        <w:trPr>
          <w:trHeight w:val="1006" w:hRule="atLeast"/>
        </w:trPr>
        <w:tc>
          <w:tcPr>
            <w:tcW w:w="950" w:type="dxa"/>
            <w:tcBorders>
              <w:top w:val="single" w:color="auto" w:sz="4" w:space="0"/>
              <w:left w:val="single" w:color="auto" w:sz="4" w:space="0"/>
              <w:bottom w:val="single" w:color="auto" w:sz="4" w:space="0"/>
              <w:right w:val="single" w:color="auto" w:sz="4" w:space="0"/>
            </w:tcBorders>
            <w:shd w:val="clear" w:color="auto" w:fill="auto"/>
            <w:vAlign w:val="center"/>
          </w:tcPr>
          <w:p w14:paraId="305389F9">
            <w:pPr>
              <w:widowControl/>
              <w:jc w:val="both"/>
              <w:rPr>
                <w:rFonts w:ascii="宋体" w:hAnsi="宋体" w:eastAsia="宋体" w:cs="宋体"/>
                <w:color w:val="auto"/>
                <w:kern w:val="0"/>
                <w:szCs w:val="20"/>
              </w:rPr>
            </w:pPr>
            <w:r>
              <w:rPr>
                <w:rFonts w:hint="eastAsia" w:ascii="宋体" w:hAnsi="宋体" w:eastAsia="宋体" w:cs="宋体"/>
                <w:color w:val="auto"/>
                <w:kern w:val="0"/>
                <w:sz w:val="20"/>
                <w:szCs w:val="20"/>
              </w:rPr>
              <w:t>经济分类科目编码</w:t>
            </w:r>
          </w:p>
        </w:tc>
        <w:tc>
          <w:tcPr>
            <w:tcW w:w="3024" w:type="dxa"/>
            <w:gridSpan w:val="4"/>
            <w:tcBorders>
              <w:top w:val="single" w:color="auto" w:sz="4" w:space="0"/>
              <w:left w:val="nil"/>
              <w:bottom w:val="single" w:color="auto" w:sz="4" w:space="0"/>
              <w:right w:val="single" w:color="auto" w:sz="4" w:space="0"/>
            </w:tcBorders>
            <w:shd w:val="clear" w:color="auto" w:fill="auto"/>
            <w:vAlign w:val="center"/>
          </w:tcPr>
          <w:p w14:paraId="7BAA572C">
            <w:pPr>
              <w:widowControl/>
              <w:jc w:val="both"/>
              <w:rPr>
                <w:rFonts w:ascii="宋体" w:hAnsi="宋体" w:eastAsia="宋体" w:cs="宋体"/>
                <w:color w:val="auto"/>
                <w:kern w:val="0"/>
                <w:szCs w:val="20"/>
              </w:rPr>
            </w:pPr>
            <w:r>
              <w:rPr>
                <w:rFonts w:hint="eastAsia" w:ascii="宋体" w:hAnsi="宋体" w:eastAsia="宋体" w:cs="宋体"/>
                <w:color w:val="auto"/>
                <w:kern w:val="0"/>
                <w:szCs w:val="20"/>
              </w:rPr>
              <w:t>科目名称</w:t>
            </w:r>
          </w:p>
        </w:tc>
        <w:tc>
          <w:tcPr>
            <w:tcW w:w="1853" w:type="dxa"/>
            <w:gridSpan w:val="2"/>
            <w:tcBorders>
              <w:top w:val="single" w:color="auto" w:sz="4" w:space="0"/>
              <w:left w:val="nil"/>
              <w:bottom w:val="single" w:color="auto" w:sz="4" w:space="0"/>
              <w:right w:val="single" w:color="auto" w:sz="4" w:space="0"/>
            </w:tcBorders>
            <w:shd w:val="clear" w:color="auto" w:fill="auto"/>
            <w:vAlign w:val="center"/>
          </w:tcPr>
          <w:p w14:paraId="379CE66B">
            <w:pPr>
              <w:widowControl/>
              <w:jc w:val="both"/>
              <w:rPr>
                <w:rFonts w:ascii="宋体" w:hAnsi="宋体" w:eastAsia="宋体" w:cs="宋体"/>
                <w:color w:val="auto"/>
                <w:kern w:val="0"/>
                <w:szCs w:val="20"/>
              </w:rPr>
            </w:pPr>
            <w:r>
              <w:rPr>
                <w:rFonts w:hint="eastAsia" w:ascii="宋体" w:hAnsi="宋体" w:eastAsia="宋体" w:cs="宋体"/>
                <w:color w:val="auto"/>
                <w:kern w:val="0"/>
                <w:szCs w:val="20"/>
              </w:rPr>
              <w:t>决算数</w:t>
            </w:r>
          </w:p>
        </w:tc>
        <w:tc>
          <w:tcPr>
            <w:tcW w:w="1147" w:type="dxa"/>
            <w:tcBorders>
              <w:top w:val="single" w:color="auto" w:sz="4" w:space="0"/>
              <w:left w:val="nil"/>
              <w:bottom w:val="single" w:color="auto" w:sz="4" w:space="0"/>
              <w:right w:val="single" w:color="auto" w:sz="4" w:space="0"/>
            </w:tcBorders>
            <w:shd w:val="clear" w:color="auto" w:fill="auto"/>
            <w:vAlign w:val="center"/>
          </w:tcPr>
          <w:p w14:paraId="2090ED14">
            <w:pPr>
              <w:widowControl/>
              <w:jc w:val="both"/>
              <w:rPr>
                <w:rFonts w:ascii="宋体" w:hAnsi="宋体" w:eastAsia="宋体" w:cs="宋体"/>
                <w:color w:val="auto"/>
                <w:kern w:val="0"/>
                <w:szCs w:val="20"/>
              </w:rPr>
            </w:pPr>
            <w:r>
              <w:rPr>
                <w:rFonts w:hint="eastAsia" w:ascii="宋体" w:hAnsi="宋体" w:eastAsia="宋体" w:cs="宋体"/>
                <w:color w:val="auto"/>
                <w:kern w:val="0"/>
                <w:szCs w:val="20"/>
              </w:rPr>
              <w:t>经济分类科目编码</w:t>
            </w:r>
          </w:p>
        </w:tc>
        <w:tc>
          <w:tcPr>
            <w:tcW w:w="1520" w:type="dxa"/>
            <w:gridSpan w:val="2"/>
            <w:tcBorders>
              <w:top w:val="single" w:color="auto" w:sz="4" w:space="0"/>
              <w:left w:val="nil"/>
              <w:bottom w:val="single" w:color="auto" w:sz="4" w:space="0"/>
              <w:right w:val="single" w:color="auto" w:sz="4" w:space="0"/>
            </w:tcBorders>
            <w:shd w:val="clear" w:color="auto" w:fill="auto"/>
            <w:vAlign w:val="center"/>
          </w:tcPr>
          <w:p w14:paraId="227D663C">
            <w:pPr>
              <w:widowControl/>
              <w:jc w:val="both"/>
              <w:rPr>
                <w:rFonts w:ascii="宋体" w:hAnsi="宋体" w:eastAsia="宋体" w:cs="宋体"/>
                <w:color w:val="auto"/>
                <w:kern w:val="0"/>
                <w:szCs w:val="20"/>
              </w:rPr>
            </w:pPr>
            <w:r>
              <w:rPr>
                <w:rFonts w:hint="eastAsia" w:ascii="宋体" w:hAnsi="宋体" w:eastAsia="宋体" w:cs="宋体"/>
                <w:color w:val="auto"/>
                <w:kern w:val="0"/>
                <w:szCs w:val="20"/>
              </w:rPr>
              <w:t>科目名称</w:t>
            </w:r>
          </w:p>
        </w:tc>
        <w:tc>
          <w:tcPr>
            <w:tcW w:w="1693" w:type="dxa"/>
            <w:gridSpan w:val="2"/>
            <w:tcBorders>
              <w:top w:val="single" w:color="auto" w:sz="4" w:space="0"/>
              <w:left w:val="nil"/>
              <w:bottom w:val="single" w:color="auto" w:sz="4" w:space="0"/>
              <w:right w:val="single" w:color="auto" w:sz="4" w:space="0"/>
            </w:tcBorders>
            <w:shd w:val="clear" w:color="auto" w:fill="auto"/>
            <w:vAlign w:val="center"/>
          </w:tcPr>
          <w:p w14:paraId="6A1F4DD5">
            <w:pPr>
              <w:widowControl/>
              <w:jc w:val="both"/>
              <w:rPr>
                <w:rFonts w:ascii="宋体" w:hAnsi="宋体" w:eastAsia="宋体" w:cs="宋体"/>
                <w:color w:val="auto"/>
                <w:kern w:val="0"/>
                <w:szCs w:val="20"/>
              </w:rPr>
            </w:pPr>
            <w:r>
              <w:rPr>
                <w:rFonts w:hint="eastAsia" w:ascii="宋体" w:hAnsi="宋体" w:eastAsia="宋体" w:cs="宋体"/>
                <w:color w:val="auto"/>
                <w:kern w:val="0"/>
                <w:szCs w:val="20"/>
              </w:rPr>
              <w:t>决算数</w:t>
            </w:r>
          </w:p>
        </w:tc>
        <w:tc>
          <w:tcPr>
            <w:tcW w:w="1227" w:type="dxa"/>
            <w:gridSpan w:val="2"/>
            <w:tcBorders>
              <w:top w:val="single" w:color="auto" w:sz="4" w:space="0"/>
              <w:left w:val="nil"/>
              <w:bottom w:val="single" w:color="auto" w:sz="4" w:space="0"/>
              <w:right w:val="single" w:color="auto" w:sz="4" w:space="0"/>
            </w:tcBorders>
            <w:shd w:val="clear" w:color="auto" w:fill="auto"/>
            <w:vAlign w:val="center"/>
          </w:tcPr>
          <w:p w14:paraId="18DA53FF">
            <w:pPr>
              <w:widowControl/>
              <w:jc w:val="both"/>
              <w:rPr>
                <w:rFonts w:ascii="宋体" w:hAnsi="宋体" w:eastAsia="宋体" w:cs="宋体"/>
                <w:color w:val="auto"/>
                <w:kern w:val="0"/>
                <w:szCs w:val="20"/>
              </w:rPr>
            </w:pPr>
            <w:r>
              <w:rPr>
                <w:rFonts w:hint="eastAsia" w:ascii="宋体" w:hAnsi="宋体" w:eastAsia="宋体" w:cs="宋体"/>
                <w:color w:val="auto"/>
                <w:kern w:val="0"/>
                <w:szCs w:val="20"/>
              </w:rPr>
              <w:t>经济分类科目编码</w:t>
            </w:r>
          </w:p>
        </w:tc>
        <w:tc>
          <w:tcPr>
            <w:tcW w:w="2592" w:type="dxa"/>
            <w:gridSpan w:val="2"/>
            <w:tcBorders>
              <w:top w:val="single" w:color="auto" w:sz="4" w:space="0"/>
              <w:left w:val="nil"/>
              <w:bottom w:val="single" w:color="auto" w:sz="4" w:space="0"/>
              <w:right w:val="single" w:color="auto" w:sz="4" w:space="0"/>
            </w:tcBorders>
            <w:shd w:val="clear" w:color="auto" w:fill="auto"/>
            <w:vAlign w:val="center"/>
          </w:tcPr>
          <w:p w14:paraId="779C9937">
            <w:pPr>
              <w:widowControl/>
              <w:jc w:val="both"/>
              <w:rPr>
                <w:rFonts w:ascii="宋体" w:hAnsi="宋体" w:eastAsia="宋体" w:cs="宋体"/>
                <w:color w:val="auto"/>
                <w:kern w:val="0"/>
                <w:szCs w:val="20"/>
              </w:rPr>
            </w:pPr>
            <w:r>
              <w:rPr>
                <w:rFonts w:hint="eastAsia" w:ascii="宋体" w:hAnsi="宋体" w:eastAsia="宋体" w:cs="宋体"/>
                <w:color w:val="auto"/>
                <w:kern w:val="0"/>
                <w:szCs w:val="20"/>
              </w:rPr>
              <w:t>科目名称</w:t>
            </w:r>
          </w:p>
        </w:tc>
        <w:tc>
          <w:tcPr>
            <w:tcW w:w="1608" w:type="dxa"/>
            <w:gridSpan w:val="2"/>
            <w:tcBorders>
              <w:top w:val="single" w:color="auto" w:sz="4" w:space="0"/>
              <w:left w:val="nil"/>
              <w:bottom w:val="single" w:color="auto" w:sz="4" w:space="0"/>
              <w:right w:val="single" w:color="auto" w:sz="4" w:space="0"/>
            </w:tcBorders>
            <w:shd w:val="clear" w:color="auto" w:fill="auto"/>
            <w:vAlign w:val="center"/>
          </w:tcPr>
          <w:p w14:paraId="0A66B9DF">
            <w:pPr>
              <w:widowControl/>
              <w:jc w:val="both"/>
              <w:rPr>
                <w:rFonts w:ascii="宋体" w:hAnsi="宋体" w:eastAsia="宋体" w:cs="宋体"/>
                <w:color w:val="auto"/>
                <w:kern w:val="0"/>
                <w:szCs w:val="20"/>
              </w:rPr>
            </w:pPr>
            <w:r>
              <w:rPr>
                <w:rFonts w:hint="eastAsia" w:ascii="宋体" w:hAnsi="宋体" w:eastAsia="宋体" w:cs="宋体"/>
                <w:color w:val="auto"/>
                <w:kern w:val="0"/>
                <w:szCs w:val="20"/>
              </w:rPr>
              <w:t>决算数</w:t>
            </w:r>
          </w:p>
        </w:tc>
      </w:tr>
      <w:tr w14:paraId="120C698B">
        <w:tblPrEx>
          <w:tblCellMar>
            <w:top w:w="0" w:type="dxa"/>
            <w:left w:w="108" w:type="dxa"/>
            <w:bottom w:w="0" w:type="dxa"/>
            <w:right w:w="108" w:type="dxa"/>
          </w:tblCellMar>
        </w:tblPrEx>
        <w:trPr>
          <w:trHeight w:val="284" w:hRule="exact"/>
        </w:trPr>
        <w:tc>
          <w:tcPr>
            <w:tcW w:w="950" w:type="dxa"/>
            <w:tcBorders>
              <w:top w:val="nil"/>
              <w:left w:val="single" w:color="auto" w:sz="4" w:space="0"/>
              <w:bottom w:val="single" w:color="auto" w:sz="4" w:space="0"/>
              <w:right w:val="single" w:color="auto" w:sz="4" w:space="0"/>
            </w:tcBorders>
            <w:shd w:val="clear" w:color="auto" w:fill="auto"/>
            <w:noWrap/>
            <w:vAlign w:val="center"/>
          </w:tcPr>
          <w:p w14:paraId="758FAD40">
            <w:pPr>
              <w:widowControl/>
              <w:jc w:val="both"/>
              <w:rPr>
                <w:rFonts w:ascii="宋体" w:hAnsi="宋体" w:eastAsia="宋体" w:cs="宋体"/>
                <w:color w:val="auto"/>
                <w:kern w:val="0"/>
                <w:szCs w:val="20"/>
              </w:rPr>
            </w:pPr>
            <w:r>
              <w:rPr>
                <w:rFonts w:hint="eastAsia" w:ascii="宋体" w:hAnsi="宋体" w:eastAsia="宋体" w:cs="宋体"/>
                <w:color w:val="auto"/>
                <w:kern w:val="0"/>
                <w:szCs w:val="20"/>
              </w:rPr>
              <w:t>301</w:t>
            </w:r>
          </w:p>
        </w:tc>
        <w:tc>
          <w:tcPr>
            <w:tcW w:w="3024" w:type="dxa"/>
            <w:gridSpan w:val="4"/>
            <w:tcBorders>
              <w:top w:val="nil"/>
              <w:left w:val="nil"/>
              <w:bottom w:val="single" w:color="auto" w:sz="4" w:space="0"/>
              <w:right w:val="single" w:color="auto" w:sz="4" w:space="0"/>
            </w:tcBorders>
            <w:shd w:val="clear" w:color="auto" w:fill="auto"/>
            <w:noWrap/>
            <w:vAlign w:val="center"/>
          </w:tcPr>
          <w:p w14:paraId="3B2AE6C0">
            <w:pPr>
              <w:widowControl/>
              <w:jc w:val="both"/>
              <w:rPr>
                <w:rFonts w:ascii="宋体" w:hAnsi="宋体" w:eastAsia="宋体" w:cs="宋体"/>
                <w:color w:val="auto"/>
                <w:kern w:val="0"/>
                <w:szCs w:val="20"/>
              </w:rPr>
            </w:pPr>
            <w:r>
              <w:rPr>
                <w:rFonts w:hint="eastAsia" w:ascii="宋体" w:hAnsi="宋体" w:eastAsia="宋体" w:cs="宋体"/>
                <w:color w:val="auto"/>
                <w:kern w:val="0"/>
                <w:szCs w:val="20"/>
              </w:rPr>
              <w:t>工资福利支出</w:t>
            </w:r>
          </w:p>
        </w:tc>
        <w:tc>
          <w:tcPr>
            <w:tcW w:w="1853" w:type="dxa"/>
            <w:gridSpan w:val="2"/>
            <w:tcBorders>
              <w:top w:val="nil"/>
              <w:left w:val="nil"/>
              <w:bottom w:val="single" w:color="auto" w:sz="4" w:space="0"/>
              <w:right w:val="single" w:color="auto" w:sz="4" w:space="0"/>
            </w:tcBorders>
            <w:shd w:val="clear" w:color="auto" w:fill="FFFFFF"/>
            <w:noWrap/>
            <w:vAlign w:val="center"/>
          </w:tcPr>
          <w:p w14:paraId="6A0CC95E">
            <w:pPr>
              <w:keepNext w:val="0"/>
              <w:keepLines w:val="0"/>
              <w:widowControl/>
              <w:suppressLineNumbers w:val="0"/>
              <w:jc w:val="both"/>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2,773,801.64</w:t>
            </w:r>
          </w:p>
        </w:tc>
        <w:tc>
          <w:tcPr>
            <w:tcW w:w="1147" w:type="dxa"/>
            <w:tcBorders>
              <w:top w:val="nil"/>
              <w:left w:val="nil"/>
              <w:bottom w:val="single" w:color="auto" w:sz="4" w:space="0"/>
              <w:right w:val="single" w:color="auto" w:sz="4" w:space="0"/>
            </w:tcBorders>
            <w:shd w:val="clear" w:color="auto" w:fill="auto"/>
            <w:noWrap/>
            <w:vAlign w:val="center"/>
          </w:tcPr>
          <w:p w14:paraId="23AB3420">
            <w:pPr>
              <w:widowControl/>
              <w:jc w:val="both"/>
              <w:rPr>
                <w:rFonts w:ascii="宋体" w:hAnsi="宋体" w:eastAsia="宋体" w:cs="宋体"/>
                <w:color w:val="auto"/>
                <w:kern w:val="0"/>
                <w:szCs w:val="20"/>
              </w:rPr>
            </w:pPr>
            <w:r>
              <w:rPr>
                <w:rFonts w:hint="eastAsia" w:ascii="宋体" w:hAnsi="宋体" w:eastAsia="宋体" w:cs="宋体"/>
                <w:color w:val="auto"/>
                <w:kern w:val="0"/>
                <w:szCs w:val="20"/>
              </w:rPr>
              <w:t>302</w:t>
            </w:r>
          </w:p>
        </w:tc>
        <w:tc>
          <w:tcPr>
            <w:tcW w:w="1520" w:type="dxa"/>
            <w:gridSpan w:val="2"/>
            <w:tcBorders>
              <w:top w:val="nil"/>
              <w:left w:val="nil"/>
              <w:bottom w:val="single" w:color="auto" w:sz="4" w:space="0"/>
              <w:right w:val="single" w:color="auto" w:sz="4" w:space="0"/>
            </w:tcBorders>
            <w:shd w:val="clear" w:color="auto" w:fill="auto"/>
            <w:noWrap/>
            <w:vAlign w:val="center"/>
          </w:tcPr>
          <w:p w14:paraId="14C37A76">
            <w:pPr>
              <w:widowControl/>
              <w:jc w:val="both"/>
              <w:rPr>
                <w:rFonts w:ascii="宋体" w:hAnsi="宋体" w:eastAsia="宋体" w:cs="宋体"/>
                <w:color w:val="auto"/>
                <w:kern w:val="0"/>
                <w:szCs w:val="20"/>
              </w:rPr>
            </w:pPr>
            <w:r>
              <w:rPr>
                <w:rFonts w:hint="eastAsia" w:ascii="宋体" w:hAnsi="宋体" w:eastAsia="宋体" w:cs="宋体"/>
                <w:color w:val="auto"/>
                <w:kern w:val="0"/>
                <w:szCs w:val="20"/>
              </w:rPr>
              <w:t>商品和服务支出</w:t>
            </w:r>
          </w:p>
        </w:tc>
        <w:tc>
          <w:tcPr>
            <w:tcW w:w="1693" w:type="dxa"/>
            <w:gridSpan w:val="2"/>
            <w:tcBorders>
              <w:top w:val="nil"/>
              <w:left w:val="nil"/>
              <w:bottom w:val="single" w:color="auto" w:sz="4" w:space="0"/>
              <w:right w:val="single" w:color="auto" w:sz="4" w:space="0"/>
            </w:tcBorders>
            <w:shd w:val="clear" w:color="auto" w:fill="auto"/>
            <w:noWrap/>
            <w:vAlign w:val="center"/>
          </w:tcPr>
          <w:p w14:paraId="252BDD8D">
            <w:pPr>
              <w:keepNext w:val="0"/>
              <w:keepLines w:val="0"/>
              <w:widowControl/>
              <w:suppressLineNumbers w:val="0"/>
              <w:jc w:val="both"/>
              <w:textAlignment w:val="center"/>
              <w:rPr>
                <w:rFonts w:ascii="宋体" w:hAnsi="宋体" w:eastAsia="宋体" w:cs="宋体"/>
                <w:color w:val="auto"/>
                <w:kern w:val="0"/>
                <w:szCs w:val="20"/>
              </w:rPr>
            </w:pPr>
            <w:r>
              <w:rPr>
                <w:rFonts w:hint="eastAsia" w:ascii="宋体" w:hAnsi="宋体" w:eastAsia="宋体" w:cs="宋体"/>
                <w:i w:val="0"/>
                <w:iCs w:val="0"/>
                <w:color w:val="000000"/>
                <w:kern w:val="0"/>
                <w:sz w:val="22"/>
                <w:szCs w:val="22"/>
                <w:u w:val="none"/>
                <w:lang w:val="en-US" w:eastAsia="zh-CN" w:bidi="ar"/>
              </w:rPr>
              <w:t>1,275,476.55</w:t>
            </w:r>
          </w:p>
        </w:tc>
        <w:tc>
          <w:tcPr>
            <w:tcW w:w="1227" w:type="dxa"/>
            <w:gridSpan w:val="2"/>
            <w:tcBorders>
              <w:top w:val="nil"/>
              <w:left w:val="nil"/>
              <w:bottom w:val="single" w:color="auto" w:sz="4" w:space="0"/>
              <w:right w:val="single" w:color="auto" w:sz="4" w:space="0"/>
            </w:tcBorders>
            <w:shd w:val="clear" w:color="auto" w:fill="auto"/>
            <w:noWrap/>
            <w:vAlign w:val="center"/>
          </w:tcPr>
          <w:p w14:paraId="7FE6E619">
            <w:pPr>
              <w:widowControl/>
              <w:jc w:val="both"/>
              <w:rPr>
                <w:rFonts w:ascii="宋体" w:hAnsi="宋体" w:eastAsia="宋体" w:cs="宋体"/>
                <w:color w:val="auto"/>
                <w:kern w:val="0"/>
                <w:szCs w:val="20"/>
              </w:rPr>
            </w:pPr>
            <w:r>
              <w:rPr>
                <w:rFonts w:hint="eastAsia" w:ascii="宋体" w:hAnsi="宋体" w:eastAsia="宋体" w:cs="宋体"/>
                <w:color w:val="auto"/>
                <w:kern w:val="0"/>
                <w:szCs w:val="20"/>
              </w:rPr>
              <w:t>307</w:t>
            </w:r>
          </w:p>
        </w:tc>
        <w:tc>
          <w:tcPr>
            <w:tcW w:w="2592" w:type="dxa"/>
            <w:gridSpan w:val="2"/>
            <w:tcBorders>
              <w:top w:val="nil"/>
              <w:left w:val="nil"/>
              <w:bottom w:val="single" w:color="auto" w:sz="4" w:space="0"/>
              <w:right w:val="single" w:color="auto" w:sz="4" w:space="0"/>
            </w:tcBorders>
            <w:shd w:val="clear" w:color="auto" w:fill="auto"/>
            <w:noWrap/>
            <w:vAlign w:val="center"/>
          </w:tcPr>
          <w:p w14:paraId="0629272E">
            <w:pPr>
              <w:widowControl/>
              <w:jc w:val="both"/>
              <w:rPr>
                <w:rFonts w:ascii="宋体" w:hAnsi="宋体" w:eastAsia="宋体" w:cs="宋体"/>
                <w:color w:val="auto"/>
                <w:kern w:val="0"/>
                <w:szCs w:val="20"/>
              </w:rPr>
            </w:pPr>
            <w:r>
              <w:rPr>
                <w:rFonts w:hint="eastAsia" w:ascii="宋体" w:hAnsi="宋体" w:eastAsia="宋体" w:cs="宋体"/>
                <w:color w:val="auto"/>
                <w:kern w:val="0"/>
                <w:szCs w:val="20"/>
              </w:rPr>
              <w:t>债务利息及费用支出</w:t>
            </w:r>
          </w:p>
        </w:tc>
        <w:tc>
          <w:tcPr>
            <w:tcW w:w="1608" w:type="dxa"/>
            <w:gridSpan w:val="2"/>
            <w:tcBorders>
              <w:top w:val="nil"/>
              <w:left w:val="nil"/>
              <w:bottom w:val="single" w:color="auto" w:sz="4" w:space="0"/>
              <w:right w:val="single" w:color="auto" w:sz="4" w:space="0"/>
            </w:tcBorders>
            <w:shd w:val="clear" w:color="auto" w:fill="auto"/>
            <w:noWrap/>
            <w:vAlign w:val="center"/>
          </w:tcPr>
          <w:p w14:paraId="1D3C290A">
            <w:pPr>
              <w:widowControl/>
              <w:jc w:val="both"/>
              <w:rPr>
                <w:rFonts w:ascii="宋体" w:hAnsi="宋体" w:eastAsia="宋体" w:cs="宋体"/>
                <w:color w:val="auto"/>
                <w:kern w:val="0"/>
                <w:szCs w:val="20"/>
              </w:rPr>
            </w:pPr>
            <w:r>
              <w:rPr>
                <w:rFonts w:hint="eastAsia" w:ascii="宋体" w:hAnsi="宋体" w:eastAsia="宋体" w:cs="宋体"/>
                <w:i w:val="0"/>
                <w:iCs w:val="0"/>
                <w:color w:val="auto"/>
                <w:kern w:val="0"/>
                <w:sz w:val="22"/>
                <w:szCs w:val="22"/>
                <w:u w:val="none"/>
                <w:lang w:val="en-US" w:eastAsia="zh-CN" w:bidi="ar"/>
              </w:rPr>
              <w:t>0.00</w:t>
            </w:r>
          </w:p>
        </w:tc>
      </w:tr>
      <w:tr w14:paraId="04997A24">
        <w:tblPrEx>
          <w:tblCellMar>
            <w:top w:w="0" w:type="dxa"/>
            <w:left w:w="108" w:type="dxa"/>
            <w:bottom w:w="0" w:type="dxa"/>
            <w:right w:w="108" w:type="dxa"/>
          </w:tblCellMar>
        </w:tblPrEx>
        <w:trPr>
          <w:trHeight w:val="284" w:hRule="exact"/>
        </w:trPr>
        <w:tc>
          <w:tcPr>
            <w:tcW w:w="950" w:type="dxa"/>
            <w:tcBorders>
              <w:top w:val="nil"/>
              <w:left w:val="single" w:color="auto" w:sz="4" w:space="0"/>
              <w:bottom w:val="single" w:color="auto" w:sz="4" w:space="0"/>
              <w:right w:val="single" w:color="auto" w:sz="4" w:space="0"/>
            </w:tcBorders>
            <w:shd w:val="clear" w:color="auto" w:fill="auto"/>
            <w:noWrap/>
            <w:vAlign w:val="center"/>
          </w:tcPr>
          <w:p w14:paraId="4BF5E9C7">
            <w:pPr>
              <w:widowControl/>
              <w:jc w:val="both"/>
              <w:rPr>
                <w:rFonts w:ascii="宋体" w:hAnsi="宋体" w:eastAsia="宋体" w:cs="宋体"/>
                <w:color w:val="auto"/>
                <w:kern w:val="0"/>
                <w:szCs w:val="20"/>
              </w:rPr>
            </w:pPr>
            <w:r>
              <w:rPr>
                <w:rFonts w:hint="eastAsia" w:ascii="宋体" w:hAnsi="宋体" w:eastAsia="宋体" w:cs="宋体"/>
                <w:color w:val="auto"/>
                <w:kern w:val="0"/>
                <w:szCs w:val="20"/>
              </w:rPr>
              <w:t>30101</w:t>
            </w:r>
          </w:p>
        </w:tc>
        <w:tc>
          <w:tcPr>
            <w:tcW w:w="3024" w:type="dxa"/>
            <w:gridSpan w:val="4"/>
            <w:tcBorders>
              <w:top w:val="nil"/>
              <w:left w:val="nil"/>
              <w:bottom w:val="single" w:color="auto" w:sz="4" w:space="0"/>
              <w:right w:val="single" w:color="auto" w:sz="4" w:space="0"/>
            </w:tcBorders>
            <w:shd w:val="clear" w:color="auto" w:fill="auto"/>
            <w:noWrap/>
            <w:vAlign w:val="center"/>
          </w:tcPr>
          <w:p w14:paraId="57B580C2">
            <w:pPr>
              <w:widowControl/>
              <w:jc w:val="both"/>
              <w:rPr>
                <w:rFonts w:ascii="宋体" w:hAnsi="宋体" w:eastAsia="宋体" w:cs="宋体"/>
                <w:color w:val="auto"/>
                <w:kern w:val="0"/>
                <w:szCs w:val="20"/>
              </w:rPr>
            </w:pPr>
            <w:r>
              <w:rPr>
                <w:rFonts w:hint="eastAsia" w:ascii="宋体" w:hAnsi="宋体" w:eastAsia="宋体" w:cs="宋体"/>
                <w:color w:val="auto"/>
                <w:kern w:val="0"/>
                <w:szCs w:val="20"/>
              </w:rPr>
              <w:t>基本工资</w:t>
            </w:r>
          </w:p>
        </w:tc>
        <w:tc>
          <w:tcPr>
            <w:tcW w:w="1853" w:type="dxa"/>
            <w:gridSpan w:val="2"/>
            <w:tcBorders>
              <w:top w:val="nil"/>
              <w:left w:val="nil"/>
              <w:bottom w:val="single" w:color="auto" w:sz="4" w:space="0"/>
              <w:right w:val="single" w:color="auto" w:sz="4" w:space="0"/>
            </w:tcBorders>
            <w:shd w:val="clear" w:color="auto" w:fill="auto"/>
            <w:noWrap/>
            <w:vAlign w:val="center"/>
          </w:tcPr>
          <w:p w14:paraId="0AE159FF">
            <w:pPr>
              <w:keepNext w:val="0"/>
              <w:keepLines w:val="0"/>
              <w:widowControl/>
              <w:suppressLineNumbers w:val="0"/>
              <w:jc w:val="both"/>
              <w:textAlignment w:val="center"/>
              <w:rPr>
                <w:rFonts w:ascii="宋体" w:hAnsi="宋体" w:eastAsia="宋体" w:cs="宋体"/>
                <w:color w:val="auto"/>
                <w:kern w:val="0"/>
                <w:szCs w:val="20"/>
              </w:rPr>
            </w:pPr>
            <w:r>
              <w:rPr>
                <w:rFonts w:hint="eastAsia" w:ascii="宋体" w:hAnsi="宋体" w:eastAsia="宋体" w:cs="宋体"/>
                <w:i w:val="0"/>
                <w:iCs w:val="0"/>
                <w:color w:val="000000"/>
                <w:kern w:val="0"/>
                <w:sz w:val="22"/>
                <w:szCs w:val="22"/>
                <w:u w:val="none"/>
                <w:lang w:val="en-US" w:eastAsia="zh-CN" w:bidi="ar"/>
              </w:rPr>
              <w:t>962,258.94</w:t>
            </w:r>
          </w:p>
        </w:tc>
        <w:tc>
          <w:tcPr>
            <w:tcW w:w="1147" w:type="dxa"/>
            <w:tcBorders>
              <w:top w:val="nil"/>
              <w:left w:val="nil"/>
              <w:bottom w:val="single" w:color="auto" w:sz="4" w:space="0"/>
              <w:right w:val="single" w:color="auto" w:sz="4" w:space="0"/>
            </w:tcBorders>
            <w:shd w:val="clear" w:color="auto" w:fill="auto"/>
            <w:noWrap/>
            <w:vAlign w:val="center"/>
          </w:tcPr>
          <w:p w14:paraId="1DF7D9DF">
            <w:pPr>
              <w:widowControl/>
              <w:jc w:val="both"/>
              <w:rPr>
                <w:rFonts w:ascii="宋体" w:hAnsi="宋体" w:eastAsia="宋体" w:cs="宋体"/>
                <w:color w:val="auto"/>
                <w:kern w:val="0"/>
                <w:szCs w:val="20"/>
              </w:rPr>
            </w:pPr>
            <w:r>
              <w:rPr>
                <w:rFonts w:hint="eastAsia" w:ascii="宋体" w:hAnsi="宋体" w:eastAsia="宋体" w:cs="宋体"/>
                <w:color w:val="auto"/>
                <w:kern w:val="0"/>
                <w:szCs w:val="20"/>
              </w:rPr>
              <w:t>30201</w:t>
            </w:r>
          </w:p>
        </w:tc>
        <w:tc>
          <w:tcPr>
            <w:tcW w:w="1520" w:type="dxa"/>
            <w:gridSpan w:val="2"/>
            <w:tcBorders>
              <w:top w:val="nil"/>
              <w:left w:val="nil"/>
              <w:bottom w:val="single" w:color="auto" w:sz="4" w:space="0"/>
              <w:right w:val="single" w:color="auto" w:sz="4" w:space="0"/>
            </w:tcBorders>
            <w:shd w:val="clear" w:color="auto" w:fill="auto"/>
            <w:noWrap/>
            <w:vAlign w:val="center"/>
          </w:tcPr>
          <w:p w14:paraId="62120C9A">
            <w:pPr>
              <w:widowControl/>
              <w:jc w:val="both"/>
              <w:rPr>
                <w:rFonts w:ascii="宋体" w:hAnsi="宋体" w:eastAsia="宋体" w:cs="宋体"/>
                <w:color w:val="auto"/>
                <w:kern w:val="0"/>
                <w:szCs w:val="20"/>
              </w:rPr>
            </w:pPr>
            <w:r>
              <w:rPr>
                <w:rFonts w:hint="eastAsia" w:ascii="宋体" w:hAnsi="宋体" w:eastAsia="宋体" w:cs="宋体"/>
                <w:color w:val="auto"/>
                <w:kern w:val="0"/>
                <w:szCs w:val="20"/>
              </w:rPr>
              <w:t xml:space="preserve">  办公费</w:t>
            </w:r>
          </w:p>
        </w:tc>
        <w:tc>
          <w:tcPr>
            <w:tcW w:w="1693" w:type="dxa"/>
            <w:gridSpan w:val="2"/>
            <w:tcBorders>
              <w:top w:val="nil"/>
              <w:left w:val="nil"/>
              <w:bottom w:val="single" w:color="auto" w:sz="4" w:space="0"/>
              <w:right w:val="single" w:color="auto" w:sz="4" w:space="0"/>
            </w:tcBorders>
            <w:shd w:val="clear" w:color="auto" w:fill="auto"/>
            <w:noWrap/>
            <w:vAlign w:val="center"/>
          </w:tcPr>
          <w:p w14:paraId="552D85B7">
            <w:pPr>
              <w:keepNext w:val="0"/>
              <w:keepLines w:val="0"/>
              <w:widowControl/>
              <w:suppressLineNumbers w:val="0"/>
              <w:jc w:val="both"/>
              <w:textAlignment w:val="center"/>
              <w:rPr>
                <w:rFonts w:ascii="宋体" w:hAnsi="宋体" w:eastAsia="宋体" w:cs="宋体"/>
                <w:color w:val="auto"/>
                <w:kern w:val="0"/>
                <w:szCs w:val="20"/>
              </w:rPr>
            </w:pPr>
            <w:r>
              <w:rPr>
                <w:rFonts w:hint="eastAsia" w:ascii="宋体" w:hAnsi="宋体" w:eastAsia="宋体" w:cs="宋体"/>
                <w:i w:val="0"/>
                <w:iCs w:val="0"/>
                <w:color w:val="000000"/>
                <w:kern w:val="0"/>
                <w:sz w:val="22"/>
                <w:szCs w:val="22"/>
                <w:u w:val="none"/>
                <w:lang w:val="en-US" w:eastAsia="zh-CN" w:bidi="ar"/>
              </w:rPr>
              <w:t>203,999.65</w:t>
            </w:r>
          </w:p>
        </w:tc>
        <w:tc>
          <w:tcPr>
            <w:tcW w:w="1227" w:type="dxa"/>
            <w:gridSpan w:val="2"/>
            <w:tcBorders>
              <w:top w:val="nil"/>
              <w:left w:val="nil"/>
              <w:bottom w:val="single" w:color="auto" w:sz="4" w:space="0"/>
              <w:right w:val="single" w:color="auto" w:sz="4" w:space="0"/>
            </w:tcBorders>
            <w:shd w:val="clear" w:color="auto" w:fill="auto"/>
            <w:noWrap/>
            <w:vAlign w:val="center"/>
          </w:tcPr>
          <w:p w14:paraId="41BC38DA">
            <w:pPr>
              <w:widowControl/>
              <w:jc w:val="both"/>
              <w:rPr>
                <w:rFonts w:ascii="宋体" w:hAnsi="宋体" w:eastAsia="宋体" w:cs="宋体"/>
                <w:color w:val="auto"/>
                <w:kern w:val="0"/>
                <w:szCs w:val="20"/>
              </w:rPr>
            </w:pPr>
            <w:r>
              <w:rPr>
                <w:rFonts w:hint="eastAsia" w:ascii="宋体" w:hAnsi="宋体" w:eastAsia="宋体" w:cs="宋体"/>
                <w:color w:val="auto"/>
                <w:kern w:val="0"/>
                <w:szCs w:val="20"/>
              </w:rPr>
              <w:t>30701</w:t>
            </w:r>
          </w:p>
        </w:tc>
        <w:tc>
          <w:tcPr>
            <w:tcW w:w="2592" w:type="dxa"/>
            <w:gridSpan w:val="2"/>
            <w:tcBorders>
              <w:top w:val="nil"/>
              <w:left w:val="nil"/>
              <w:bottom w:val="single" w:color="auto" w:sz="4" w:space="0"/>
              <w:right w:val="single" w:color="auto" w:sz="4" w:space="0"/>
            </w:tcBorders>
            <w:shd w:val="clear" w:color="auto" w:fill="auto"/>
            <w:noWrap/>
            <w:vAlign w:val="center"/>
          </w:tcPr>
          <w:p w14:paraId="13F4B1F9">
            <w:pPr>
              <w:widowControl/>
              <w:jc w:val="both"/>
              <w:rPr>
                <w:rFonts w:ascii="宋体" w:hAnsi="宋体" w:eastAsia="宋体" w:cs="宋体"/>
                <w:color w:val="auto"/>
                <w:kern w:val="0"/>
                <w:szCs w:val="20"/>
              </w:rPr>
            </w:pPr>
            <w:r>
              <w:rPr>
                <w:rFonts w:hint="eastAsia" w:ascii="宋体" w:hAnsi="宋体" w:eastAsia="宋体" w:cs="宋体"/>
                <w:color w:val="auto"/>
                <w:kern w:val="0"/>
                <w:szCs w:val="20"/>
              </w:rPr>
              <w:t>国内债务付息</w:t>
            </w:r>
          </w:p>
        </w:tc>
        <w:tc>
          <w:tcPr>
            <w:tcW w:w="1608" w:type="dxa"/>
            <w:gridSpan w:val="2"/>
            <w:tcBorders>
              <w:top w:val="nil"/>
              <w:left w:val="nil"/>
              <w:bottom w:val="single" w:color="auto" w:sz="4" w:space="0"/>
              <w:right w:val="single" w:color="auto" w:sz="4" w:space="0"/>
            </w:tcBorders>
            <w:shd w:val="clear" w:color="auto" w:fill="auto"/>
            <w:noWrap/>
            <w:vAlign w:val="center"/>
          </w:tcPr>
          <w:p w14:paraId="4A9C148C">
            <w:pPr>
              <w:widowControl/>
              <w:jc w:val="both"/>
              <w:rPr>
                <w:rFonts w:ascii="宋体" w:hAnsi="宋体" w:eastAsia="宋体" w:cs="宋体"/>
                <w:color w:val="auto"/>
                <w:kern w:val="0"/>
                <w:szCs w:val="20"/>
              </w:rPr>
            </w:pPr>
            <w:r>
              <w:rPr>
                <w:rFonts w:hint="eastAsia" w:ascii="宋体" w:hAnsi="宋体" w:eastAsia="宋体" w:cs="宋体"/>
                <w:i w:val="0"/>
                <w:iCs w:val="0"/>
                <w:color w:val="auto"/>
                <w:kern w:val="0"/>
                <w:sz w:val="22"/>
                <w:szCs w:val="22"/>
                <w:u w:val="none"/>
                <w:lang w:val="en-US" w:eastAsia="zh-CN" w:bidi="ar"/>
              </w:rPr>
              <w:t>0.00</w:t>
            </w:r>
          </w:p>
        </w:tc>
      </w:tr>
      <w:tr w14:paraId="1CF04663">
        <w:tblPrEx>
          <w:tblCellMar>
            <w:top w:w="0" w:type="dxa"/>
            <w:left w:w="108" w:type="dxa"/>
            <w:bottom w:w="0" w:type="dxa"/>
            <w:right w:w="108" w:type="dxa"/>
          </w:tblCellMar>
        </w:tblPrEx>
        <w:trPr>
          <w:trHeight w:val="284" w:hRule="exact"/>
        </w:trPr>
        <w:tc>
          <w:tcPr>
            <w:tcW w:w="950" w:type="dxa"/>
            <w:tcBorders>
              <w:top w:val="nil"/>
              <w:left w:val="single" w:color="auto" w:sz="4" w:space="0"/>
              <w:bottom w:val="single" w:color="auto" w:sz="4" w:space="0"/>
              <w:right w:val="single" w:color="auto" w:sz="4" w:space="0"/>
            </w:tcBorders>
            <w:shd w:val="clear" w:color="auto" w:fill="auto"/>
            <w:noWrap/>
            <w:vAlign w:val="center"/>
          </w:tcPr>
          <w:p w14:paraId="0195DBD5">
            <w:pPr>
              <w:widowControl/>
              <w:jc w:val="both"/>
              <w:rPr>
                <w:rFonts w:ascii="宋体" w:hAnsi="宋体" w:eastAsia="宋体" w:cs="宋体"/>
                <w:color w:val="auto"/>
                <w:kern w:val="0"/>
                <w:szCs w:val="20"/>
              </w:rPr>
            </w:pPr>
            <w:r>
              <w:rPr>
                <w:rFonts w:hint="eastAsia" w:ascii="宋体" w:hAnsi="宋体" w:eastAsia="宋体" w:cs="宋体"/>
                <w:color w:val="auto"/>
                <w:kern w:val="0"/>
                <w:szCs w:val="20"/>
              </w:rPr>
              <w:t>30102</w:t>
            </w:r>
          </w:p>
        </w:tc>
        <w:tc>
          <w:tcPr>
            <w:tcW w:w="3024" w:type="dxa"/>
            <w:gridSpan w:val="4"/>
            <w:tcBorders>
              <w:top w:val="nil"/>
              <w:left w:val="nil"/>
              <w:bottom w:val="single" w:color="auto" w:sz="4" w:space="0"/>
              <w:right w:val="single" w:color="auto" w:sz="4" w:space="0"/>
            </w:tcBorders>
            <w:shd w:val="clear" w:color="auto" w:fill="auto"/>
            <w:noWrap/>
            <w:vAlign w:val="center"/>
          </w:tcPr>
          <w:p w14:paraId="691C25F5">
            <w:pPr>
              <w:widowControl/>
              <w:jc w:val="both"/>
              <w:rPr>
                <w:rFonts w:ascii="宋体" w:hAnsi="宋体" w:eastAsia="宋体" w:cs="宋体"/>
                <w:color w:val="auto"/>
                <w:kern w:val="0"/>
                <w:szCs w:val="20"/>
              </w:rPr>
            </w:pPr>
            <w:r>
              <w:rPr>
                <w:rFonts w:hint="eastAsia" w:ascii="宋体" w:hAnsi="宋体" w:eastAsia="宋体" w:cs="宋体"/>
                <w:color w:val="auto"/>
                <w:kern w:val="0"/>
                <w:szCs w:val="20"/>
              </w:rPr>
              <w:t>津贴补贴</w:t>
            </w:r>
          </w:p>
        </w:tc>
        <w:tc>
          <w:tcPr>
            <w:tcW w:w="1853" w:type="dxa"/>
            <w:gridSpan w:val="2"/>
            <w:tcBorders>
              <w:top w:val="nil"/>
              <w:left w:val="nil"/>
              <w:bottom w:val="single" w:color="auto" w:sz="4" w:space="0"/>
              <w:right w:val="single" w:color="auto" w:sz="4" w:space="0"/>
            </w:tcBorders>
            <w:shd w:val="clear" w:color="auto" w:fill="auto"/>
            <w:noWrap/>
            <w:vAlign w:val="center"/>
          </w:tcPr>
          <w:p w14:paraId="2FAEF8C7">
            <w:pPr>
              <w:keepNext w:val="0"/>
              <w:keepLines w:val="0"/>
              <w:widowControl/>
              <w:suppressLineNumbers w:val="0"/>
              <w:jc w:val="both"/>
              <w:textAlignment w:val="center"/>
              <w:rPr>
                <w:rFonts w:ascii="宋体" w:hAnsi="宋体" w:eastAsia="宋体" w:cs="宋体"/>
                <w:color w:val="auto"/>
                <w:kern w:val="0"/>
                <w:szCs w:val="20"/>
              </w:rPr>
            </w:pPr>
            <w:r>
              <w:rPr>
                <w:rFonts w:hint="eastAsia" w:ascii="宋体" w:hAnsi="宋体" w:eastAsia="宋体" w:cs="宋体"/>
                <w:i w:val="0"/>
                <w:iCs w:val="0"/>
                <w:color w:val="000000"/>
                <w:kern w:val="0"/>
                <w:sz w:val="22"/>
                <w:szCs w:val="22"/>
                <w:u w:val="none"/>
                <w:lang w:val="en-US" w:eastAsia="zh-CN" w:bidi="ar"/>
              </w:rPr>
              <w:t>533,484.62</w:t>
            </w:r>
          </w:p>
        </w:tc>
        <w:tc>
          <w:tcPr>
            <w:tcW w:w="1147" w:type="dxa"/>
            <w:tcBorders>
              <w:top w:val="nil"/>
              <w:left w:val="nil"/>
              <w:bottom w:val="single" w:color="auto" w:sz="4" w:space="0"/>
              <w:right w:val="single" w:color="auto" w:sz="4" w:space="0"/>
            </w:tcBorders>
            <w:shd w:val="clear" w:color="auto" w:fill="auto"/>
            <w:noWrap/>
            <w:vAlign w:val="center"/>
          </w:tcPr>
          <w:p w14:paraId="7DFDD13B">
            <w:pPr>
              <w:widowControl/>
              <w:jc w:val="both"/>
              <w:rPr>
                <w:rFonts w:ascii="宋体" w:hAnsi="宋体" w:eastAsia="宋体" w:cs="宋体"/>
                <w:color w:val="auto"/>
                <w:kern w:val="0"/>
                <w:szCs w:val="20"/>
              </w:rPr>
            </w:pPr>
            <w:r>
              <w:rPr>
                <w:rFonts w:hint="eastAsia" w:ascii="宋体" w:hAnsi="宋体" w:eastAsia="宋体" w:cs="宋体"/>
                <w:color w:val="auto"/>
                <w:kern w:val="0"/>
                <w:szCs w:val="20"/>
              </w:rPr>
              <w:t>30202</w:t>
            </w:r>
          </w:p>
        </w:tc>
        <w:tc>
          <w:tcPr>
            <w:tcW w:w="1520" w:type="dxa"/>
            <w:gridSpan w:val="2"/>
            <w:tcBorders>
              <w:top w:val="nil"/>
              <w:left w:val="nil"/>
              <w:bottom w:val="single" w:color="auto" w:sz="4" w:space="0"/>
              <w:right w:val="single" w:color="auto" w:sz="4" w:space="0"/>
            </w:tcBorders>
            <w:shd w:val="clear" w:color="auto" w:fill="auto"/>
            <w:noWrap/>
            <w:vAlign w:val="center"/>
          </w:tcPr>
          <w:p w14:paraId="2043E9D8">
            <w:pPr>
              <w:widowControl/>
              <w:jc w:val="both"/>
              <w:rPr>
                <w:rFonts w:ascii="宋体" w:hAnsi="宋体" w:eastAsia="宋体" w:cs="宋体"/>
                <w:color w:val="auto"/>
                <w:kern w:val="0"/>
                <w:szCs w:val="20"/>
              </w:rPr>
            </w:pPr>
            <w:r>
              <w:rPr>
                <w:rFonts w:hint="eastAsia" w:ascii="宋体" w:hAnsi="宋体" w:eastAsia="宋体" w:cs="宋体"/>
                <w:color w:val="auto"/>
                <w:kern w:val="0"/>
                <w:szCs w:val="20"/>
              </w:rPr>
              <w:t xml:space="preserve">  印刷费</w:t>
            </w:r>
          </w:p>
        </w:tc>
        <w:tc>
          <w:tcPr>
            <w:tcW w:w="1693" w:type="dxa"/>
            <w:gridSpan w:val="2"/>
            <w:tcBorders>
              <w:top w:val="nil"/>
              <w:left w:val="nil"/>
              <w:bottom w:val="single" w:color="auto" w:sz="4" w:space="0"/>
              <w:right w:val="single" w:color="auto" w:sz="4" w:space="0"/>
            </w:tcBorders>
            <w:shd w:val="clear" w:color="auto" w:fill="auto"/>
            <w:noWrap/>
            <w:vAlign w:val="center"/>
          </w:tcPr>
          <w:p w14:paraId="35719537">
            <w:pPr>
              <w:keepNext w:val="0"/>
              <w:keepLines w:val="0"/>
              <w:widowControl/>
              <w:suppressLineNumbers w:val="0"/>
              <w:jc w:val="both"/>
              <w:textAlignment w:val="center"/>
              <w:rPr>
                <w:rFonts w:ascii="宋体" w:hAnsi="宋体" w:eastAsia="宋体" w:cs="宋体"/>
                <w:color w:val="auto"/>
                <w:kern w:val="0"/>
                <w:szCs w:val="20"/>
              </w:rPr>
            </w:pPr>
            <w:r>
              <w:rPr>
                <w:rFonts w:hint="eastAsia" w:ascii="宋体" w:hAnsi="宋体" w:eastAsia="宋体" w:cs="宋体"/>
                <w:i w:val="0"/>
                <w:iCs w:val="0"/>
                <w:color w:val="000000"/>
                <w:kern w:val="0"/>
                <w:sz w:val="22"/>
                <w:szCs w:val="22"/>
                <w:u w:val="none"/>
                <w:lang w:val="en-US" w:eastAsia="zh-CN" w:bidi="ar"/>
              </w:rPr>
              <w:t>69,761.00</w:t>
            </w:r>
          </w:p>
        </w:tc>
        <w:tc>
          <w:tcPr>
            <w:tcW w:w="1227" w:type="dxa"/>
            <w:gridSpan w:val="2"/>
            <w:tcBorders>
              <w:top w:val="nil"/>
              <w:left w:val="nil"/>
              <w:bottom w:val="single" w:color="auto" w:sz="4" w:space="0"/>
              <w:right w:val="single" w:color="auto" w:sz="4" w:space="0"/>
            </w:tcBorders>
            <w:shd w:val="clear" w:color="auto" w:fill="auto"/>
            <w:noWrap/>
            <w:vAlign w:val="center"/>
          </w:tcPr>
          <w:p w14:paraId="297AE245">
            <w:pPr>
              <w:widowControl/>
              <w:jc w:val="both"/>
              <w:rPr>
                <w:rFonts w:ascii="宋体" w:hAnsi="宋体" w:eastAsia="宋体" w:cs="宋体"/>
                <w:color w:val="auto"/>
                <w:kern w:val="0"/>
                <w:szCs w:val="20"/>
              </w:rPr>
            </w:pPr>
            <w:r>
              <w:rPr>
                <w:rFonts w:hint="eastAsia" w:ascii="宋体" w:hAnsi="宋体" w:eastAsia="宋体" w:cs="宋体"/>
                <w:color w:val="auto"/>
                <w:kern w:val="0"/>
                <w:szCs w:val="20"/>
              </w:rPr>
              <w:t>30702</w:t>
            </w:r>
          </w:p>
        </w:tc>
        <w:tc>
          <w:tcPr>
            <w:tcW w:w="2592" w:type="dxa"/>
            <w:gridSpan w:val="2"/>
            <w:tcBorders>
              <w:top w:val="nil"/>
              <w:left w:val="nil"/>
              <w:bottom w:val="single" w:color="auto" w:sz="4" w:space="0"/>
              <w:right w:val="single" w:color="auto" w:sz="4" w:space="0"/>
            </w:tcBorders>
            <w:shd w:val="clear" w:color="auto" w:fill="auto"/>
            <w:noWrap/>
            <w:vAlign w:val="center"/>
          </w:tcPr>
          <w:p w14:paraId="2CF85B34">
            <w:pPr>
              <w:widowControl/>
              <w:jc w:val="both"/>
              <w:rPr>
                <w:rFonts w:ascii="宋体" w:hAnsi="宋体" w:eastAsia="宋体" w:cs="宋体"/>
                <w:color w:val="auto"/>
                <w:kern w:val="0"/>
                <w:szCs w:val="20"/>
              </w:rPr>
            </w:pPr>
            <w:r>
              <w:rPr>
                <w:rFonts w:hint="eastAsia" w:ascii="宋体" w:hAnsi="宋体" w:eastAsia="宋体" w:cs="宋体"/>
                <w:color w:val="auto"/>
                <w:kern w:val="0"/>
                <w:szCs w:val="20"/>
              </w:rPr>
              <w:t>国外债务付息</w:t>
            </w:r>
          </w:p>
        </w:tc>
        <w:tc>
          <w:tcPr>
            <w:tcW w:w="1608" w:type="dxa"/>
            <w:gridSpan w:val="2"/>
            <w:tcBorders>
              <w:top w:val="nil"/>
              <w:left w:val="nil"/>
              <w:bottom w:val="single" w:color="auto" w:sz="4" w:space="0"/>
              <w:right w:val="single" w:color="auto" w:sz="4" w:space="0"/>
            </w:tcBorders>
            <w:shd w:val="clear" w:color="auto" w:fill="auto"/>
            <w:noWrap/>
            <w:vAlign w:val="center"/>
          </w:tcPr>
          <w:p w14:paraId="139E7EF0">
            <w:pPr>
              <w:widowControl/>
              <w:jc w:val="both"/>
              <w:rPr>
                <w:rFonts w:ascii="宋体" w:hAnsi="宋体" w:eastAsia="宋体" w:cs="宋体"/>
                <w:color w:val="auto"/>
                <w:kern w:val="0"/>
                <w:szCs w:val="20"/>
              </w:rPr>
            </w:pPr>
            <w:r>
              <w:rPr>
                <w:rFonts w:hint="eastAsia" w:ascii="宋体" w:hAnsi="宋体" w:eastAsia="宋体" w:cs="宋体"/>
                <w:i w:val="0"/>
                <w:iCs w:val="0"/>
                <w:color w:val="auto"/>
                <w:kern w:val="0"/>
                <w:sz w:val="22"/>
                <w:szCs w:val="22"/>
                <w:u w:val="none"/>
                <w:lang w:val="en-US" w:eastAsia="zh-CN" w:bidi="ar"/>
              </w:rPr>
              <w:t>0.00</w:t>
            </w:r>
          </w:p>
        </w:tc>
      </w:tr>
      <w:tr w14:paraId="00A33BE8">
        <w:tblPrEx>
          <w:tblCellMar>
            <w:top w:w="0" w:type="dxa"/>
            <w:left w:w="108" w:type="dxa"/>
            <w:bottom w:w="0" w:type="dxa"/>
            <w:right w:w="108" w:type="dxa"/>
          </w:tblCellMar>
        </w:tblPrEx>
        <w:trPr>
          <w:trHeight w:val="284" w:hRule="exact"/>
        </w:trPr>
        <w:tc>
          <w:tcPr>
            <w:tcW w:w="950" w:type="dxa"/>
            <w:tcBorders>
              <w:top w:val="nil"/>
              <w:left w:val="single" w:color="auto" w:sz="4" w:space="0"/>
              <w:bottom w:val="single" w:color="auto" w:sz="4" w:space="0"/>
              <w:right w:val="single" w:color="auto" w:sz="4" w:space="0"/>
            </w:tcBorders>
            <w:shd w:val="clear" w:color="auto" w:fill="auto"/>
            <w:noWrap/>
            <w:vAlign w:val="center"/>
          </w:tcPr>
          <w:p w14:paraId="25F40CFC">
            <w:pPr>
              <w:widowControl/>
              <w:jc w:val="both"/>
              <w:rPr>
                <w:rFonts w:ascii="宋体" w:hAnsi="宋体" w:eastAsia="宋体" w:cs="宋体"/>
                <w:color w:val="auto"/>
                <w:kern w:val="0"/>
                <w:szCs w:val="20"/>
              </w:rPr>
            </w:pPr>
            <w:r>
              <w:rPr>
                <w:rFonts w:hint="eastAsia" w:ascii="宋体" w:hAnsi="宋体" w:eastAsia="宋体" w:cs="宋体"/>
                <w:color w:val="auto"/>
                <w:kern w:val="0"/>
                <w:szCs w:val="20"/>
              </w:rPr>
              <w:t>30103</w:t>
            </w:r>
          </w:p>
        </w:tc>
        <w:tc>
          <w:tcPr>
            <w:tcW w:w="3024" w:type="dxa"/>
            <w:gridSpan w:val="4"/>
            <w:tcBorders>
              <w:top w:val="nil"/>
              <w:left w:val="nil"/>
              <w:bottom w:val="single" w:color="auto" w:sz="4" w:space="0"/>
              <w:right w:val="single" w:color="auto" w:sz="4" w:space="0"/>
            </w:tcBorders>
            <w:shd w:val="clear" w:color="auto" w:fill="auto"/>
            <w:noWrap/>
            <w:vAlign w:val="center"/>
          </w:tcPr>
          <w:p w14:paraId="2449FC2C">
            <w:pPr>
              <w:widowControl/>
              <w:jc w:val="both"/>
              <w:rPr>
                <w:rFonts w:ascii="宋体" w:hAnsi="宋体" w:eastAsia="宋体" w:cs="宋体"/>
                <w:color w:val="auto"/>
                <w:kern w:val="0"/>
                <w:szCs w:val="20"/>
              </w:rPr>
            </w:pPr>
            <w:r>
              <w:rPr>
                <w:rFonts w:hint="eastAsia" w:ascii="宋体" w:hAnsi="宋体" w:eastAsia="宋体" w:cs="宋体"/>
                <w:color w:val="auto"/>
                <w:kern w:val="0"/>
                <w:szCs w:val="20"/>
              </w:rPr>
              <w:t>奖金</w:t>
            </w:r>
          </w:p>
        </w:tc>
        <w:tc>
          <w:tcPr>
            <w:tcW w:w="1853" w:type="dxa"/>
            <w:gridSpan w:val="2"/>
            <w:tcBorders>
              <w:top w:val="nil"/>
              <w:left w:val="nil"/>
              <w:bottom w:val="single" w:color="auto" w:sz="4" w:space="0"/>
              <w:right w:val="single" w:color="auto" w:sz="4" w:space="0"/>
            </w:tcBorders>
            <w:shd w:val="clear" w:color="auto" w:fill="auto"/>
            <w:noWrap/>
            <w:vAlign w:val="center"/>
          </w:tcPr>
          <w:p w14:paraId="3C091BF4">
            <w:pPr>
              <w:keepNext w:val="0"/>
              <w:keepLines w:val="0"/>
              <w:widowControl/>
              <w:suppressLineNumbers w:val="0"/>
              <w:jc w:val="both"/>
              <w:textAlignment w:val="center"/>
              <w:rPr>
                <w:rFonts w:ascii="宋体" w:hAnsi="宋体" w:eastAsia="宋体" w:cs="宋体"/>
                <w:color w:val="auto"/>
                <w:kern w:val="0"/>
                <w:szCs w:val="20"/>
              </w:rPr>
            </w:pPr>
            <w:r>
              <w:rPr>
                <w:rFonts w:hint="eastAsia" w:ascii="宋体" w:hAnsi="宋体" w:eastAsia="宋体" w:cs="宋体"/>
                <w:i w:val="0"/>
                <w:iCs w:val="0"/>
                <w:color w:val="000000"/>
                <w:kern w:val="0"/>
                <w:sz w:val="22"/>
                <w:szCs w:val="22"/>
                <w:u w:val="none"/>
                <w:lang w:val="en-US" w:eastAsia="zh-CN" w:bidi="ar"/>
              </w:rPr>
              <w:t>15,788.00</w:t>
            </w:r>
          </w:p>
        </w:tc>
        <w:tc>
          <w:tcPr>
            <w:tcW w:w="1147" w:type="dxa"/>
            <w:tcBorders>
              <w:top w:val="nil"/>
              <w:left w:val="nil"/>
              <w:bottom w:val="single" w:color="auto" w:sz="4" w:space="0"/>
              <w:right w:val="single" w:color="auto" w:sz="4" w:space="0"/>
            </w:tcBorders>
            <w:shd w:val="clear" w:color="auto" w:fill="auto"/>
            <w:noWrap/>
            <w:vAlign w:val="center"/>
          </w:tcPr>
          <w:p w14:paraId="3D23D870">
            <w:pPr>
              <w:widowControl/>
              <w:jc w:val="both"/>
              <w:rPr>
                <w:rFonts w:ascii="宋体" w:hAnsi="宋体" w:eastAsia="宋体" w:cs="宋体"/>
                <w:color w:val="auto"/>
                <w:kern w:val="0"/>
                <w:szCs w:val="20"/>
              </w:rPr>
            </w:pPr>
            <w:r>
              <w:rPr>
                <w:rFonts w:hint="eastAsia" w:ascii="宋体" w:hAnsi="宋体" w:eastAsia="宋体" w:cs="宋体"/>
                <w:color w:val="auto"/>
                <w:kern w:val="0"/>
                <w:szCs w:val="20"/>
              </w:rPr>
              <w:t>30203</w:t>
            </w:r>
          </w:p>
        </w:tc>
        <w:tc>
          <w:tcPr>
            <w:tcW w:w="1520" w:type="dxa"/>
            <w:gridSpan w:val="2"/>
            <w:tcBorders>
              <w:top w:val="nil"/>
              <w:left w:val="nil"/>
              <w:bottom w:val="single" w:color="auto" w:sz="4" w:space="0"/>
              <w:right w:val="single" w:color="auto" w:sz="4" w:space="0"/>
            </w:tcBorders>
            <w:shd w:val="clear" w:color="auto" w:fill="auto"/>
            <w:noWrap/>
            <w:vAlign w:val="center"/>
          </w:tcPr>
          <w:p w14:paraId="2055CB85">
            <w:pPr>
              <w:widowControl/>
              <w:jc w:val="both"/>
              <w:rPr>
                <w:rFonts w:ascii="宋体" w:hAnsi="宋体" w:eastAsia="宋体" w:cs="宋体"/>
                <w:color w:val="auto"/>
                <w:kern w:val="0"/>
                <w:szCs w:val="20"/>
              </w:rPr>
            </w:pPr>
            <w:r>
              <w:rPr>
                <w:rFonts w:hint="eastAsia" w:ascii="宋体" w:hAnsi="宋体" w:eastAsia="宋体" w:cs="宋体"/>
                <w:color w:val="auto"/>
                <w:kern w:val="0"/>
                <w:szCs w:val="20"/>
              </w:rPr>
              <w:t xml:space="preserve">  咨询费</w:t>
            </w:r>
          </w:p>
        </w:tc>
        <w:tc>
          <w:tcPr>
            <w:tcW w:w="1693" w:type="dxa"/>
            <w:gridSpan w:val="2"/>
            <w:tcBorders>
              <w:top w:val="nil"/>
              <w:left w:val="nil"/>
              <w:bottom w:val="single" w:color="auto" w:sz="4" w:space="0"/>
              <w:right w:val="single" w:color="auto" w:sz="4" w:space="0"/>
            </w:tcBorders>
            <w:shd w:val="clear" w:color="auto" w:fill="auto"/>
            <w:noWrap/>
            <w:vAlign w:val="center"/>
          </w:tcPr>
          <w:p w14:paraId="36BE083C">
            <w:pPr>
              <w:keepNext w:val="0"/>
              <w:keepLines w:val="0"/>
              <w:widowControl/>
              <w:suppressLineNumbers w:val="0"/>
              <w:jc w:val="both"/>
              <w:textAlignment w:val="center"/>
              <w:rPr>
                <w:rFonts w:ascii="宋体" w:hAnsi="宋体" w:eastAsia="宋体" w:cs="宋体"/>
                <w:color w:val="auto"/>
                <w:kern w:val="0"/>
                <w:szCs w:val="20"/>
              </w:rPr>
            </w:pPr>
          </w:p>
        </w:tc>
        <w:tc>
          <w:tcPr>
            <w:tcW w:w="1227" w:type="dxa"/>
            <w:gridSpan w:val="2"/>
            <w:tcBorders>
              <w:top w:val="nil"/>
              <w:left w:val="nil"/>
              <w:bottom w:val="single" w:color="auto" w:sz="4" w:space="0"/>
              <w:right w:val="single" w:color="auto" w:sz="4" w:space="0"/>
            </w:tcBorders>
            <w:shd w:val="clear" w:color="auto" w:fill="auto"/>
            <w:noWrap/>
            <w:vAlign w:val="center"/>
          </w:tcPr>
          <w:p w14:paraId="7336ADC2">
            <w:pPr>
              <w:widowControl/>
              <w:jc w:val="both"/>
              <w:rPr>
                <w:rFonts w:ascii="宋体" w:hAnsi="宋体" w:eastAsia="宋体" w:cs="宋体"/>
                <w:color w:val="auto"/>
                <w:kern w:val="0"/>
                <w:szCs w:val="20"/>
              </w:rPr>
            </w:pPr>
            <w:r>
              <w:rPr>
                <w:rFonts w:hint="eastAsia" w:ascii="宋体" w:hAnsi="宋体" w:eastAsia="宋体" w:cs="宋体"/>
                <w:color w:val="auto"/>
                <w:kern w:val="0"/>
                <w:szCs w:val="20"/>
              </w:rPr>
              <w:t>310</w:t>
            </w:r>
          </w:p>
        </w:tc>
        <w:tc>
          <w:tcPr>
            <w:tcW w:w="2592" w:type="dxa"/>
            <w:gridSpan w:val="2"/>
            <w:tcBorders>
              <w:top w:val="nil"/>
              <w:left w:val="nil"/>
              <w:bottom w:val="single" w:color="auto" w:sz="4" w:space="0"/>
              <w:right w:val="single" w:color="auto" w:sz="4" w:space="0"/>
            </w:tcBorders>
            <w:shd w:val="clear" w:color="auto" w:fill="auto"/>
            <w:noWrap/>
            <w:vAlign w:val="center"/>
          </w:tcPr>
          <w:p w14:paraId="09041917">
            <w:pPr>
              <w:widowControl/>
              <w:jc w:val="both"/>
              <w:rPr>
                <w:rFonts w:ascii="宋体" w:hAnsi="宋体" w:eastAsia="宋体" w:cs="宋体"/>
                <w:color w:val="auto"/>
                <w:kern w:val="0"/>
                <w:szCs w:val="20"/>
              </w:rPr>
            </w:pPr>
            <w:r>
              <w:rPr>
                <w:rFonts w:hint="eastAsia" w:ascii="宋体" w:hAnsi="宋体" w:eastAsia="宋体" w:cs="宋体"/>
                <w:color w:val="auto"/>
                <w:kern w:val="0"/>
                <w:szCs w:val="20"/>
              </w:rPr>
              <w:t>资本性支出</w:t>
            </w:r>
          </w:p>
        </w:tc>
        <w:tc>
          <w:tcPr>
            <w:tcW w:w="1608" w:type="dxa"/>
            <w:gridSpan w:val="2"/>
            <w:tcBorders>
              <w:top w:val="nil"/>
              <w:left w:val="nil"/>
              <w:bottom w:val="single" w:color="auto" w:sz="4" w:space="0"/>
              <w:right w:val="single" w:color="auto" w:sz="4" w:space="0"/>
            </w:tcBorders>
            <w:shd w:val="clear" w:color="auto" w:fill="auto"/>
            <w:noWrap/>
            <w:vAlign w:val="center"/>
          </w:tcPr>
          <w:p w14:paraId="317DDBF0">
            <w:pPr>
              <w:widowControl/>
              <w:jc w:val="both"/>
              <w:rPr>
                <w:rFonts w:ascii="宋体" w:hAnsi="宋体" w:eastAsia="宋体" w:cs="宋体"/>
                <w:color w:val="auto"/>
                <w:kern w:val="0"/>
                <w:szCs w:val="20"/>
              </w:rPr>
            </w:pPr>
            <w:r>
              <w:rPr>
                <w:rFonts w:hint="eastAsia" w:ascii="宋体" w:hAnsi="宋体" w:eastAsia="宋体" w:cs="宋体"/>
                <w:i w:val="0"/>
                <w:iCs w:val="0"/>
                <w:color w:val="auto"/>
                <w:kern w:val="0"/>
                <w:sz w:val="22"/>
                <w:szCs w:val="22"/>
                <w:u w:val="none"/>
                <w:lang w:val="en-US" w:eastAsia="zh-CN" w:bidi="ar"/>
              </w:rPr>
              <w:t>0.00</w:t>
            </w:r>
          </w:p>
        </w:tc>
      </w:tr>
      <w:tr w14:paraId="017EFF7E">
        <w:tblPrEx>
          <w:tblCellMar>
            <w:top w:w="0" w:type="dxa"/>
            <w:left w:w="108" w:type="dxa"/>
            <w:bottom w:w="0" w:type="dxa"/>
            <w:right w:w="108" w:type="dxa"/>
          </w:tblCellMar>
        </w:tblPrEx>
        <w:trPr>
          <w:trHeight w:val="261" w:hRule="exact"/>
        </w:trPr>
        <w:tc>
          <w:tcPr>
            <w:tcW w:w="950" w:type="dxa"/>
            <w:tcBorders>
              <w:top w:val="nil"/>
              <w:left w:val="single" w:color="auto" w:sz="4" w:space="0"/>
              <w:bottom w:val="single" w:color="auto" w:sz="4" w:space="0"/>
              <w:right w:val="single" w:color="auto" w:sz="4" w:space="0"/>
            </w:tcBorders>
            <w:shd w:val="clear" w:color="auto" w:fill="auto"/>
            <w:noWrap/>
            <w:vAlign w:val="center"/>
          </w:tcPr>
          <w:p w14:paraId="310EBB6C">
            <w:pPr>
              <w:widowControl/>
              <w:jc w:val="both"/>
              <w:rPr>
                <w:rFonts w:ascii="宋体" w:hAnsi="宋体" w:eastAsia="宋体" w:cs="宋体"/>
                <w:color w:val="auto"/>
                <w:kern w:val="0"/>
                <w:szCs w:val="20"/>
              </w:rPr>
            </w:pPr>
            <w:r>
              <w:rPr>
                <w:rFonts w:hint="eastAsia" w:ascii="宋体" w:hAnsi="宋体" w:eastAsia="宋体" w:cs="宋体"/>
                <w:color w:val="auto"/>
                <w:kern w:val="0"/>
                <w:szCs w:val="20"/>
              </w:rPr>
              <w:t>30106</w:t>
            </w:r>
          </w:p>
        </w:tc>
        <w:tc>
          <w:tcPr>
            <w:tcW w:w="3024" w:type="dxa"/>
            <w:gridSpan w:val="4"/>
            <w:tcBorders>
              <w:top w:val="nil"/>
              <w:left w:val="nil"/>
              <w:bottom w:val="single" w:color="auto" w:sz="4" w:space="0"/>
              <w:right w:val="single" w:color="auto" w:sz="4" w:space="0"/>
            </w:tcBorders>
            <w:shd w:val="clear" w:color="auto" w:fill="auto"/>
            <w:noWrap/>
            <w:vAlign w:val="center"/>
          </w:tcPr>
          <w:p w14:paraId="2F875C8A">
            <w:pPr>
              <w:widowControl/>
              <w:jc w:val="both"/>
              <w:rPr>
                <w:rFonts w:ascii="宋体" w:hAnsi="宋体" w:eastAsia="宋体" w:cs="宋体"/>
                <w:color w:val="auto"/>
                <w:kern w:val="0"/>
                <w:szCs w:val="20"/>
              </w:rPr>
            </w:pPr>
            <w:r>
              <w:rPr>
                <w:rFonts w:hint="eastAsia" w:ascii="宋体" w:hAnsi="宋体" w:eastAsia="宋体" w:cs="宋体"/>
                <w:color w:val="auto"/>
                <w:kern w:val="0"/>
                <w:szCs w:val="20"/>
              </w:rPr>
              <w:t>伙食补助费</w:t>
            </w:r>
          </w:p>
        </w:tc>
        <w:tc>
          <w:tcPr>
            <w:tcW w:w="1853" w:type="dxa"/>
            <w:gridSpan w:val="2"/>
            <w:tcBorders>
              <w:top w:val="nil"/>
              <w:left w:val="nil"/>
              <w:bottom w:val="single" w:color="auto" w:sz="4" w:space="0"/>
              <w:right w:val="single" w:color="auto" w:sz="4" w:space="0"/>
            </w:tcBorders>
            <w:shd w:val="clear" w:color="auto" w:fill="FFFFFF"/>
            <w:noWrap/>
            <w:vAlign w:val="center"/>
          </w:tcPr>
          <w:p w14:paraId="6F8FB704">
            <w:pPr>
              <w:keepNext w:val="0"/>
              <w:keepLines w:val="0"/>
              <w:widowControl/>
              <w:suppressLineNumbers w:val="0"/>
              <w:jc w:val="both"/>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0.00</w:t>
            </w:r>
          </w:p>
        </w:tc>
        <w:tc>
          <w:tcPr>
            <w:tcW w:w="1147" w:type="dxa"/>
            <w:tcBorders>
              <w:top w:val="nil"/>
              <w:left w:val="nil"/>
              <w:bottom w:val="single" w:color="auto" w:sz="4" w:space="0"/>
              <w:right w:val="single" w:color="auto" w:sz="4" w:space="0"/>
            </w:tcBorders>
            <w:shd w:val="clear" w:color="auto" w:fill="auto"/>
            <w:noWrap/>
            <w:vAlign w:val="center"/>
          </w:tcPr>
          <w:p w14:paraId="04FCA22A">
            <w:pPr>
              <w:widowControl/>
              <w:jc w:val="both"/>
              <w:rPr>
                <w:rFonts w:ascii="宋体" w:hAnsi="宋体" w:eastAsia="宋体" w:cs="宋体"/>
                <w:color w:val="auto"/>
                <w:kern w:val="0"/>
                <w:szCs w:val="20"/>
              </w:rPr>
            </w:pPr>
            <w:r>
              <w:rPr>
                <w:rFonts w:hint="eastAsia" w:ascii="宋体" w:hAnsi="宋体" w:eastAsia="宋体" w:cs="宋体"/>
                <w:color w:val="auto"/>
                <w:kern w:val="0"/>
                <w:szCs w:val="20"/>
              </w:rPr>
              <w:t>30204</w:t>
            </w:r>
          </w:p>
        </w:tc>
        <w:tc>
          <w:tcPr>
            <w:tcW w:w="1520" w:type="dxa"/>
            <w:gridSpan w:val="2"/>
            <w:tcBorders>
              <w:top w:val="nil"/>
              <w:left w:val="nil"/>
              <w:bottom w:val="single" w:color="auto" w:sz="4" w:space="0"/>
              <w:right w:val="single" w:color="auto" w:sz="4" w:space="0"/>
            </w:tcBorders>
            <w:shd w:val="clear" w:color="auto" w:fill="auto"/>
            <w:noWrap/>
            <w:vAlign w:val="center"/>
          </w:tcPr>
          <w:p w14:paraId="0C119DB6">
            <w:pPr>
              <w:widowControl/>
              <w:jc w:val="both"/>
              <w:rPr>
                <w:rFonts w:ascii="宋体" w:hAnsi="宋体" w:eastAsia="宋体" w:cs="宋体"/>
                <w:color w:val="auto"/>
                <w:kern w:val="0"/>
                <w:szCs w:val="20"/>
              </w:rPr>
            </w:pPr>
            <w:r>
              <w:rPr>
                <w:rFonts w:hint="eastAsia" w:ascii="宋体" w:hAnsi="宋体" w:eastAsia="宋体" w:cs="宋体"/>
                <w:color w:val="auto"/>
                <w:kern w:val="0"/>
                <w:szCs w:val="20"/>
              </w:rPr>
              <w:t xml:space="preserve">  手续费</w:t>
            </w:r>
          </w:p>
        </w:tc>
        <w:tc>
          <w:tcPr>
            <w:tcW w:w="1693" w:type="dxa"/>
            <w:gridSpan w:val="2"/>
            <w:tcBorders>
              <w:top w:val="nil"/>
              <w:left w:val="nil"/>
              <w:bottom w:val="single" w:color="auto" w:sz="4" w:space="0"/>
              <w:right w:val="single" w:color="auto" w:sz="4" w:space="0"/>
            </w:tcBorders>
            <w:shd w:val="clear" w:color="auto" w:fill="auto"/>
            <w:noWrap/>
            <w:vAlign w:val="center"/>
          </w:tcPr>
          <w:p w14:paraId="7F1E25B5">
            <w:pPr>
              <w:keepNext w:val="0"/>
              <w:keepLines w:val="0"/>
              <w:widowControl/>
              <w:suppressLineNumbers w:val="0"/>
              <w:jc w:val="both"/>
              <w:textAlignment w:val="center"/>
              <w:rPr>
                <w:rFonts w:ascii="宋体" w:hAnsi="宋体" w:eastAsia="宋体" w:cs="宋体"/>
                <w:color w:val="auto"/>
                <w:kern w:val="0"/>
                <w:szCs w:val="20"/>
              </w:rPr>
            </w:pPr>
          </w:p>
        </w:tc>
        <w:tc>
          <w:tcPr>
            <w:tcW w:w="1227" w:type="dxa"/>
            <w:gridSpan w:val="2"/>
            <w:tcBorders>
              <w:top w:val="nil"/>
              <w:left w:val="nil"/>
              <w:bottom w:val="single" w:color="auto" w:sz="4" w:space="0"/>
              <w:right w:val="single" w:color="auto" w:sz="4" w:space="0"/>
            </w:tcBorders>
            <w:shd w:val="clear" w:color="auto" w:fill="auto"/>
            <w:noWrap/>
            <w:vAlign w:val="center"/>
          </w:tcPr>
          <w:p w14:paraId="0D7E00C9">
            <w:pPr>
              <w:widowControl/>
              <w:jc w:val="both"/>
              <w:rPr>
                <w:rFonts w:ascii="宋体" w:hAnsi="宋体" w:eastAsia="宋体" w:cs="宋体"/>
                <w:color w:val="auto"/>
                <w:kern w:val="0"/>
                <w:szCs w:val="20"/>
              </w:rPr>
            </w:pPr>
            <w:r>
              <w:rPr>
                <w:rFonts w:hint="eastAsia" w:ascii="宋体" w:hAnsi="宋体" w:eastAsia="宋体" w:cs="宋体"/>
                <w:color w:val="auto"/>
                <w:kern w:val="0"/>
                <w:szCs w:val="20"/>
              </w:rPr>
              <w:t>31001</w:t>
            </w:r>
          </w:p>
        </w:tc>
        <w:tc>
          <w:tcPr>
            <w:tcW w:w="2592" w:type="dxa"/>
            <w:gridSpan w:val="2"/>
            <w:tcBorders>
              <w:top w:val="nil"/>
              <w:left w:val="nil"/>
              <w:bottom w:val="single" w:color="auto" w:sz="4" w:space="0"/>
              <w:right w:val="single" w:color="auto" w:sz="4" w:space="0"/>
            </w:tcBorders>
            <w:shd w:val="clear" w:color="auto" w:fill="auto"/>
            <w:noWrap/>
            <w:vAlign w:val="center"/>
          </w:tcPr>
          <w:p w14:paraId="69CD4A72">
            <w:pPr>
              <w:widowControl/>
              <w:jc w:val="both"/>
              <w:rPr>
                <w:rFonts w:ascii="宋体" w:hAnsi="宋体" w:eastAsia="宋体" w:cs="宋体"/>
                <w:color w:val="auto"/>
                <w:kern w:val="0"/>
                <w:szCs w:val="20"/>
              </w:rPr>
            </w:pPr>
            <w:r>
              <w:rPr>
                <w:rFonts w:hint="eastAsia" w:ascii="宋体" w:hAnsi="宋体" w:eastAsia="宋体" w:cs="宋体"/>
                <w:color w:val="auto"/>
                <w:kern w:val="0"/>
                <w:szCs w:val="20"/>
              </w:rPr>
              <w:t>房屋建筑物购建</w:t>
            </w:r>
          </w:p>
        </w:tc>
        <w:tc>
          <w:tcPr>
            <w:tcW w:w="1608" w:type="dxa"/>
            <w:gridSpan w:val="2"/>
            <w:tcBorders>
              <w:top w:val="nil"/>
              <w:left w:val="nil"/>
              <w:bottom w:val="single" w:color="auto" w:sz="4" w:space="0"/>
              <w:right w:val="single" w:color="auto" w:sz="4" w:space="0"/>
            </w:tcBorders>
            <w:shd w:val="clear" w:color="auto" w:fill="auto"/>
            <w:noWrap/>
            <w:vAlign w:val="center"/>
          </w:tcPr>
          <w:p w14:paraId="352D0562">
            <w:pPr>
              <w:widowControl/>
              <w:jc w:val="both"/>
              <w:rPr>
                <w:rFonts w:ascii="宋体" w:hAnsi="宋体" w:eastAsia="宋体" w:cs="宋体"/>
                <w:color w:val="auto"/>
                <w:kern w:val="0"/>
                <w:szCs w:val="20"/>
              </w:rPr>
            </w:pPr>
            <w:r>
              <w:rPr>
                <w:rFonts w:hint="eastAsia" w:ascii="宋体" w:hAnsi="宋体" w:eastAsia="宋体" w:cs="宋体"/>
                <w:i w:val="0"/>
                <w:iCs w:val="0"/>
                <w:color w:val="auto"/>
                <w:kern w:val="0"/>
                <w:sz w:val="22"/>
                <w:szCs w:val="22"/>
                <w:u w:val="none"/>
                <w:lang w:val="en-US" w:eastAsia="zh-CN" w:bidi="ar"/>
              </w:rPr>
              <w:t>0.00</w:t>
            </w:r>
          </w:p>
        </w:tc>
      </w:tr>
      <w:tr w14:paraId="5CEDAE62">
        <w:tblPrEx>
          <w:tblCellMar>
            <w:top w:w="0" w:type="dxa"/>
            <w:left w:w="108" w:type="dxa"/>
            <w:bottom w:w="0" w:type="dxa"/>
            <w:right w:w="108" w:type="dxa"/>
          </w:tblCellMar>
        </w:tblPrEx>
        <w:trPr>
          <w:trHeight w:val="284" w:hRule="exact"/>
        </w:trPr>
        <w:tc>
          <w:tcPr>
            <w:tcW w:w="950" w:type="dxa"/>
            <w:tcBorders>
              <w:top w:val="nil"/>
              <w:left w:val="single" w:color="auto" w:sz="4" w:space="0"/>
              <w:bottom w:val="single" w:color="auto" w:sz="4" w:space="0"/>
              <w:right w:val="single" w:color="auto" w:sz="4" w:space="0"/>
            </w:tcBorders>
            <w:shd w:val="clear" w:color="auto" w:fill="auto"/>
            <w:noWrap/>
            <w:vAlign w:val="center"/>
          </w:tcPr>
          <w:p w14:paraId="06EDD1B2">
            <w:pPr>
              <w:widowControl/>
              <w:jc w:val="both"/>
              <w:rPr>
                <w:rFonts w:ascii="宋体" w:hAnsi="宋体" w:eastAsia="宋体" w:cs="宋体"/>
                <w:color w:val="auto"/>
                <w:kern w:val="0"/>
                <w:szCs w:val="20"/>
              </w:rPr>
            </w:pPr>
            <w:r>
              <w:rPr>
                <w:rFonts w:hint="eastAsia" w:ascii="宋体" w:hAnsi="宋体" w:eastAsia="宋体" w:cs="宋体"/>
                <w:color w:val="auto"/>
                <w:kern w:val="0"/>
                <w:szCs w:val="20"/>
              </w:rPr>
              <w:t>30107</w:t>
            </w:r>
          </w:p>
        </w:tc>
        <w:tc>
          <w:tcPr>
            <w:tcW w:w="3024" w:type="dxa"/>
            <w:gridSpan w:val="4"/>
            <w:tcBorders>
              <w:top w:val="nil"/>
              <w:left w:val="nil"/>
              <w:bottom w:val="single" w:color="auto" w:sz="4" w:space="0"/>
              <w:right w:val="single" w:color="auto" w:sz="4" w:space="0"/>
            </w:tcBorders>
            <w:shd w:val="clear" w:color="auto" w:fill="auto"/>
            <w:noWrap/>
            <w:vAlign w:val="center"/>
          </w:tcPr>
          <w:p w14:paraId="21E6448A">
            <w:pPr>
              <w:widowControl/>
              <w:jc w:val="both"/>
              <w:rPr>
                <w:rFonts w:ascii="宋体" w:hAnsi="宋体" w:eastAsia="宋体" w:cs="宋体"/>
                <w:color w:val="auto"/>
                <w:kern w:val="0"/>
                <w:szCs w:val="20"/>
              </w:rPr>
            </w:pPr>
            <w:r>
              <w:rPr>
                <w:rFonts w:hint="eastAsia" w:ascii="宋体" w:hAnsi="宋体" w:eastAsia="宋体" w:cs="宋体"/>
                <w:color w:val="auto"/>
                <w:kern w:val="0"/>
                <w:szCs w:val="20"/>
              </w:rPr>
              <w:t>绩效工资</w:t>
            </w:r>
          </w:p>
        </w:tc>
        <w:tc>
          <w:tcPr>
            <w:tcW w:w="1853" w:type="dxa"/>
            <w:gridSpan w:val="2"/>
            <w:tcBorders>
              <w:top w:val="nil"/>
              <w:left w:val="nil"/>
              <w:bottom w:val="single" w:color="auto" w:sz="4" w:space="0"/>
              <w:right w:val="single" w:color="auto" w:sz="4" w:space="0"/>
            </w:tcBorders>
            <w:shd w:val="clear" w:color="auto" w:fill="auto"/>
            <w:noWrap/>
            <w:vAlign w:val="center"/>
          </w:tcPr>
          <w:p w14:paraId="3A6E63AC">
            <w:pPr>
              <w:keepNext w:val="0"/>
              <w:keepLines w:val="0"/>
              <w:widowControl/>
              <w:suppressLineNumbers w:val="0"/>
              <w:jc w:val="both"/>
              <w:textAlignment w:val="center"/>
              <w:rPr>
                <w:rFonts w:ascii="宋体" w:hAnsi="宋体" w:eastAsia="宋体" w:cs="宋体"/>
                <w:color w:val="auto"/>
                <w:kern w:val="0"/>
                <w:szCs w:val="20"/>
              </w:rPr>
            </w:pPr>
            <w:r>
              <w:rPr>
                <w:rFonts w:hint="eastAsia" w:ascii="宋体" w:hAnsi="宋体" w:eastAsia="宋体" w:cs="宋体"/>
                <w:i w:val="0"/>
                <w:iCs w:val="0"/>
                <w:color w:val="000000"/>
                <w:kern w:val="0"/>
                <w:sz w:val="22"/>
                <w:szCs w:val="22"/>
                <w:u w:val="none"/>
                <w:lang w:val="en-US" w:eastAsia="zh-CN" w:bidi="ar"/>
              </w:rPr>
              <w:t>437,624.44</w:t>
            </w:r>
          </w:p>
        </w:tc>
        <w:tc>
          <w:tcPr>
            <w:tcW w:w="1147" w:type="dxa"/>
            <w:tcBorders>
              <w:top w:val="nil"/>
              <w:left w:val="nil"/>
              <w:bottom w:val="single" w:color="auto" w:sz="4" w:space="0"/>
              <w:right w:val="single" w:color="auto" w:sz="4" w:space="0"/>
            </w:tcBorders>
            <w:shd w:val="clear" w:color="auto" w:fill="auto"/>
            <w:noWrap/>
            <w:vAlign w:val="center"/>
          </w:tcPr>
          <w:p w14:paraId="1032FF81">
            <w:pPr>
              <w:widowControl/>
              <w:jc w:val="both"/>
              <w:rPr>
                <w:rFonts w:ascii="宋体" w:hAnsi="宋体" w:eastAsia="宋体" w:cs="宋体"/>
                <w:color w:val="auto"/>
                <w:kern w:val="0"/>
                <w:szCs w:val="20"/>
              </w:rPr>
            </w:pPr>
            <w:r>
              <w:rPr>
                <w:rFonts w:hint="eastAsia" w:ascii="宋体" w:hAnsi="宋体" w:eastAsia="宋体" w:cs="宋体"/>
                <w:color w:val="auto"/>
                <w:kern w:val="0"/>
                <w:szCs w:val="20"/>
              </w:rPr>
              <w:t>30205</w:t>
            </w:r>
          </w:p>
        </w:tc>
        <w:tc>
          <w:tcPr>
            <w:tcW w:w="1520" w:type="dxa"/>
            <w:gridSpan w:val="2"/>
            <w:tcBorders>
              <w:top w:val="nil"/>
              <w:left w:val="nil"/>
              <w:bottom w:val="single" w:color="auto" w:sz="4" w:space="0"/>
              <w:right w:val="single" w:color="auto" w:sz="4" w:space="0"/>
            </w:tcBorders>
            <w:shd w:val="clear" w:color="auto" w:fill="auto"/>
            <w:noWrap/>
            <w:vAlign w:val="center"/>
          </w:tcPr>
          <w:p w14:paraId="43082C60">
            <w:pPr>
              <w:widowControl/>
              <w:jc w:val="both"/>
              <w:rPr>
                <w:rFonts w:ascii="宋体" w:hAnsi="宋体" w:eastAsia="宋体" w:cs="宋体"/>
                <w:color w:val="auto"/>
                <w:kern w:val="0"/>
                <w:szCs w:val="20"/>
              </w:rPr>
            </w:pPr>
            <w:r>
              <w:rPr>
                <w:rFonts w:hint="eastAsia" w:ascii="宋体" w:hAnsi="宋体" w:eastAsia="宋体" w:cs="宋体"/>
                <w:color w:val="auto"/>
                <w:kern w:val="0"/>
                <w:szCs w:val="20"/>
              </w:rPr>
              <w:t xml:space="preserve">  水费</w:t>
            </w:r>
          </w:p>
        </w:tc>
        <w:tc>
          <w:tcPr>
            <w:tcW w:w="1693" w:type="dxa"/>
            <w:gridSpan w:val="2"/>
            <w:tcBorders>
              <w:top w:val="nil"/>
              <w:left w:val="nil"/>
              <w:bottom w:val="single" w:color="auto" w:sz="4" w:space="0"/>
              <w:right w:val="single" w:color="auto" w:sz="4" w:space="0"/>
            </w:tcBorders>
            <w:shd w:val="clear" w:color="auto" w:fill="auto"/>
            <w:noWrap/>
            <w:vAlign w:val="center"/>
          </w:tcPr>
          <w:p w14:paraId="6DF45350">
            <w:pPr>
              <w:keepNext w:val="0"/>
              <w:keepLines w:val="0"/>
              <w:widowControl/>
              <w:suppressLineNumbers w:val="0"/>
              <w:jc w:val="both"/>
              <w:textAlignment w:val="center"/>
              <w:rPr>
                <w:rFonts w:ascii="宋体" w:hAnsi="宋体" w:eastAsia="宋体" w:cs="宋体"/>
                <w:color w:val="auto"/>
                <w:kern w:val="0"/>
                <w:szCs w:val="20"/>
              </w:rPr>
            </w:pPr>
          </w:p>
        </w:tc>
        <w:tc>
          <w:tcPr>
            <w:tcW w:w="1227" w:type="dxa"/>
            <w:gridSpan w:val="2"/>
            <w:tcBorders>
              <w:top w:val="nil"/>
              <w:left w:val="nil"/>
              <w:bottom w:val="single" w:color="auto" w:sz="4" w:space="0"/>
              <w:right w:val="single" w:color="auto" w:sz="4" w:space="0"/>
            </w:tcBorders>
            <w:shd w:val="clear" w:color="auto" w:fill="auto"/>
            <w:noWrap/>
            <w:vAlign w:val="center"/>
          </w:tcPr>
          <w:p w14:paraId="5F1E466D">
            <w:pPr>
              <w:widowControl/>
              <w:jc w:val="both"/>
              <w:rPr>
                <w:rFonts w:ascii="宋体" w:hAnsi="宋体" w:eastAsia="宋体" w:cs="宋体"/>
                <w:color w:val="auto"/>
                <w:kern w:val="0"/>
                <w:szCs w:val="20"/>
              </w:rPr>
            </w:pPr>
            <w:r>
              <w:rPr>
                <w:rFonts w:hint="eastAsia" w:ascii="宋体" w:hAnsi="宋体" w:eastAsia="宋体" w:cs="宋体"/>
                <w:color w:val="auto"/>
                <w:kern w:val="0"/>
                <w:szCs w:val="20"/>
              </w:rPr>
              <w:t>31002</w:t>
            </w:r>
          </w:p>
        </w:tc>
        <w:tc>
          <w:tcPr>
            <w:tcW w:w="2592" w:type="dxa"/>
            <w:gridSpan w:val="2"/>
            <w:tcBorders>
              <w:top w:val="nil"/>
              <w:left w:val="nil"/>
              <w:bottom w:val="single" w:color="auto" w:sz="4" w:space="0"/>
              <w:right w:val="single" w:color="auto" w:sz="4" w:space="0"/>
            </w:tcBorders>
            <w:shd w:val="clear" w:color="auto" w:fill="auto"/>
            <w:noWrap/>
            <w:vAlign w:val="center"/>
          </w:tcPr>
          <w:p w14:paraId="327D3094">
            <w:pPr>
              <w:widowControl/>
              <w:jc w:val="both"/>
              <w:rPr>
                <w:rFonts w:ascii="宋体" w:hAnsi="宋体" w:eastAsia="宋体" w:cs="宋体"/>
                <w:color w:val="auto"/>
                <w:kern w:val="0"/>
                <w:szCs w:val="20"/>
              </w:rPr>
            </w:pPr>
            <w:r>
              <w:rPr>
                <w:rFonts w:hint="eastAsia" w:ascii="宋体" w:hAnsi="宋体" w:eastAsia="宋体" w:cs="宋体"/>
                <w:color w:val="auto"/>
                <w:kern w:val="0"/>
                <w:szCs w:val="20"/>
              </w:rPr>
              <w:t>办公设备购置</w:t>
            </w:r>
          </w:p>
        </w:tc>
        <w:tc>
          <w:tcPr>
            <w:tcW w:w="1608" w:type="dxa"/>
            <w:gridSpan w:val="2"/>
            <w:tcBorders>
              <w:top w:val="nil"/>
              <w:left w:val="nil"/>
              <w:bottom w:val="single" w:color="auto" w:sz="4" w:space="0"/>
              <w:right w:val="single" w:color="auto" w:sz="4" w:space="0"/>
            </w:tcBorders>
            <w:shd w:val="clear" w:color="auto" w:fill="auto"/>
            <w:noWrap/>
            <w:vAlign w:val="center"/>
          </w:tcPr>
          <w:p w14:paraId="7D73010B">
            <w:pPr>
              <w:widowControl/>
              <w:jc w:val="both"/>
              <w:rPr>
                <w:rFonts w:ascii="宋体" w:hAnsi="宋体" w:eastAsia="宋体" w:cs="宋体"/>
                <w:color w:val="auto"/>
                <w:kern w:val="0"/>
                <w:szCs w:val="20"/>
              </w:rPr>
            </w:pPr>
            <w:r>
              <w:rPr>
                <w:rFonts w:hint="eastAsia" w:ascii="宋体" w:hAnsi="宋体" w:eastAsia="宋体" w:cs="宋体"/>
                <w:i w:val="0"/>
                <w:iCs w:val="0"/>
                <w:color w:val="auto"/>
                <w:kern w:val="0"/>
                <w:sz w:val="22"/>
                <w:szCs w:val="22"/>
                <w:u w:val="none"/>
                <w:lang w:val="en-US" w:eastAsia="zh-CN" w:bidi="ar"/>
              </w:rPr>
              <w:t>0.00</w:t>
            </w:r>
          </w:p>
        </w:tc>
      </w:tr>
      <w:tr w14:paraId="2B5E06D0">
        <w:tblPrEx>
          <w:tblCellMar>
            <w:top w:w="0" w:type="dxa"/>
            <w:left w:w="108" w:type="dxa"/>
            <w:bottom w:w="0" w:type="dxa"/>
            <w:right w:w="108" w:type="dxa"/>
          </w:tblCellMar>
        </w:tblPrEx>
        <w:trPr>
          <w:trHeight w:val="284" w:hRule="exact"/>
        </w:trPr>
        <w:tc>
          <w:tcPr>
            <w:tcW w:w="950" w:type="dxa"/>
            <w:tcBorders>
              <w:top w:val="nil"/>
              <w:left w:val="single" w:color="auto" w:sz="4" w:space="0"/>
              <w:bottom w:val="single" w:color="auto" w:sz="4" w:space="0"/>
              <w:right w:val="single" w:color="auto" w:sz="4" w:space="0"/>
            </w:tcBorders>
            <w:shd w:val="clear" w:color="auto" w:fill="auto"/>
            <w:noWrap/>
            <w:vAlign w:val="center"/>
          </w:tcPr>
          <w:p w14:paraId="7074805F">
            <w:pPr>
              <w:widowControl/>
              <w:jc w:val="both"/>
              <w:rPr>
                <w:rFonts w:ascii="宋体" w:hAnsi="宋体" w:eastAsia="宋体" w:cs="宋体"/>
                <w:color w:val="auto"/>
                <w:kern w:val="0"/>
                <w:szCs w:val="20"/>
              </w:rPr>
            </w:pPr>
            <w:r>
              <w:rPr>
                <w:rFonts w:hint="eastAsia" w:ascii="宋体" w:hAnsi="宋体" w:eastAsia="宋体" w:cs="宋体"/>
                <w:color w:val="auto"/>
                <w:kern w:val="0"/>
                <w:szCs w:val="20"/>
              </w:rPr>
              <w:t>30108</w:t>
            </w:r>
          </w:p>
        </w:tc>
        <w:tc>
          <w:tcPr>
            <w:tcW w:w="3024" w:type="dxa"/>
            <w:gridSpan w:val="4"/>
            <w:tcBorders>
              <w:top w:val="nil"/>
              <w:left w:val="nil"/>
              <w:bottom w:val="single" w:color="auto" w:sz="4" w:space="0"/>
              <w:right w:val="single" w:color="auto" w:sz="4" w:space="0"/>
            </w:tcBorders>
            <w:shd w:val="clear" w:color="auto" w:fill="auto"/>
            <w:noWrap/>
            <w:vAlign w:val="center"/>
          </w:tcPr>
          <w:p w14:paraId="22EAE375">
            <w:pPr>
              <w:widowControl/>
              <w:jc w:val="both"/>
              <w:rPr>
                <w:rFonts w:ascii="宋体" w:hAnsi="宋体" w:eastAsia="宋体" w:cs="宋体"/>
                <w:color w:val="auto"/>
                <w:kern w:val="0"/>
                <w:szCs w:val="20"/>
              </w:rPr>
            </w:pPr>
            <w:r>
              <w:rPr>
                <w:rFonts w:hint="eastAsia" w:ascii="宋体" w:hAnsi="宋体" w:eastAsia="宋体" w:cs="宋体"/>
                <w:color w:val="auto"/>
                <w:kern w:val="0"/>
                <w:sz w:val="20"/>
                <w:szCs w:val="18"/>
              </w:rPr>
              <w:t>机关事业单位基本养老保险</w:t>
            </w:r>
            <w:r>
              <w:rPr>
                <w:rFonts w:hint="eastAsia" w:ascii="宋体" w:hAnsi="宋体" w:eastAsia="宋体" w:cs="宋体"/>
                <w:color w:val="auto"/>
                <w:kern w:val="0"/>
                <w:sz w:val="18"/>
                <w:szCs w:val="16"/>
              </w:rPr>
              <w:t>缴</w:t>
            </w:r>
            <w:r>
              <w:rPr>
                <w:rFonts w:hint="eastAsia" w:ascii="宋体" w:hAnsi="宋体" w:eastAsia="宋体" w:cs="宋体"/>
                <w:color w:val="auto"/>
                <w:kern w:val="0"/>
                <w:sz w:val="18"/>
                <w:szCs w:val="16"/>
              </w:rPr>
              <w:t>费</w:t>
            </w:r>
          </w:p>
        </w:tc>
        <w:tc>
          <w:tcPr>
            <w:tcW w:w="1853" w:type="dxa"/>
            <w:gridSpan w:val="2"/>
            <w:tcBorders>
              <w:top w:val="nil"/>
              <w:left w:val="nil"/>
              <w:bottom w:val="single" w:color="auto" w:sz="4" w:space="0"/>
              <w:right w:val="single" w:color="auto" w:sz="4" w:space="0"/>
            </w:tcBorders>
            <w:shd w:val="clear" w:color="auto" w:fill="auto"/>
            <w:noWrap/>
            <w:vAlign w:val="center"/>
          </w:tcPr>
          <w:p w14:paraId="466B18A9">
            <w:pPr>
              <w:keepNext w:val="0"/>
              <w:keepLines w:val="0"/>
              <w:widowControl/>
              <w:suppressLineNumbers w:val="0"/>
              <w:jc w:val="both"/>
              <w:textAlignment w:val="center"/>
              <w:rPr>
                <w:rFonts w:ascii="宋体" w:hAnsi="宋体" w:eastAsia="宋体" w:cs="宋体"/>
                <w:color w:val="auto"/>
                <w:kern w:val="0"/>
                <w:szCs w:val="20"/>
              </w:rPr>
            </w:pPr>
            <w:r>
              <w:rPr>
                <w:rFonts w:hint="eastAsia" w:ascii="宋体" w:hAnsi="宋体" w:eastAsia="宋体" w:cs="宋体"/>
                <w:i w:val="0"/>
                <w:iCs w:val="0"/>
                <w:color w:val="000000"/>
                <w:kern w:val="0"/>
                <w:sz w:val="22"/>
                <w:szCs w:val="22"/>
                <w:u w:val="none"/>
                <w:lang w:val="en-US" w:eastAsia="zh-CN" w:bidi="ar"/>
              </w:rPr>
              <w:t>288,180.00</w:t>
            </w:r>
          </w:p>
        </w:tc>
        <w:tc>
          <w:tcPr>
            <w:tcW w:w="1147" w:type="dxa"/>
            <w:tcBorders>
              <w:top w:val="nil"/>
              <w:left w:val="nil"/>
              <w:bottom w:val="single" w:color="auto" w:sz="4" w:space="0"/>
              <w:right w:val="single" w:color="auto" w:sz="4" w:space="0"/>
            </w:tcBorders>
            <w:shd w:val="clear" w:color="auto" w:fill="auto"/>
            <w:noWrap/>
            <w:vAlign w:val="center"/>
          </w:tcPr>
          <w:p w14:paraId="788856D2">
            <w:pPr>
              <w:widowControl/>
              <w:jc w:val="both"/>
              <w:rPr>
                <w:rFonts w:ascii="宋体" w:hAnsi="宋体" w:eastAsia="宋体" w:cs="宋体"/>
                <w:color w:val="auto"/>
                <w:kern w:val="0"/>
                <w:szCs w:val="20"/>
              </w:rPr>
            </w:pPr>
            <w:r>
              <w:rPr>
                <w:rFonts w:hint="eastAsia" w:ascii="宋体" w:hAnsi="宋体" w:eastAsia="宋体" w:cs="宋体"/>
                <w:color w:val="auto"/>
                <w:kern w:val="0"/>
                <w:szCs w:val="20"/>
              </w:rPr>
              <w:t>30206</w:t>
            </w:r>
          </w:p>
        </w:tc>
        <w:tc>
          <w:tcPr>
            <w:tcW w:w="1520" w:type="dxa"/>
            <w:gridSpan w:val="2"/>
            <w:tcBorders>
              <w:top w:val="nil"/>
              <w:left w:val="nil"/>
              <w:bottom w:val="single" w:color="auto" w:sz="4" w:space="0"/>
              <w:right w:val="single" w:color="auto" w:sz="4" w:space="0"/>
            </w:tcBorders>
            <w:shd w:val="clear" w:color="auto" w:fill="auto"/>
            <w:noWrap/>
            <w:vAlign w:val="center"/>
          </w:tcPr>
          <w:p w14:paraId="7D48F411">
            <w:pPr>
              <w:widowControl/>
              <w:jc w:val="both"/>
              <w:rPr>
                <w:rFonts w:ascii="宋体" w:hAnsi="宋体" w:eastAsia="宋体" w:cs="宋体"/>
                <w:color w:val="auto"/>
                <w:kern w:val="0"/>
                <w:szCs w:val="20"/>
              </w:rPr>
            </w:pPr>
            <w:r>
              <w:rPr>
                <w:rFonts w:hint="eastAsia" w:ascii="宋体" w:hAnsi="宋体" w:eastAsia="宋体" w:cs="宋体"/>
                <w:color w:val="auto"/>
                <w:kern w:val="0"/>
                <w:szCs w:val="20"/>
              </w:rPr>
              <w:t xml:space="preserve">  电费</w:t>
            </w:r>
          </w:p>
        </w:tc>
        <w:tc>
          <w:tcPr>
            <w:tcW w:w="1693" w:type="dxa"/>
            <w:gridSpan w:val="2"/>
            <w:tcBorders>
              <w:top w:val="nil"/>
              <w:left w:val="nil"/>
              <w:bottom w:val="single" w:color="auto" w:sz="4" w:space="0"/>
              <w:right w:val="single" w:color="auto" w:sz="4" w:space="0"/>
            </w:tcBorders>
            <w:shd w:val="clear" w:color="auto" w:fill="auto"/>
            <w:noWrap/>
            <w:vAlign w:val="center"/>
          </w:tcPr>
          <w:p w14:paraId="35513807">
            <w:pPr>
              <w:keepNext w:val="0"/>
              <w:keepLines w:val="0"/>
              <w:widowControl/>
              <w:suppressLineNumbers w:val="0"/>
              <w:jc w:val="both"/>
              <w:textAlignment w:val="center"/>
              <w:rPr>
                <w:rFonts w:ascii="宋体" w:hAnsi="宋体" w:eastAsia="宋体" w:cs="宋体"/>
                <w:color w:val="auto"/>
                <w:kern w:val="0"/>
                <w:szCs w:val="20"/>
              </w:rPr>
            </w:pPr>
            <w:r>
              <w:rPr>
                <w:rFonts w:hint="eastAsia" w:ascii="宋体" w:hAnsi="宋体" w:eastAsia="宋体" w:cs="宋体"/>
                <w:i w:val="0"/>
                <w:iCs w:val="0"/>
                <w:color w:val="000000"/>
                <w:kern w:val="0"/>
                <w:sz w:val="22"/>
                <w:szCs w:val="22"/>
                <w:u w:val="none"/>
                <w:lang w:val="en-US" w:eastAsia="zh-CN" w:bidi="ar"/>
              </w:rPr>
              <w:t>10,000.00</w:t>
            </w:r>
          </w:p>
        </w:tc>
        <w:tc>
          <w:tcPr>
            <w:tcW w:w="1227" w:type="dxa"/>
            <w:gridSpan w:val="2"/>
            <w:tcBorders>
              <w:top w:val="nil"/>
              <w:left w:val="nil"/>
              <w:bottom w:val="single" w:color="auto" w:sz="4" w:space="0"/>
              <w:right w:val="single" w:color="auto" w:sz="4" w:space="0"/>
            </w:tcBorders>
            <w:shd w:val="clear" w:color="auto" w:fill="auto"/>
            <w:noWrap/>
            <w:vAlign w:val="center"/>
          </w:tcPr>
          <w:p w14:paraId="38581A70">
            <w:pPr>
              <w:widowControl/>
              <w:jc w:val="both"/>
              <w:rPr>
                <w:rFonts w:ascii="宋体" w:hAnsi="宋体" w:eastAsia="宋体" w:cs="宋体"/>
                <w:color w:val="auto"/>
                <w:kern w:val="0"/>
                <w:szCs w:val="20"/>
              </w:rPr>
            </w:pPr>
            <w:r>
              <w:rPr>
                <w:rFonts w:hint="eastAsia" w:ascii="宋体" w:hAnsi="宋体" w:eastAsia="宋体" w:cs="宋体"/>
                <w:color w:val="auto"/>
                <w:kern w:val="0"/>
                <w:szCs w:val="20"/>
              </w:rPr>
              <w:t>31003</w:t>
            </w:r>
          </w:p>
        </w:tc>
        <w:tc>
          <w:tcPr>
            <w:tcW w:w="2592" w:type="dxa"/>
            <w:gridSpan w:val="2"/>
            <w:tcBorders>
              <w:top w:val="nil"/>
              <w:left w:val="nil"/>
              <w:bottom w:val="single" w:color="auto" w:sz="4" w:space="0"/>
              <w:right w:val="single" w:color="auto" w:sz="4" w:space="0"/>
            </w:tcBorders>
            <w:shd w:val="clear" w:color="auto" w:fill="auto"/>
            <w:noWrap/>
            <w:vAlign w:val="center"/>
          </w:tcPr>
          <w:p w14:paraId="2D34A59F">
            <w:pPr>
              <w:widowControl/>
              <w:jc w:val="both"/>
              <w:rPr>
                <w:rFonts w:ascii="宋体" w:hAnsi="宋体" w:eastAsia="宋体" w:cs="宋体"/>
                <w:color w:val="auto"/>
                <w:kern w:val="0"/>
                <w:szCs w:val="20"/>
              </w:rPr>
            </w:pPr>
            <w:r>
              <w:rPr>
                <w:rFonts w:hint="eastAsia" w:ascii="宋体" w:hAnsi="宋体" w:eastAsia="宋体" w:cs="宋体"/>
                <w:color w:val="auto"/>
                <w:kern w:val="0"/>
                <w:szCs w:val="20"/>
              </w:rPr>
              <w:t>专用设备购置</w:t>
            </w:r>
          </w:p>
        </w:tc>
        <w:tc>
          <w:tcPr>
            <w:tcW w:w="1608" w:type="dxa"/>
            <w:gridSpan w:val="2"/>
            <w:tcBorders>
              <w:top w:val="nil"/>
              <w:left w:val="nil"/>
              <w:bottom w:val="single" w:color="auto" w:sz="4" w:space="0"/>
              <w:right w:val="single" w:color="auto" w:sz="4" w:space="0"/>
            </w:tcBorders>
            <w:shd w:val="clear" w:color="auto" w:fill="auto"/>
            <w:noWrap/>
            <w:vAlign w:val="center"/>
          </w:tcPr>
          <w:p w14:paraId="5D3FA6FC">
            <w:pPr>
              <w:widowControl/>
              <w:jc w:val="both"/>
              <w:rPr>
                <w:rFonts w:ascii="宋体" w:hAnsi="宋体" w:eastAsia="宋体" w:cs="宋体"/>
                <w:color w:val="auto"/>
                <w:kern w:val="0"/>
                <w:szCs w:val="20"/>
              </w:rPr>
            </w:pPr>
            <w:r>
              <w:rPr>
                <w:rFonts w:hint="eastAsia" w:ascii="宋体" w:hAnsi="宋体" w:eastAsia="宋体" w:cs="宋体"/>
                <w:i w:val="0"/>
                <w:iCs w:val="0"/>
                <w:color w:val="auto"/>
                <w:kern w:val="0"/>
                <w:sz w:val="22"/>
                <w:szCs w:val="22"/>
                <w:u w:val="none"/>
                <w:lang w:val="en-US" w:eastAsia="zh-CN" w:bidi="ar"/>
              </w:rPr>
              <w:t>0.00</w:t>
            </w:r>
          </w:p>
        </w:tc>
      </w:tr>
      <w:tr w14:paraId="2A268DED">
        <w:tblPrEx>
          <w:tblCellMar>
            <w:top w:w="0" w:type="dxa"/>
            <w:left w:w="108" w:type="dxa"/>
            <w:bottom w:w="0" w:type="dxa"/>
            <w:right w:w="108" w:type="dxa"/>
          </w:tblCellMar>
        </w:tblPrEx>
        <w:trPr>
          <w:trHeight w:val="284" w:hRule="exact"/>
        </w:trPr>
        <w:tc>
          <w:tcPr>
            <w:tcW w:w="950" w:type="dxa"/>
            <w:tcBorders>
              <w:top w:val="nil"/>
              <w:left w:val="single" w:color="auto" w:sz="4" w:space="0"/>
              <w:bottom w:val="single" w:color="auto" w:sz="4" w:space="0"/>
              <w:right w:val="single" w:color="auto" w:sz="4" w:space="0"/>
            </w:tcBorders>
            <w:shd w:val="clear" w:color="auto" w:fill="auto"/>
            <w:noWrap/>
            <w:vAlign w:val="center"/>
          </w:tcPr>
          <w:p w14:paraId="22342118">
            <w:pPr>
              <w:widowControl/>
              <w:jc w:val="both"/>
              <w:rPr>
                <w:rFonts w:ascii="宋体" w:hAnsi="宋体" w:eastAsia="宋体" w:cs="宋体"/>
                <w:color w:val="auto"/>
                <w:kern w:val="0"/>
                <w:szCs w:val="20"/>
              </w:rPr>
            </w:pPr>
            <w:r>
              <w:rPr>
                <w:rFonts w:hint="eastAsia" w:ascii="宋体" w:hAnsi="宋体" w:eastAsia="宋体" w:cs="宋体"/>
                <w:color w:val="auto"/>
                <w:kern w:val="0"/>
                <w:szCs w:val="20"/>
              </w:rPr>
              <w:t>30109</w:t>
            </w:r>
          </w:p>
        </w:tc>
        <w:tc>
          <w:tcPr>
            <w:tcW w:w="3024" w:type="dxa"/>
            <w:gridSpan w:val="4"/>
            <w:tcBorders>
              <w:top w:val="nil"/>
              <w:left w:val="nil"/>
              <w:bottom w:val="single" w:color="auto" w:sz="4" w:space="0"/>
              <w:right w:val="single" w:color="auto" w:sz="4" w:space="0"/>
            </w:tcBorders>
            <w:shd w:val="clear" w:color="auto" w:fill="auto"/>
            <w:noWrap/>
            <w:vAlign w:val="center"/>
          </w:tcPr>
          <w:p w14:paraId="5BBE88A9">
            <w:pPr>
              <w:widowControl/>
              <w:jc w:val="both"/>
              <w:rPr>
                <w:rFonts w:ascii="宋体" w:hAnsi="宋体" w:eastAsia="宋体" w:cs="宋体"/>
                <w:color w:val="auto"/>
                <w:kern w:val="0"/>
                <w:szCs w:val="20"/>
              </w:rPr>
            </w:pPr>
            <w:r>
              <w:rPr>
                <w:rFonts w:hint="eastAsia" w:ascii="宋体" w:hAnsi="宋体" w:eastAsia="宋体" w:cs="宋体"/>
                <w:color w:val="auto"/>
                <w:kern w:val="0"/>
                <w:szCs w:val="20"/>
              </w:rPr>
              <w:t>职业年金缴费</w:t>
            </w:r>
          </w:p>
        </w:tc>
        <w:tc>
          <w:tcPr>
            <w:tcW w:w="1853" w:type="dxa"/>
            <w:gridSpan w:val="2"/>
            <w:tcBorders>
              <w:top w:val="nil"/>
              <w:left w:val="nil"/>
              <w:bottom w:val="single" w:color="auto" w:sz="4" w:space="0"/>
              <w:right w:val="single" w:color="auto" w:sz="4" w:space="0"/>
            </w:tcBorders>
            <w:shd w:val="clear" w:color="auto" w:fill="auto"/>
            <w:noWrap/>
            <w:vAlign w:val="center"/>
          </w:tcPr>
          <w:p w14:paraId="48F42DDD">
            <w:pPr>
              <w:keepNext w:val="0"/>
              <w:keepLines w:val="0"/>
              <w:widowControl/>
              <w:suppressLineNumbers w:val="0"/>
              <w:jc w:val="both"/>
              <w:textAlignment w:val="center"/>
              <w:rPr>
                <w:rFonts w:ascii="宋体" w:hAnsi="宋体" w:eastAsia="宋体" w:cs="宋体"/>
                <w:color w:val="auto"/>
                <w:kern w:val="0"/>
                <w:szCs w:val="20"/>
              </w:rPr>
            </w:pPr>
            <w:r>
              <w:rPr>
                <w:rFonts w:hint="eastAsia" w:ascii="宋体" w:hAnsi="宋体" w:eastAsia="宋体" w:cs="宋体"/>
                <w:i w:val="0"/>
                <w:iCs w:val="0"/>
                <w:color w:val="000000"/>
                <w:kern w:val="0"/>
                <w:sz w:val="22"/>
                <w:szCs w:val="22"/>
                <w:u w:val="none"/>
                <w:lang w:val="en-US" w:eastAsia="zh-CN" w:bidi="ar"/>
              </w:rPr>
              <w:t>144,090.00</w:t>
            </w:r>
          </w:p>
        </w:tc>
        <w:tc>
          <w:tcPr>
            <w:tcW w:w="1147" w:type="dxa"/>
            <w:tcBorders>
              <w:top w:val="nil"/>
              <w:left w:val="nil"/>
              <w:bottom w:val="single" w:color="auto" w:sz="4" w:space="0"/>
              <w:right w:val="single" w:color="auto" w:sz="4" w:space="0"/>
            </w:tcBorders>
            <w:shd w:val="clear" w:color="auto" w:fill="auto"/>
            <w:noWrap/>
            <w:vAlign w:val="center"/>
          </w:tcPr>
          <w:p w14:paraId="6F8E7FF4">
            <w:pPr>
              <w:widowControl/>
              <w:jc w:val="both"/>
              <w:rPr>
                <w:rFonts w:ascii="宋体" w:hAnsi="宋体" w:eastAsia="宋体" w:cs="宋体"/>
                <w:color w:val="auto"/>
                <w:kern w:val="0"/>
                <w:szCs w:val="20"/>
              </w:rPr>
            </w:pPr>
            <w:r>
              <w:rPr>
                <w:rFonts w:hint="eastAsia" w:ascii="宋体" w:hAnsi="宋体" w:eastAsia="宋体" w:cs="宋体"/>
                <w:color w:val="auto"/>
                <w:kern w:val="0"/>
                <w:szCs w:val="20"/>
              </w:rPr>
              <w:t>30207</w:t>
            </w:r>
          </w:p>
        </w:tc>
        <w:tc>
          <w:tcPr>
            <w:tcW w:w="1520" w:type="dxa"/>
            <w:gridSpan w:val="2"/>
            <w:tcBorders>
              <w:top w:val="nil"/>
              <w:left w:val="nil"/>
              <w:bottom w:val="single" w:color="auto" w:sz="4" w:space="0"/>
              <w:right w:val="single" w:color="auto" w:sz="4" w:space="0"/>
            </w:tcBorders>
            <w:shd w:val="clear" w:color="auto" w:fill="auto"/>
            <w:noWrap/>
            <w:vAlign w:val="center"/>
          </w:tcPr>
          <w:p w14:paraId="169356EA">
            <w:pPr>
              <w:widowControl/>
              <w:jc w:val="both"/>
              <w:rPr>
                <w:rFonts w:ascii="宋体" w:hAnsi="宋体" w:eastAsia="宋体" w:cs="宋体"/>
                <w:color w:val="auto"/>
                <w:kern w:val="0"/>
                <w:szCs w:val="20"/>
              </w:rPr>
            </w:pPr>
            <w:r>
              <w:rPr>
                <w:rFonts w:hint="eastAsia" w:ascii="宋体" w:hAnsi="宋体" w:eastAsia="宋体" w:cs="宋体"/>
                <w:color w:val="auto"/>
                <w:kern w:val="0"/>
                <w:szCs w:val="20"/>
              </w:rPr>
              <w:t xml:space="preserve">  邮电费</w:t>
            </w:r>
          </w:p>
        </w:tc>
        <w:tc>
          <w:tcPr>
            <w:tcW w:w="1693" w:type="dxa"/>
            <w:gridSpan w:val="2"/>
            <w:tcBorders>
              <w:top w:val="nil"/>
              <w:left w:val="nil"/>
              <w:bottom w:val="single" w:color="auto" w:sz="4" w:space="0"/>
              <w:right w:val="single" w:color="auto" w:sz="4" w:space="0"/>
            </w:tcBorders>
            <w:shd w:val="clear" w:color="auto" w:fill="auto"/>
            <w:noWrap/>
            <w:vAlign w:val="center"/>
          </w:tcPr>
          <w:p w14:paraId="64FA74D2">
            <w:pPr>
              <w:keepNext w:val="0"/>
              <w:keepLines w:val="0"/>
              <w:widowControl/>
              <w:suppressLineNumbers w:val="0"/>
              <w:jc w:val="both"/>
              <w:textAlignment w:val="center"/>
              <w:rPr>
                <w:rFonts w:ascii="宋体" w:hAnsi="宋体" w:eastAsia="宋体" w:cs="宋体"/>
                <w:color w:val="auto"/>
                <w:kern w:val="0"/>
                <w:szCs w:val="20"/>
              </w:rPr>
            </w:pPr>
            <w:r>
              <w:rPr>
                <w:rFonts w:hint="eastAsia" w:ascii="宋体" w:hAnsi="宋体" w:eastAsia="宋体" w:cs="宋体"/>
                <w:i w:val="0"/>
                <w:iCs w:val="0"/>
                <w:color w:val="000000"/>
                <w:kern w:val="0"/>
                <w:sz w:val="22"/>
                <w:szCs w:val="22"/>
                <w:u w:val="none"/>
                <w:lang w:val="en-US" w:eastAsia="zh-CN" w:bidi="ar"/>
              </w:rPr>
              <w:t>1,200.00</w:t>
            </w:r>
          </w:p>
        </w:tc>
        <w:tc>
          <w:tcPr>
            <w:tcW w:w="1227" w:type="dxa"/>
            <w:gridSpan w:val="2"/>
            <w:tcBorders>
              <w:top w:val="nil"/>
              <w:left w:val="nil"/>
              <w:bottom w:val="single" w:color="auto" w:sz="4" w:space="0"/>
              <w:right w:val="single" w:color="auto" w:sz="4" w:space="0"/>
            </w:tcBorders>
            <w:shd w:val="clear" w:color="auto" w:fill="auto"/>
            <w:noWrap/>
            <w:vAlign w:val="center"/>
          </w:tcPr>
          <w:p w14:paraId="350137A3">
            <w:pPr>
              <w:widowControl/>
              <w:jc w:val="both"/>
              <w:rPr>
                <w:rFonts w:ascii="宋体" w:hAnsi="宋体" w:eastAsia="宋体" w:cs="宋体"/>
                <w:color w:val="auto"/>
                <w:kern w:val="0"/>
                <w:szCs w:val="20"/>
              </w:rPr>
            </w:pPr>
            <w:r>
              <w:rPr>
                <w:rFonts w:hint="eastAsia" w:ascii="宋体" w:hAnsi="宋体" w:eastAsia="宋体" w:cs="宋体"/>
                <w:color w:val="auto"/>
                <w:kern w:val="0"/>
                <w:szCs w:val="20"/>
              </w:rPr>
              <w:t>31005</w:t>
            </w:r>
          </w:p>
        </w:tc>
        <w:tc>
          <w:tcPr>
            <w:tcW w:w="2592" w:type="dxa"/>
            <w:gridSpan w:val="2"/>
            <w:tcBorders>
              <w:top w:val="nil"/>
              <w:left w:val="nil"/>
              <w:bottom w:val="single" w:color="auto" w:sz="4" w:space="0"/>
              <w:right w:val="single" w:color="auto" w:sz="4" w:space="0"/>
            </w:tcBorders>
            <w:shd w:val="clear" w:color="auto" w:fill="auto"/>
            <w:noWrap/>
            <w:vAlign w:val="center"/>
          </w:tcPr>
          <w:p w14:paraId="1EFA8778">
            <w:pPr>
              <w:widowControl/>
              <w:jc w:val="both"/>
              <w:rPr>
                <w:rFonts w:ascii="宋体" w:hAnsi="宋体" w:eastAsia="宋体" w:cs="宋体"/>
                <w:color w:val="auto"/>
                <w:kern w:val="0"/>
                <w:szCs w:val="20"/>
              </w:rPr>
            </w:pPr>
            <w:r>
              <w:rPr>
                <w:rFonts w:hint="eastAsia" w:ascii="宋体" w:hAnsi="宋体" w:eastAsia="宋体" w:cs="宋体"/>
                <w:color w:val="auto"/>
                <w:kern w:val="0"/>
                <w:szCs w:val="20"/>
              </w:rPr>
              <w:t>基础设施建设</w:t>
            </w:r>
          </w:p>
        </w:tc>
        <w:tc>
          <w:tcPr>
            <w:tcW w:w="1608" w:type="dxa"/>
            <w:gridSpan w:val="2"/>
            <w:tcBorders>
              <w:top w:val="nil"/>
              <w:left w:val="nil"/>
              <w:bottom w:val="single" w:color="auto" w:sz="4" w:space="0"/>
              <w:right w:val="single" w:color="auto" w:sz="4" w:space="0"/>
            </w:tcBorders>
            <w:shd w:val="clear" w:color="auto" w:fill="auto"/>
            <w:noWrap/>
            <w:vAlign w:val="center"/>
          </w:tcPr>
          <w:p w14:paraId="47109556">
            <w:pPr>
              <w:widowControl/>
              <w:jc w:val="both"/>
              <w:rPr>
                <w:rFonts w:ascii="宋体" w:hAnsi="宋体" w:eastAsia="宋体" w:cs="宋体"/>
                <w:color w:val="auto"/>
                <w:kern w:val="0"/>
                <w:szCs w:val="20"/>
              </w:rPr>
            </w:pPr>
            <w:r>
              <w:rPr>
                <w:rFonts w:hint="eastAsia" w:ascii="宋体" w:hAnsi="宋体" w:eastAsia="宋体" w:cs="宋体"/>
                <w:i w:val="0"/>
                <w:iCs w:val="0"/>
                <w:color w:val="auto"/>
                <w:kern w:val="0"/>
                <w:sz w:val="22"/>
                <w:szCs w:val="22"/>
                <w:u w:val="none"/>
                <w:lang w:val="en-US" w:eastAsia="zh-CN" w:bidi="ar"/>
              </w:rPr>
              <w:t>0.00</w:t>
            </w:r>
          </w:p>
        </w:tc>
      </w:tr>
      <w:tr w14:paraId="167ED184">
        <w:tblPrEx>
          <w:tblCellMar>
            <w:top w:w="0" w:type="dxa"/>
            <w:left w:w="108" w:type="dxa"/>
            <w:bottom w:w="0" w:type="dxa"/>
            <w:right w:w="108" w:type="dxa"/>
          </w:tblCellMar>
        </w:tblPrEx>
        <w:trPr>
          <w:trHeight w:val="284" w:hRule="exact"/>
        </w:trPr>
        <w:tc>
          <w:tcPr>
            <w:tcW w:w="950" w:type="dxa"/>
            <w:tcBorders>
              <w:top w:val="nil"/>
              <w:left w:val="single" w:color="auto" w:sz="4" w:space="0"/>
              <w:bottom w:val="single" w:color="auto" w:sz="4" w:space="0"/>
              <w:right w:val="single" w:color="auto" w:sz="4" w:space="0"/>
            </w:tcBorders>
            <w:shd w:val="clear" w:color="auto" w:fill="auto"/>
            <w:noWrap/>
            <w:vAlign w:val="center"/>
          </w:tcPr>
          <w:p w14:paraId="2BBFCAC5">
            <w:pPr>
              <w:widowControl/>
              <w:jc w:val="both"/>
              <w:rPr>
                <w:rFonts w:ascii="宋体" w:hAnsi="宋体" w:eastAsia="宋体" w:cs="宋体"/>
                <w:color w:val="auto"/>
                <w:kern w:val="0"/>
                <w:szCs w:val="20"/>
              </w:rPr>
            </w:pPr>
            <w:r>
              <w:rPr>
                <w:rFonts w:hint="eastAsia" w:ascii="宋体" w:hAnsi="宋体" w:eastAsia="宋体" w:cs="宋体"/>
                <w:color w:val="auto"/>
                <w:kern w:val="0"/>
                <w:szCs w:val="20"/>
              </w:rPr>
              <w:t>30110</w:t>
            </w:r>
          </w:p>
        </w:tc>
        <w:tc>
          <w:tcPr>
            <w:tcW w:w="3024" w:type="dxa"/>
            <w:gridSpan w:val="4"/>
            <w:tcBorders>
              <w:top w:val="nil"/>
              <w:left w:val="nil"/>
              <w:bottom w:val="single" w:color="auto" w:sz="4" w:space="0"/>
              <w:right w:val="single" w:color="auto" w:sz="4" w:space="0"/>
            </w:tcBorders>
            <w:shd w:val="clear" w:color="auto" w:fill="auto"/>
            <w:noWrap/>
            <w:vAlign w:val="center"/>
          </w:tcPr>
          <w:p w14:paraId="7FB2DA9A">
            <w:pPr>
              <w:widowControl/>
              <w:jc w:val="both"/>
              <w:rPr>
                <w:rFonts w:ascii="宋体" w:hAnsi="宋体" w:eastAsia="宋体" w:cs="宋体"/>
                <w:color w:val="auto"/>
                <w:kern w:val="0"/>
                <w:szCs w:val="20"/>
              </w:rPr>
            </w:pPr>
            <w:r>
              <w:rPr>
                <w:rFonts w:hint="eastAsia" w:ascii="宋体" w:hAnsi="宋体" w:eastAsia="宋体" w:cs="宋体"/>
                <w:color w:val="auto"/>
                <w:kern w:val="0"/>
                <w:szCs w:val="20"/>
              </w:rPr>
              <w:t>职工基本医疗保险缴费</w:t>
            </w:r>
          </w:p>
        </w:tc>
        <w:tc>
          <w:tcPr>
            <w:tcW w:w="1853" w:type="dxa"/>
            <w:gridSpan w:val="2"/>
            <w:tcBorders>
              <w:top w:val="nil"/>
              <w:left w:val="nil"/>
              <w:bottom w:val="single" w:color="auto" w:sz="4" w:space="0"/>
              <w:right w:val="single" w:color="auto" w:sz="4" w:space="0"/>
            </w:tcBorders>
            <w:shd w:val="clear" w:color="auto" w:fill="auto"/>
            <w:noWrap/>
            <w:vAlign w:val="center"/>
          </w:tcPr>
          <w:p w14:paraId="690D3B5E">
            <w:pPr>
              <w:keepNext w:val="0"/>
              <w:keepLines w:val="0"/>
              <w:widowControl/>
              <w:suppressLineNumbers w:val="0"/>
              <w:jc w:val="both"/>
              <w:textAlignment w:val="center"/>
              <w:rPr>
                <w:rFonts w:ascii="宋体" w:hAnsi="宋体" w:eastAsia="宋体" w:cs="宋体"/>
                <w:color w:val="auto"/>
                <w:kern w:val="0"/>
                <w:szCs w:val="20"/>
              </w:rPr>
            </w:pPr>
            <w:r>
              <w:rPr>
                <w:rFonts w:hint="eastAsia" w:ascii="宋体" w:hAnsi="宋体" w:eastAsia="宋体" w:cs="宋体"/>
                <w:i w:val="0"/>
                <w:iCs w:val="0"/>
                <w:color w:val="000000"/>
                <w:kern w:val="0"/>
                <w:sz w:val="22"/>
                <w:szCs w:val="22"/>
                <w:u w:val="none"/>
                <w:lang w:val="en-US" w:eastAsia="zh-CN" w:bidi="ar"/>
              </w:rPr>
              <w:t>125,857.57</w:t>
            </w:r>
          </w:p>
        </w:tc>
        <w:tc>
          <w:tcPr>
            <w:tcW w:w="1147" w:type="dxa"/>
            <w:tcBorders>
              <w:top w:val="nil"/>
              <w:left w:val="nil"/>
              <w:bottom w:val="single" w:color="auto" w:sz="4" w:space="0"/>
              <w:right w:val="single" w:color="auto" w:sz="4" w:space="0"/>
            </w:tcBorders>
            <w:shd w:val="clear" w:color="auto" w:fill="auto"/>
            <w:noWrap/>
            <w:vAlign w:val="center"/>
          </w:tcPr>
          <w:p w14:paraId="621890DC">
            <w:pPr>
              <w:widowControl/>
              <w:jc w:val="both"/>
              <w:rPr>
                <w:rFonts w:ascii="宋体" w:hAnsi="宋体" w:eastAsia="宋体" w:cs="宋体"/>
                <w:color w:val="auto"/>
                <w:kern w:val="0"/>
                <w:szCs w:val="20"/>
              </w:rPr>
            </w:pPr>
            <w:r>
              <w:rPr>
                <w:rFonts w:hint="eastAsia" w:ascii="宋体" w:hAnsi="宋体" w:eastAsia="宋体" w:cs="宋体"/>
                <w:color w:val="auto"/>
                <w:kern w:val="0"/>
                <w:szCs w:val="20"/>
              </w:rPr>
              <w:t>30208</w:t>
            </w:r>
          </w:p>
        </w:tc>
        <w:tc>
          <w:tcPr>
            <w:tcW w:w="1520" w:type="dxa"/>
            <w:gridSpan w:val="2"/>
            <w:tcBorders>
              <w:top w:val="nil"/>
              <w:left w:val="nil"/>
              <w:bottom w:val="single" w:color="auto" w:sz="4" w:space="0"/>
              <w:right w:val="single" w:color="auto" w:sz="4" w:space="0"/>
            </w:tcBorders>
            <w:shd w:val="clear" w:color="auto" w:fill="auto"/>
            <w:noWrap/>
            <w:vAlign w:val="center"/>
          </w:tcPr>
          <w:p w14:paraId="5414B700">
            <w:pPr>
              <w:widowControl/>
              <w:jc w:val="both"/>
              <w:rPr>
                <w:rFonts w:ascii="宋体" w:hAnsi="宋体" w:eastAsia="宋体" w:cs="宋体"/>
                <w:color w:val="auto"/>
                <w:kern w:val="0"/>
                <w:szCs w:val="20"/>
              </w:rPr>
            </w:pPr>
            <w:r>
              <w:rPr>
                <w:rFonts w:hint="eastAsia" w:ascii="宋体" w:hAnsi="宋体" w:eastAsia="宋体" w:cs="宋体"/>
                <w:color w:val="auto"/>
                <w:kern w:val="0"/>
                <w:szCs w:val="20"/>
              </w:rPr>
              <w:t xml:space="preserve">  取暖费</w:t>
            </w:r>
          </w:p>
        </w:tc>
        <w:tc>
          <w:tcPr>
            <w:tcW w:w="1693" w:type="dxa"/>
            <w:gridSpan w:val="2"/>
            <w:tcBorders>
              <w:top w:val="nil"/>
              <w:left w:val="nil"/>
              <w:bottom w:val="single" w:color="auto" w:sz="4" w:space="0"/>
              <w:right w:val="single" w:color="auto" w:sz="4" w:space="0"/>
            </w:tcBorders>
            <w:shd w:val="clear" w:color="auto" w:fill="auto"/>
            <w:noWrap/>
            <w:vAlign w:val="center"/>
          </w:tcPr>
          <w:p w14:paraId="5F4002CD">
            <w:pPr>
              <w:keepNext w:val="0"/>
              <w:keepLines w:val="0"/>
              <w:widowControl/>
              <w:suppressLineNumbers w:val="0"/>
              <w:jc w:val="both"/>
              <w:textAlignment w:val="center"/>
              <w:rPr>
                <w:rFonts w:ascii="宋体" w:hAnsi="宋体" w:eastAsia="宋体" w:cs="宋体"/>
                <w:color w:val="auto"/>
                <w:kern w:val="0"/>
                <w:szCs w:val="20"/>
              </w:rPr>
            </w:pPr>
          </w:p>
        </w:tc>
        <w:tc>
          <w:tcPr>
            <w:tcW w:w="1227" w:type="dxa"/>
            <w:gridSpan w:val="2"/>
            <w:tcBorders>
              <w:top w:val="nil"/>
              <w:left w:val="nil"/>
              <w:bottom w:val="single" w:color="auto" w:sz="4" w:space="0"/>
              <w:right w:val="single" w:color="auto" w:sz="4" w:space="0"/>
            </w:tcBorders>
            <w:shd w:val="clear" w:color="auto" w:fill="auto"/>
            <w:noWrap/>
            <w:vAlign w:val="center"/>
          </w:tcPr>
          <w:p w14:paraId="12B6AE21">
            <w:pPr>
              <w:widowControl/>
              <w:jc w:val="both"/>
              <w:rPr>
                <w:rFonts w:ascii="宋体" w:hAnsi="宋体" w:eastAsia="宋体" w:cs="宋体"/>
                <w:color w:val="auto"/>
                <w:kern w:val="0"/>
                <w:szCs w:val="20"/>
              </w:rPr>
            </w:pPr>
            <w:r>
              <w:rPr>
                <w:rFonts w:hint="eastAsia" w:ascii="宋体" w:hAnsi="宋体" w:eastAsia="宋体" w:cs="宋体"/>
                <w:color w:val="auto"/>
                <w:kern w:val="0"/>
                <w:szCs w:val="20"/>
              </w:rPr>
              <w:t>31006</w:t>
            </w:r>
          </w:p>
        </w:tc>
        <w:tc>
          <w:tcPr>
            <w:tcW w:w="2592" w:type="dxa"/>
            <w:gridSpan w:val="2"/>
            <w:tcBorders>
              <w:top w:val="nil"/>
              <w:left w:val="nil"/>
              <w:bottom w:val="single" w:color="auto" w:sz="4" w:space="0"/>
              <w:right w:val="single" w:color="auto" w:sz="4" w:space="0"/>
            </w:tcBorders>
            <w:shd w:val="clear" w:color="auto" w:fill="auto"/>
            <w:noWrap/>
            <w:vAlign w:val="center"/>
          </w:tcPr>
          <w:p w14:paraId="7B1E2811">
            <w:pPr>
              <w:widowControl/>
              <w:jc w:val="both"/>
              <w:rPr>
                <w:rFonts w:ascii="宋体" w:hAnsi="宋体" w:eastAsia="宋体" w:cs="宋体"/>
                <w:color w:val="auto"/>
                <w:kern w:val="0"/>
                <w:szCs w:val="20"/>
              </w:rPr>
            </w:pPr>
            <w:r>
              <w:rPr>
                <w:rFonts w:hint="eastAsia" w:ascii="宋体" w:hAnsi="宋体" w:eastAsia="宋体" w:cs="宋体"/>
                <w:color w:val="auto"/>
                <w:kern w:val="0"/>
                <w:szCs w:val="20"/>
              </w:rPr>
              <w:t>大型修缮</w:t>
            </w:r>
          </w:p>
        </w:tc>
        <w:tc>
          <w:tcPr>
            <w:tcW w:w="1608" w:type="dxa"/>
            <w:gridSpan w:val="2"/>
            <w:tcBorders>
              <w:top w:val="nil"/>
              <w:left w:val="nil"/>
              <w:bottom w:val="single" w:color="auto" w:sz="4" w:space="0"/>
              <w:right w:val="single" w:color="auto" w:sz="4" w:space="0"/>
            </w:tcBorders>
            <w:shd w:val="clear" w:color="auto" w:fill="auto"/>
            <w:noWrap/>
            <w:vAlign w:val="center"/>
          </w:tcPr>
          <w:p w14:paraId="114216C5">
            <w:pPr>
              <w:widowControl/>
              <w:jc w:val="both"/>
              <w:rPr>
                <w:rFonts w:ascii="宋体" w:hAnsi="宋体" w:eastAsia="宋体" w:cs="宋体"/>
                <w:color w:val="auto"/>
                <w:kern w:val="0"/>
                <w:szCs w:val="20"/>
              </w:rPr>
            </w:pPr>
            <w:r>
              <w:rPr>
                <w:rFonts w:hint="eastAsia" w:ascii="宋体" w:hAnsi="宋体" w:eastAsia="宋体" w:cs="宋体"/>
                <w:i w:val="0"/>
                <w:iCs w:val="0"/>
                <w:color w:val="auto"/>
                <w:kern w:val="0"/>
                <w:sz w:val="22"/>
                <w:szCs w:val="22"/>
                <w:u w:val="none"/>
                <w:lang w:val="en-US" w:eastAsia="zh-CN" w:bidi="ar"/>
              </w:rPr>
              <w:t>0.00</w:t>
            </w:r>
          </w:p>
        </w:tc>
      </w:tr>
      <w:tr w14:paraId="66786999">
        <w:tblPrEx>
          <w:tblCellMar>
            <w:top w:w="0" w:type="dxa"/>
            <w:left w:w="108" w:type="dxa"/>
            <w:bottom w:w="0" w:type="dxa"/>
            <w:right w:w="108" w:type="dxa"/>
          </w:tblCellMar>
        </w:tblPrEx>
        <w:trPr>
          <w:trHeight w:val="284" w:hRule="exact"/>
        </w:trPr>
        <w:tc>
          <w:tcPr>
            <w:tcW w:w="950" w:type="dxa"/>
            <w:tcBorders>
              <w:top w:val="nil"/>
              <w:left w:val="single" w:color="auto" w:sz="4" w:space="0"/>
              <w:bottom w:val="single" w:color="auto" w:sz="4" w:space="0"/>
              <w:right w:val="single" w:color="auto" w:sz="4" w:space="0"/>
            </w:tcBorders>
            <w:shd w:val="clear" w:color="auto" w:fill="auto"/>
            <w:noWrap/>
            <w:vAlign w:val="center"/>
          </w:tcPr>
          <w:p w14:paraId="28C5B214">
            <w:pPr>
              <w:widowControl/>
              <w:jc w:val="both"/>
              <w:rPr>
                <w:rFonts w:ascii="宋体" w:hAnsi="宋体" w:eastAsia="宋体" w:cs="宋体"/>
                <w:color w:val="auto"/>
                <w:kern w:val="0"/>
                <w:szCs w:val="20"/>
              </w:rPr>
            </w:pPr>
            <w:r>
              <w:rPr>
                <w:rFonts w:hint="eastAsia" w:ascii="宋体" w:hAnsi="宋体" w:eastAsia="宋体" w:cs="宋体"/>
                <w:color w:val="auto"/>
                <w:kern w:val="0"/>
                <w:szCs w:val="20"/>
              </w:rPr>
              <w:t>30111</w:t>
            </w:r>
          </w:p>
        </w:tc>
        <w:tc>
          <w:tcPr>
            <w:tcW w:w="3024" w:type="dxa"/>
            <w:gridSpan w:val="4"/>
            <w:tcBorders>
              <w:top w:val="nil"/>
              <w:left w:val="nil"/>
              <w:bottom w:val="single" w:color="auto" w:sz="4" w:space="0"/>
              <w:right w:val="single" w:color="auto" w:sz="4" w:space="0"/>
            </w:tcBorders>
            <w:shd w:val="clear" w:color="auto" w:fill="auto"/>
            <w:noWrap/>
            <w:vAlign w:val="center"/>
          </w:tcPr>
          <w:p w14:paraId="2B4D1642">
            <w:pPr>
              <w:widowControl/>
              <w:jc w:val="both"/>
              <w:rPr>
                <w:rFonts w:ascii="宋体" w:hAnsi="宋体" w:eastAsia="宋体" w:cs="宋体"/>
                <w:color w:val="auto"/>
                <w:kern w:val="0"/>
                <w:szCs w:val="20"/>
              </w:rPr>
            </w:pPr>
            <w:r>
              <w:rPr>
                <w:rFonts w:hint="eastAsia" w:ascii="宋体" w:hAnsi="宋体" w:eastAsia="宋体" w:cs="宋体"/>
                <w:color w:val="auto"/>
                <w:kern w:val="0"/>
                <w:szCs w:val="20"/>
              </w:rPr>
              <w:t>务员医疗补助缴费</w:t>
            </w:r>
          </w:p>
        </w:tc>
        <w:tc>
          <w:tcPr>
            <w:tcW w:w="1853" w:type="dxa"/>
            <w:gridSpan w:val="2"/>
            <w:tcBorders>
              <w:top w:val="nil"/>
              <w:left w:val="nil"/>
              <w:bottom w:val="single" w:color="auto" w:sz="4" w:space="0"/>
              <w:right w:val="single" w:color="auto" w:sz="4" w:space="0"/>
            </w:tcBorders>
            <w:shd w:val="clear" w:color="auto" w:fill="FFFFFF"/>
            <w:noWrap/>
            <w:vAlign w:val="center"/>
          </w:tcPr>
          <w:p w14:paraId="7C089216">
            <w:pPr>
              <w:keepNext w:val="0"/>
              <w:keepLines w:val="0"/>
              <w:widowControl/>
              <w:suppressLineNumbers w:val="0"/>
              <w:jc w:val="both"/>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0.00</w:t>
            </w:r>
          </w:p>
        </w:tc>
        <w:tc>
          <w:tcPr>
            <w:tcW w:w="1147" w:type="dxa"/>
            <w:tcBorders>
              <w:top w:val="nil"/>
              <w:left w:val="nil"/>
              <w:bottom w:val="single" w:color="auto" w:sz="4" w:space="0"/>
              <w:right w:val="single" w:color="auto" w:sz="4" w:space="0"/>
            </w:tcBorders>
            <w:shd w:val="clear" w:color="auto" w:fill="auto"/>
            <w:noWrap/>
            <w:vAlign w:val="center"/>
          </w:tcPr>
          <w:p w14:paraId="56A0CFA4">
            <w:pPr>
              <w:widowControl/>
              <w:jc w:val="both"/>
              <w:rPr>
                <w:rFonts w:ascii="宋体" w:hAnsi="宋体" w:eastAsia="宋体" w:cs="宋体"/>
                <w:color w:val="auto"/>
                <w:kern w:val="0"/>
                <w:szCs w:val="20"/>
              </w:rPr>
            </w:pPr>
            <w:r>
              <w:rPr>
                <w:rFonts w:hint="eastAsia" w:ascii="宋体" w:hAnsi="宋体" w:eastAsia="宋体" w:cs="宋体"/>
                <w:color w:val="auto"/>
                <w:kern w:val="0"/>
                <w:szCs w:val="20"/>
              </w:rPr>
              <w:t>30209</w:t>
            </w:r>
          </w:p>
        </w:tc>
        <w:tc>
          <w:tcPr>
            <w:tcW w:w="1520" w:type="dxa"/>
            <w:gridSpan w:val="2"/>
            <w:tcBorders>
              <w:top w:val="nil"/>
              <w:left w:val="nil"/>
              <w:bottom w:val="single" w:color="auto" w:sz="4" w:space="0"/>
              <w:right w:val="single" w:color="auto" w:sz="4" w:space="0"/>
            </w:tcBorders>
            <w:shd w:val="clear" w:color="auto" w:fill="auto"/>
            <w:noWrap/>
            <w:vAlign w:val="center"/>
          </w:tcPr>
          <w:p w14:paraId="5D1FF152">
            <w:pPr>
              <w:widowControl/>
              <w:jc w:val="both"/>
              <w:rPr>
                <w:rFonts w:ascii="宋体" w:hAnsi="宋体" w:eastAsia="宋体" w:cs="宋体"/>
                <w:color w:val="auto"/>
                <w:kern w:val="0"/>
                <w:szCs w:val="20"/>
              </w:rPr>
            </w:pPr>
            <w:r>
              <w:rPr>
                <w:rFonts w:hint="eastAsia" w:ascii="宋体" w:hAnsi="宋体" w:eastAsia="宋体" w:cs="宋体"/>
                <w:color w:val="auto"/>
                <w:kern w:val="0"/>
                <w:szCs w:val="20"/>
              </w:rPr>
              <w:t xml:space="preserve">  物业管理费</w:t>
            </w:r>
          </w:p>
        </w:tc>
        <w:tc>
          <w:tcPr>
            <w:tcW w:w="1693" w:type="dxa"/>
            <w:gridSpan w:val="2"/>
            <w:tcBorders>
              <w:top w:val="nil"/>
              <w:left w:val="nil"/>
              <w:bottom w:val="single" w:color="auto" w:sz="4" w:space="0"/>
              <w:right w:val="single" w:color="auto" w:sz="4" w:space="0"/>
            </w:tcBorders>
            <w:shd w:val="clear" w:color="auto" w:fill="auto"/>
            <w:noWrap/>
            <w:vAlign w:val="center"/>
          </w:tcPr>
          <w:p w14:paraId="5B495FFD">
            <w:pPr>
              <w:keepNext w:val="0"/>
              <w:keepLines w:val="0"/>
              <w:widowControl/>
              <w:suppressLineNumbers w:val="0"/>
              <w:jc w:val="both"/>
              <w:textAlignment w:val="center"/>
              <w:rPr>
                <w:rFonts w:ascii="宋体" w:hAnsi="宋体" w:eastAsia="宋体" w:cs="宋体"/>
                <w:color w:val="auto"/>
                <w:kern w:val="0"/>
                <w:szCs w:val="20"/>
              </w:rPr>
            </w:pPr>
            <w:r>
              <w:rPr>
                <w:rFonts w:hint="eastAsia" w:ascii="宋体" w:hAnsi="宋体" w:eastAsia="宋体" w:cs="宋体"/>
                <w:i w:val="0"/>
                <w:iCs w:val="0"/>
                <w:color w:val="000000"/>
                <w:kern w:val="0"/>
                <w:sz w:val="22"/>
                <w:szCs w:val="22"/>
                <w:u w:val="none"/>
                <w:lang w:val="en-US" w:eastAsia="zh-CN" w:bidi="ar"/>
              </w:rPr>
              <w:t>59,159.90</w:t>
            </w:r>
          </w:p>
        </w:tc>
        <w:tc>
          <w:tcPr>
            <w:tcW w:w="1227" w:type="dxa"/>
            <w:gridSpan w:val="2"/>
            <w:tcBorders>
              <w:top w:val="nil"/>
              <w:left w:val="nil"/>
              <w:bottom w:val="single" w:color="auto" w:sz="4" w:space="0"/>
              <w:right w:val="single" w:color="auto" w:sz="4" w:space="0"/>
            </w:tcBorders>
            <w:shd w:val="clear" w:color="auto" w:fill="auto"/>
            <w:noWrap/>
            <w:vAlign w:val="center"/>
          </w:tcPr>
          <w:p w14:paraId="3859C355">
            <w:pPr>
              <w:widowControl/>
              <w:jc w:val="both"/>
              <w:rPr>
                <w:rFonts w:ascii="宋体" w:hAnsi="宋体" w:eastAsia="宋体" w:cs="宋体"/>
                <w:color w:val="auto"/>
                <w:kern w:val="0"/>
                <w:szCs w:val="20"/>
              </w:rPr>
            </w:pPr>
            <w:r>
              <w:rPr>
                <w:rFonts w:hint="eastAsia" w:ascii="宋体" w:hAnsi="宋体" w:eastAsia="宋体" w:cs="宋体"/>
                <w:color w:val="auto"/>
                <w:kern w:val="0"/>
                <w:szCs w:val="20"/>
              </w:rPr>
              <w:t>31007</w:t>
            </w:r>
          </w:p>
        </w:tc>
        <w:tc>
          <w:tcPr>
            <w:tcW w:w="2592" w:type="dxa"/>
            <w:gridSpan w:val="2"/>
            <w:tcBorders>
              <w:top w:val="nil"/>
              <w:left w:val="nil"/>
              <w:bottom w:val="single" w:color="auto" w:sz="4" w:space="0"/>
              <w:right w:val="single" w:color="auto" w:sz="4" w:space="0"/>
            </w:tcBorders>
            <w:shd w:val="clear" w:color="auto" w:fill="auto"/>
            <w:noWrap/>
            <w:vAlign w:val="center"/>
          </w:tcPr>
          <w:p w14:paraId="6395D52F">
            <w:pPr>
              <w:widowControl/>
              <w:jc w:val="both"/>
              <w:rPr>
                <w:rFonts w:ascii="宋体" w:hAnsi="宋体" w:eastAsia="宋体" w:cs="宋体"/>
                <w:color w:val="auto"/>
                <w:kern w:val="0"/>
                <w:szCs w:val="20"/>
              </w:rPr>
            </w:pPr>
            <w:r>
              <w:rPr>
                <w:rFonts w:hint="eastAsia" w:ascii="宋体" w:hAnsi="宋体" w:eastAsia="宋体" w:cs="宋体"/>
                <w:color w:val="auto"/>
                <w:kern w:val="0"/>
                <w:szCs w:val="20"/>
              </w:rPr>
              <w:t>信息网络及软件购置更新</w:t>
            </w:r>
          </w:p>
        </w:tc>
        <w:tc>
          <w:tcPr>
            <w:tcW w:w="1608" w:type="dxa"/>
            <w:gridSpan w:val="2"/>
            <w:tcBorders>
              <w:top w:val="nil"/>
              <w:left w:val="nil"/>
              <w:bottom w:val="single" w:color="auto" w:sz="4" w:space="0"/>
              <w:right w:val="single" w:color="auto" w:sz="4" w:space="0"/>
            </w:tcBorders>
            <w:shd w:val="clear" w:color="auto" w:fill="auto"/>
            <w:noWrap/>
            <w:vAlign w:val="center"/>
          </w:tcPr>
          <w:p w14:paraId="116A0731">
            <w:pPr>
              <w:widowControl/>
              <w:jc w:val="both"/>
              <w:rPr>
                <w:rFonts w:ascii="宋体" w:hAnsi="宋体" w:eastAsia="宋体" w:cs="宋体"/>
                <w:color w:val="auto"/>
                <w:kern w:val="0"/>
                <w:szCs w:val="20"/>
              </w:rPr>
            </w:pPr>
            <w:r>
              <w:rPr>
                <w:rFonts w:hint="eastAsia" w:ascii="宋体" w:hAnsi="宋体" w:eastAsia="宋体" w:cs="宋体"/>
                <w:i w:val="0"/>
                <w:iCs w:val="0"/>
                <w:color w:val="auto"/>
                <w:kern w:val="0"/>
                <w:sz w:val="22"/>
                <w:szCs w:val="22"/>
                <w:u w:val="none"/>
                <w:lang w:val="en-US" w:eastAsia="zh-CN" w:bidi="ar"/>
              </w:rPr>
              <w:t>0.00</w:t>
            </w:r>
          </w:p>
        </w:tc>
      </w:tr>
      <w:tr w14:paraId="4C4385EE">
        <w:tblPrEx>
          <w:tblCellMar>
            <w:top w:w="0" w:type="dxa"/>
            <w:left w:w="108" w:type="dxa"/>
            <w:bottom w:w="0" w:type="dxa"/>
            <w:right w:w="108" w:type="dxa"/>
          </w:tblCellMar>
        </w:tblPrEx>
        <w:trPr>
          <w:trHeight w:val="284" w:hRule="exact"/>
        </w:trPr>
        <w:tc>
          <w:tcPr>
            <w:tcW w:w="950" w:type="dxa"/>
            <w:tcBorders>
              <w:top w:val="nil"/>
              <w:left w:val="single" w:color="auto" w:sz="4" w:space="0"/>
              <w:bottom w:val="single" w:color="auto" w:sz="4" w:space="0"/>
              <w:right w:val="single" w:color="auto" w:sz="4" w:space="0"/>
            </w:tcBorders>
            <w:shd w:val="clear" w:color="auto" w:fill="auto"/>
            <w:noWrap/>
            <w:vAlign w:val="center"/>
          </w:tcPr>
          <w:p w14:paraId="1D34E664">
            <w:pPr>
              <w:widowControl/>
              <w:jc w:val="both"/>
              <w:rPr>
                <w:rFonts w:ascii="宋体" w:hAnsi="宋体" w:eastAsia="宋体" w:cs="宋体"/>
                <w:color w:val="auto"/>
                <w:kern w:val="0"/>
                <w:szCs w:val="20"/>
              </w:rPr>
            </w:pPr>
            <w:r>
              <w:rPr>
                <w:rFonts w:hint="eastAsia" w:ascii="宋体" w:hAnsi="宋体" w:eastAsia="宋体" w:cs="宋体"/>
                <w:color w:val="auto"/>
                <w:kern w:val="0"/>
                <w:szCs w:val="20"/>
              </w:rPr>
              <w:t>30112</w:t>
            </w:r>
          </w:p>
        </w:tc>
        <w:tc>
          <w:tcPr>
            <w:tcW w:w="3024" w:type="dxa"/>
            <w:gridSpan w:val="4"/>
            <w:tcBorders>
              <w:top w:val="nil"/>
              <w:left w:val="nil"/>
              <w:bottom w:val="single" w:color="auto" w:sz="4" w:space="0"/>
              <w:right w:val="single" w:color="auto" w:sz="4" w:space="0"/>
            </w:tcBorders>
            <w:shd w:val="clear" w:color="auto" w:fill="auto"/>
            <w:noWrap/>
            <w:vAlign w:val="center"/>
          </w:tcPr>
          <w:p w14:paraId="6B332E48">
            <w:pPr>
              <w:widowControl/>
              <w:jc w:val="both"/>
              <w:rPr>
                <w:rFonts w:ascii="宋体" w:hAnsi="宋体" w:eastAsia="宋体" w:cs="宋体"/>
                <w:color w:val="auto"/>
                <w:kern w:val="0"/>
                <w:szCs w:val="20"/>
              </w:rPr>
            </w:pPr>
            <w:r>
              <w:rPr>
                <w:rFonts w:hint="eastAsia" w:ascii="宋体" w:hAnsi="宋体" w:eastAsia="宋体" w:cs="宋体"/>
                <w:color w:val="auto"/>
                <w:kern w:val="0"/>
                <w:szCs w:val="20"/>
              </w:rPr>
              <w:t>其他社会保障缴费</w:t>
            </w:r>
          </w:p>
        </w:tc>
        <w:tc>
          <w:tcPr>
            <w:tcW w:w="1853" w:type="dxa"/>
            <w:gridSpan w:val="2"/>
            <w:tcBorders>
              <w:top w:val="nil"/>
              <w:left w:val="nil"/>
              <w:bottom w:val="single" w:color="auto" w:sz="4" w:space="0"/>
              <w:right w:val="single" w:color="auto" w:sz="4" w:space="0"/>
            </w:tcBorders>
            <w:shd w:val="clear" w:color="auto" w:fill="auto"/>
            <w:noWrap/>
            <w:vAlign w:val="center"/>
          </w:tcPr>
          <w:p w14:paraId="1C0D6C18">
            <w:pPr>
              <w:keepNext w:val="0"/>
              <w:keepLines w:val="0"/>
              <w:widowControl/>
              <w:suppressLineNumbers w:val="0"/>
              <w:jc w:val="both"/>
              <w:textAlignment w:val="center"/>
              <w:rPr>
                <w:rFonts w:ascii="宋体" w:hAnsi="宋体" w:eastAsia="宋体" w:cs="宋体"/>
                <w:color w:val="auto"/>
                <w:kern w:val="0"/>
                <w:szCs w:val="20"/>
              </w:rPr>
            </w:pPr>
            <w:r>
              <w:rPr>
                <w:rFonts w:hint="eastAsia" w:ascii="宋体" w:hAnsi="宋体" w:eastAsia="宋体" w:cs="宋体"/>
                <w:i w:val="0"/>
                <w:iCs w:val="0"/>
                <w:color w:val="000000"/>
                <w:kern w:val="0"/>
                <w:sz w:val="22"/>
                <w:szCs w:val="22"/>
                <w:u w:val="none"/>
                <w:lang w:val="en-US" w:eastAsia="zh-CN" w:bidi="ar"/>
              </w:rPr>
              <w:t>14,868.07</w:t>
            </w:r>
          </w:p>
        </w:tc>
        <w:tc>
          <w:tcPr>
            <w:tcW w:w="1147" w:type="dxa"/>
            <w:tcBorders>
              <w:top w:val="nil"/>
              <w:left w:val="nil"/>
              <w:bottom w:val="single" w:color="auto" w:sz="4" w:space="0"/>
              <w:right w:val="single" w:color="auto" w:sz="4" w:space="0"/>
            </w:tcBorders>
            <w:shd w:val="clear" w:color="auto" w:fill="auto"/>
            <w:noWrap/>
            <w:vAlign w:val="center"/>
          </w:tcPr>
          <w:p w14:paraId="3DC46934">
            <w:pPr>
              <w:widowControl/>
              <w:jc w:val="both"/>
              <w:rPr>
                <w:rFonts w:ascii="宋体" w:hAnsi="宋体" w:eastAsia="宋体" w:cs="宋体"/>
                <w:color w:val="auto"/>
                <w:kern w:val="0"/>
                <w:szCs w:val="20"/>
              </w:rPr>
            </w:pPr>
            <w:r>
              <w:rPr>
                <w:rFonts w:hint="eastAsia" w:ascii="宋体" w:hAnsi="宋体" w:eastAsia="宋体" w:cs="宋体"/>
                <w:color w:val="auto"/>
                <w:kern w:val="0"/>
                <w:szCs w:val="20"/>
              </w:rPr>
              <w:t>30211</w:t>
            </w:r>
          </w:p>
        </w:tc>
        <w:tc>
          <w:tcPr>
            <w:tcW w:w="1520" w:type="dxa"/>
            <w:gridSpan w:val="2"/>
            <w:tcBorders>
              <w:top w:val="nil"/>
              <w:left w:val="nil"/>
              <w:bottom w:val="single" w:color="auto" w:sz="4" w:space="0"/>
              <w:right w:val="single" w:color="auto" w:sz="4" w:space="0"/>
            </w:tcBorders>
            <w:shd w:val="clear" w:color="auto" w:fill="auto"/>
            <w:noWrap/>
            <w:vAlign w:val="center"/>
          </w:tcPr>
          <w:p w14:paraId="3F1F2092">
            <w:pPr>
              <w:widowControl/>
              <w:jc w:val="both"/>
              <w:rPr>
                <w:rFonts w:ascii="宋体" w:hAnsi="宋体" w:eastAsia="宋体" w:cs="宋体"/>
                <w:color w:val="auto"/>
                <w:kern w:val="0"/>
                <w:szCs w:val="20"/>
              </w:rPr>
            </w:pPr>
            <w:r>
              <w:rPr>
                <w:rFonts w:hint="eastAsia" w:ascii="宋体" w:hAnsi="宋体" w:eastAsia="宋体" w:cs="宋体"/>
                <w:color w:val="auto"/>
                <w:kern w:val="0"/>
                <w:szCs w:val="20"/>
              </w:rPr>
              <w:t xml:space="preserve">  差旅费</w:t>
            </w:r>
          </w:p>
        </w:tc>
        <w:tc>
          <w:tcPr>
            <w:tcW w:w="1693" w:type="dxa"/>
            <w:gridSpan w:val="2"/>
            <w:tcBorders>
              <w:top w:val="nil"/>
              <w:left w:val="nil"/>
              <w:bottom w:val="single" w:color="auto" w:sz="4" w:space="0"/>
              <w:right w:val="single" w:color="auto" w:sz="4" w:space="0"/>
            </w:tcBorders>
            <w:shd w:val="clear" w:color="auto" w:fill="auto"/>
            <w:noWrap/>
            <w:vAlign w:val="center"/>
          </w:tcPr>
          <w:p w14:paraId="5DA87240">
            <w:pPr>
              <w:keepNext w:val="0"/>
              <w:keepLines w:val="0"/>
              <w:widowControl/>
              <w:suppressLineNumbers w:val="0"/>
              <w:jc w:val="both"/>
              <w:textAlignment w:val="center"/>
              <w:rPr>
                <w:rFonts w:ascii="宋体" w:hAnsi="宋体" w:eastAsia="宋体" w:cs="宋体"/>
                <w:color w:val="auto"/>
                <w:kern w:val="0"/>
                <w:szCs w:val="20"/>
              </w:rPr>
            </w:pPr>
            <w:r>
              <w:rPr>
                <w:rFonts w:hint="eastAsia" w:ascii="宋体" w:hAnsi="宋体" w:eastAsia="宋体" w:cs="宋体"/>
                <w:i w:val="0"/>
                <w:iCs w:val="0"/>
                <w:color w:val="000000"/>
                <w:kern w:val="0"/>
                <w:sz w:val="22"/>
                <w:szCs w:val="22"/>
                <w:u w:val="none"/>
                <w:lang w:val="en-US" w:eastAsia="zh-CN" w:bidi="ar"/>
              </w:rPr>
              <w:t>81,210.00</w:t>
            </w:r>
          </w:p>
        </w:tc>
        <w:tc>
          <w:tcPr>
            <w:tcW w:w="1227" w:type="dxa"/>
            <w:gridSpan w:val="2"/>
            <w:tcBorders>
              <w:top w:val="nil"/>
              <w:left w:val="nil"/>
              <w:bottom w:val="single" w:color="auto" w:sz="4" w:space="0"/>
              <w:right w:val="single" w:color="auto" w:sz="4" w:space="0"/>
            </w:tcBorders>
            <w:shd w:val="clear" w:color="auto" w:fill="auto"/>
            <w:noWrap/>
            <w:vAlign w:val="center"/>
          </w:tcPr>
          <w:p w14:paraId="43149362">
            <w:pPr>
              <w:widowControl/>
              <w:jc w:val="both"/>
              <w:rPr>
                <w:rFonts w:ascii="宋体" w:hAnsi="宋体" w:eastAsia="宋体" w:cs="宋体"/>
                <w:color w:val="auto"/>
                <w:kern w:val="0"/>
                <w:szCs w:val="20"/>
              </w:rPr>
            </w:pPr>
            <w:r>
              <w:rPr>
                <w:rFonts w:hint="eastAsia" w:ascii="宋体" w:hAnsi="宋体" w:eastAsia="宋体" w:cs="宋体"/>
                <w:color w:val="auto"/>
                <w:kern w:val="0"/>
                <w:szCs w:val="20"/>
              </w:rPr>
              <w:t>31008</w:t>
            </w:r>
          </w:p>
        </w:tc>
        <w:tc>
          <w:tcPr>
            <w:tcW w:w="2592" w:type="dxa"/>
            <w:gridSpan w:val="2"/>
            <w:tcBorders>
              <w:top w:val="nil"/>
              <w:left w:val="nil"/>
              <w:bottom w:val="single" w:color="auto" w:sz="4" w:space="0"/>
              <w:right w:val="single" w:color="auto" w:sz="4" w:space="0"/>
            </w:tcBorders>
            <w:shd w:val="clear" w:color="auto" w:fill="auto"/>
            <w:noWrap/>
            <w:vAlign w:val="center"/>
          </w:tcPr>
          <w:p w14:paraId="10F17D2B">
            <w:pPr>
              <w:widowControl/>
              <w:jc w:val="both"/>
              <w:rPr>
                <w:rFonts w:ascii="宋体" w:hAnsi="宋体" w:eastAsia="宋体" w:cs="宋体"/>
                <w:color w:val="auto"/>
                <w:kern w:val="0"/>
                <w:szCs w:val="20"/>
              </w:rPr>
            </w:pPr>
            <w:r>
              <w:rPr>
                <w:rFonts w:hint="eastAsia" w:ascii="宋体" w:hAnsi="宋体" w:eastAsia="宋体" w:cs="宋体"/>
                <w:color w:val="auto"/>
                <w:kern w:val="0"/>
                <w:szCs w:val="20"/>
              </w:rPr>
              <w:t>物资储备</w:t>
            </w:r>
          </w:p>
        </w:tc>
        <w:tc>
          <w:tcPr>
            <w:tcW w:w="1608" w:type="dxa"/>
            <w:gridSpan w:val="2"/>
            <w:tcBorders>
              <w:top w:val="nil"/>
              <w:left w:val="nil"/>
              <w:bottom w:val="single" w:color="auto" w:sz="4" w:space="0"/>
              <w:right w:val="single" w:color="auto" w:sz="4" w:space="0"/>
            </w:tcBorders>
            <w:shd w:val="clear" w:color="auto" w:fill="auto"/>
            <w:noWrap/>
            <w:vAlign w:val="center"/>
          </w:tcPr>
          <w:p w14:paraId="62854EDE">
            <w:pPr>
              <w:widowControl/>
              <w:jc w:val="both"/>
              <w:rPr>
                <w:rFonts w:ascii="宋体" w:hAnsi="宋体" w:eastAsia="宋体" w:cs="宋体"/>
                <w:color w:val="auto"/>
                <w:kern w:val="0"/>
                <w:szCs w:val="20"/>
              </w:rPr>
            </w:pPr>
            <w:r>
              <w:rPr>
                <w:rFonts w:hint="eastAsia" w:ascii="宋体" w:hAnsi="宋体" w:eastAsia="宋体" w:cs="宋体"/>
                <w:i w:val="0"/>
                <w:iCs w:val="0"/>
                <w:color w:val="auto"/>
                <w:kern w:val="0"/>
                <w:sz w:val="22"/>
                <w:szCs w:val="22"/>
                <w:u w:val="none"/>
                <w:lang w:val="en-US" w:eastAsia="zh-CN" w:bidi="ar"/>
              </w:rPr>
              <w:t>0.00</w:t>
            </w:r>
          </w:p>
        </w:tc>
      </w:tr>
      <w:tr w14:paraId="490E2692">
        <w:tblPrEx>
          <w:tblCellMar>
            <w:top w:w="0" w:type="dxa"/>
            <w:left w:w="108" w:type="dxa"/>
            <w:bottom w:w="0" w:type="dxa"/>
            <w:right w:w="108" w:type="dxa"/>
          </w:tblCellMar>
        </w:tblPrEx>
        <w:trPr>
          <w:trHeight w:val="287" w:hRule="exact"/>
        </w:trPr>
        <w:tc>
          <w:tcPr>
            <w:tcW w:w="950" w:type="dxa"/>
            <w:tcBorders>
              <w:top w:val="nil"/>
              <w:left w:val="single" w:color="auto" w:sz="4" w:space="0"/>
              <w:bottom w:val="single" w:color="auto" w:sz="4" w:space="0"/>
              <w:right w:val="single" w:color="auto" w:sz="4" w:space="0"/>
            </w:tcBorders>
            <w:shd w:val="clear" w:color="auto" w:fill="auto"/>
            <w:noWrap/>
            <w:vAlign w:val="center"/>
          </w:tcPr>
          <w:p w14:paraId="4E9E594A">
            <w:pPr>
              <w:widowControl/>
              <w:jc w:val="both"/>
              <w:rPr>
                <w:rFonts w:ascii="宋体" w:hAnsi="宋体" w:eastAsia="宋体" w:cs="宋体"/>
                <w:color w:val="auto"/>
                <w:kern w:val="0"/>
                <w:szCs w:val="20"/>
              </w:rPr>
            </w:pPr>
            <w:r>
              <w:rPr>
                <w:rFonts w:hint="eastAsia" w:ascii="宋体" w:hAnsi="宋体" w:eastAsia="宋体" w:cs="宋体"/>
                <w:color w:val="auto"/>
                <w:kern w:val="0"/>
                <w:szCs w:val="20"/>
              </w:rPr>
              <w:t>30113</w:t>
            </w:r>
          </w:p>
        </w:tc>
        <w:tc>
          <w:tcPr>
            <w:tcW w:w="3024" w:type="dxa"/>
            <w:gridSpan w:val="4"/>
            <w:tcBorders>
              <w:top w:val="nil"/>
              <w:left w:val="nil"/>
              <w:bottom w:val="single" w:color="auto" w:sz="4" w:space="0"/>
              <w:right w:val="single" w:color="auto" w:sz="4" w:space="0"/>
            </w:tcBorders>
            <w:shd w:val="clear" w:color="auto" w:fill="auto"/>
            <w:noWrap/>
            <w:vAlign w:val="center"/>
          </w:tcPr>
          <w:p w14:paraId="5C253C85">
            <w:pPr>
              <w:widowControl/>
              <w:jc w:val="both"/>
              <w:rPr>
                <w:rFonts w:ascii="宋体" w:hAnsi="宋体" w:eastAsia="宋体" w:cs="宋体"/>
                <w:color w:val="auto"/>
                <w:kern w:val="0"/>
                <w:szCs w:val="20"/>
              </w:rPr>
            </w:pPr>
            <w:r>
              <w:rPr>
                <w:rFonts w:hint="eastAsia" w:ascii="宋体" w:hAnsi="宋体" w:eastAsia="宋体" w:cs="宋体"/>
                <w:color w:val="auto"/>
                <w:kern w:val="0"/>
                <w:szCs w:val="20"/>
              </w:rPr>
              <w:t>住房公积金</w:t>
            </w:r>
          </w:p>
        </w:tc>
        <w:tc>
          <w:tcPr>
            <w:tcW w:w="1853" w:type="dxa"/>
            <w:gridSpan w:val="2"/>
            <w:tcBorders>
              <w:top w:val="nil"/>
              <w:left w:val="nil"/>
              <w:bottom w:val="single" w:color="auto" w:sz="4" w:space="0"/>
              <w:right w:val="single" w:color="auto" w:sz="4" w:space="0"/>
            </w:tcBorders>
            <w:shd w:val="clear" w:color="auto" w:fill="auto"/>
            <w:noWrap/>
            <w:vAlign w:val="center"/>
          </w:tcPr>
          <w:p w14:paraId="59A98C84">
            <w:pPr>
              <w:keepNext w:val="0"/>
              <w:keepLines w:val="0"/>
              <w:widowControl/>
              <w:suppressLineNumbers w:val="0"/>
              <w:jc w:val="both"/>
              <w:textAlignment w:val="center"/>
              <w:rPr>
                <w:rFonts w:ascii="宋体" w:hAnsi="宋体" w:eastAsia="宋体" w:cs="宋体"/>
                <w:color w:val="auto"/>
                <w:kern w:val="0"/>
                <w:szCs w:val="20"/>
              </w:rPr>
            </w:pPr>
            <w:r>
              <w:rPr>
                <w:rFonts w:hint="eastAsia" w:ascii="宋体" w:hAnsi="宋体" w:eastAsia="宋体" w:cs="宋体"/>
                <w:i w:val="0"/>
                <w:iCs w:val="0"/>
                <w:color w:val="000000"/>
                <w:kern w:val="0"/>
                <w:sz w:val="22"/>
                <w:szCs w:val="22"/>
                <w:u w:val="none"/>
                <w:lang w:val="en-US" w:eastAsia="zh-CN" w:bidi="ar"/>
              </w:rPr>
              <w:t>251,650.00</w:t>
            </w:r>
          </w:p>
        </w:tc>
        <w:tc>
          <w:tcPr>
            <w:tcW w:w="1147" w:type="dxa"/>
            <w:tcBorders>
              <w:top w:val="nil"/>
              <w:left w:val="nil"/>
              <w:bottom w:val="single" w:color="auto" w:sz="4" w:space="0"/>
              <w:right w:val="single" w:color="auto" w:sz="4" w:space="0"/>
            </w:tcBorders>
            <w:shd w:val="clear" w:color="auto" w:fill="auto"/>
            <w:noWrap/>
            <w:vAlign w:val="center"/>
          </w:tcPr>
          <w:p w14:paraId="188BE815">
            <w:pPr>
              <w:widowControl/>
              <w:jc w:val="both"/>
              <w:rPr>
                <w:rFonts w:ascii="宋体" w:hAnsi="宋体" w:eastAsia="宋体" w:cs="宋体"/>
                <w:color w:val="auto"/>
                <w:kern w:val="0"/>
                <w:szCs w:val="20"/>
              </w:rPr>
            </w:pPr>
            <w:r>
              <w:rPr>
                <w:rFonts w:hint="eastAsia" w:ascii="宋体" w:hAnsi="宋体" w:eastAsia="宋体" w:cs="宋体"/>
                <w:color w:val="auto"/>
                <w:kern w:val="0"/>
                <w:szCs w:val="20"/>
              </w:rPr>
              <w:t>30212</w:t>
            </w:r>
          </w:p>
        </w:tc>
        <w:tc>
          <w:tcPr>
            <w:tcW w:w="1520" w:type="dxa"/>
            <w:gridSpan w:val="2"/>
            <w:tcBorders>
              <w:top w:val="nil"/>
              <w:left w:val="nil"/>
              <w:bottom w:val="single" w:color="auto" w:sz="4" w:space="0"/>
              <w:right w:val="single" w:color="auto" w:sz="4" w:space="0"/>
            </w:tcBorders>
            <w:shd w:val="clear" w:color="auto" w:fill="auto"/>
            <w:noWrap/>
            <w:vAlign w:val="center"/>
          </w:tcPr>
          <w:p w14:paraId="35F6E3E9">
            <w:pPr>
              <w:widowControl/>
              <w:jc w:val="both"/>
              <w:rPr>
                <w:rFonts w:ascii="宋体" w:hAnsi="宋体" w:eastAsia="宋体" w:cs="宋体"/>
                <w:color w:val="auto"/>
                <w:kern w:val="0"/>
                <w:szCs w:val="20"/>
              </w:rPr>
            </w:pPr>
            <w:r>
              <w:rPr>
                <w:rFonts w:hint="eastAsia" w:ascii="宋体" w:hAnsi="宋体" w:eastAsia="宋体" w:cs="宋体"/>
                <w:color w:val="auto"/>
                <w:kern w:val="0"/>
                <w:szCs w:val="20"/>
              </w:rPr>
              <w:t xml:space="preserve">  因公出国（境）费用</w:t>
            </w:r>
          </w:p>
        </w:tc>
        <w:tc>
          <w:tcPr>
            <w:tcW w:w="1693" w:type="dxa"/>
            <w:gridSpan w:val="2"/>
            <w:tcBorders>
              <w:top w:val="nil"/>
              <w:left w:val="nil"/>
              <w:bottom w:val="single" w:color="auto" w:sz="4" w:space="0"/>
              <w:right w:val="single" w:color="auto" w:sz="4" w:space="0"/>
            </w:tcBorders>
            <w:shd w:val="clear" w:color="auto" w:fill="auto"/>
            <w:noWrap/>
            <w:vAlign w:val="center"/>
          </w:tcPr>
          <w:p w14:paraId="5839DECC">
            <w:pPr>
              <w:keepNext w:val="0"/>
              <w:keepLines w:val="0"/>
              <w:widowControl/>
              <w:suppressLineNumbers w:val="0"/>
              <w:jc w:val="both"/>
              <w:textAlignment w:val="center"/>
              <w:rPr>
                <w:rFonts w:ascii="宋体" w:hAnsi="宋体" w:eastAsia="宋体" w:cs="宋体"/>
                <w:color w:val="auto"/>
                <w:kern w:val="0"/>
                <w:szCs w:val="20"/>
              </w:rPr>
            </w:pPr>
          </w:p>
        </w:tc>
        <w:tc>
          <w:tcPr>
            <w:tcW w:w="1227" w:type="dxa"/>
            <w:gridSpan w:val="2"/>
            <w:tcBorders>
              <w:top w:val="nil"/>
              <w:left w:val="nil"/>
              <w:bottom w:val="single" w:color="auto" w:sz="4" w:space="0"/>
              <w:right w:val="single" w:color="auto" w:sz="4" w:space="0"/>
            </w:tcBorders>
            <w:shd w:val="clear" w:color="auto" w:fill="auto"/>
            <w:noWrap/>
            <w:vAlign w:val="center"/>
          </w:tcPr>
          <w:p w14:paraId="19BC2A0D">
            <w:pPr>
              <w:widowControl/>
              <w:jc w:val="both"/>
              <w:rPr>
                <w:rFonts w:ascii="宋体" w:hAnsi="宋体" w:eastAsia="宋体" w:cs="宋体"/>
                <w:color w:val="auto"/>
                <w:kern w:val="0"/>
                <w:szCs w:val="20"/>
              </w:rPr>
            </w:pPr>
            <w:r>
              <w:rPr>
                <w:rFonts w:hint="eastAsia" w:ascii="宋体" w:hAnsi="宋体" w:eastAsia="宋体" w:cs="宋体"/>
                <w:color w:val="auto"/>
                <w:kern w:val="0"/>
                <w:szCs w:val="20"/>
              </w:rPr>
              <w:t>31009</w:t>
            </w:r>
          </w:p>
        </w:tc>
        <w:tc>
          <w:tcPr>
            <w:tcW w:w="2592" w:type="dxa"/>
            <w:gridSpan w:val="2"/>
            <w:tcBorders>
              <w:top w:val="nil"/>
              <w:left w:val="nil"/>
              <w:bottom w:val="single" w:color="auto" w:sz="4" w:space="0"/>
              <w:right w:val="single" w:color="auto" w:sz="4" w:space="0"/>
            </w:tcBorders>
            <w:shd w:val="clear" w:color="auto" w:fill="auto"/>
            <w:noWrap/>
            <w:vAlign w:val="center"/>
          </w:tcPr>
          <w:p w14:paraId="25397EEA">
            <w:pPr>
              <w:widowControl/>
              <w:jc w:val="both"/>
              <w:rPr>
                <w:rFonts w:ascii="宋体" w:hAnsi="宋体" w:eastAsia="宋体" w:cs="宋体"/>
                <w:color w:val="auto"/>
                <w:kern w:val="0"/>
                <w:szCs w:val="20"/>
              </w:rPr>
            </w:pPr>
            <w:r>
              <w:rPr>
                <w:rFonts w:hint="eastAsia" w:ascii="宋体" w:hAnsi="宋体" w:eastAsia="宋体" w:cs="宋体"/>
                <w:color w:val="auto"/>
                <w:kern w:val="0"/>
                <w:szCs w:val="20"/>
              </w:rPr>
              <w:t>土地补偿</w:t>
            </w:r>
          </w:p>
        </w:tc>
        <w:tc>
          <w:tcPr>
            <w:tcW w:w="1608" w:type="dxa"/>
            <w:gridSpan w:val="2"/>
            <w:tcBorders>
              <w:top w:val="nil"/>
              <w:left w:val="nil"/>
              <w:bottom w:val="single" w:color="auto" w:sz="4" w:space="0"/>
              <w:right w:val="single" w:color="auto" w:sz="4" w:space="0"/>
            </w:tcBorders>
            <w:shd w:val="clear" w:color="auto" w:fill="auto"/>
            <w:noWrap/>
            <w:vAlign w:val="center"/>
          </w:tcPr>
          <w:p w14:paraId="50AB9D5E">
            <w:pPr>
              <w:widowControl/>
              <w:jc w:val="both"/>
              <w:rPr>
                <w:rFonts w:ascii="宋体" w:hAnsi="宋体" w:eastAsia="宋体" w:cs="宋体"/>
                <w:color w:val="auto"/>
                <w:kern w:val="0"/>
                <w:szCs w:val="20"/>
              </w:rPr>
            </w:pPr>
            <w:r>
              <w:rPr>
                <w:rFonts w:hint="eastAsia" w:ascii="宋体" w:hAnsi="宋体" w:eastAsia="宋体" w:cs="宋体"/>
                <w:i w:val="0"/>
                <w:iCs w:val="0"/>
                <w:color w:val="auto"/>
                <w:kern w:val="0"/>
                <w:sz w:val="22"/>
                <w:szCs w:val="22"/>
                <w:u w:val="none"/>
                <w:lang w:val="en-US" w:eastAsia="zh-CN" w:bidi="ar"/>
              </w:rPr>
              <w:t>0.00</w:t>
            </w:r>
          </w:p>
        </w:tc>
      </w:tr>
      <w:tr w14:paraId="5A34DD39">
        <w:tblPrEx>
          <w:tblCellMar>
            <w:top w:w="0" w:type="dxa"/>
            <w:left w:w="108" w:type="dxa"/>
            <w:bottom w:w="0" w:type="dxa"/>
            <w:right w:w="108" w:type="dxa"/>
          </w:tblCellMar>
        </w:tblPrEx>
        <w:trPr>
          <w:trHeight w:val="284" w:hRule="exact"/>
        </w:trPr>
        <w:tc>
          <w:tcPr>
            <w:tcW w:w="950" w:type="dxa"/>
            <w:tcBorders>
              <w:top w:val="nil"/>
              <w:left w:val="single" w:color="auto" w:sz="4" w:space="0"/>
              <w:bottom w:val="single" w:color="auto" w:sz="4" w:space="0"/>
              <w:right w:val="single" w:color="auto" w:sz="4" w:space="0"/>
            </w:tcBorders>
            <w:shd w:val="clear" w:color="auto" w:fill="auto"/>
            <w:noWrap/>
            <w:vAlign w:val="center"/>
          </w:tcPr>
          <w:p w14:paraId="0E2EFD20">
            <w:pPr>
              <w:widowControl/>
              <w:jc w:val="both"/>
              <w:rPr>
                <w:rFonts w:ascii="宋体" w:hAnsi="宋体" w:eastAsia="宋体" w:cs="宋体"/>
                <w:color w:val="auto"/>
                <w:kern w:val="0"/>
                <w:szCs w:val="20"/>
              </w:rPr>
            </w:pPr>
            <w:r>
              <w:rPr>
                <w:rFonts w:hint="eastAsia" w:ascii="宋体" w:hAnsi="宋体" w:eastAsia="宋体" w:cs="宋体"/>
                <w:color w:val="auto"/>
                <w:kern w:val="0"/>
                <w:szCs w:val="20"/>
              </w:rPr>
              <w:t>30114</w:t>
            </w:r>
          </w:p>
        </w:tc>
        <w:tc>
          <w:tcPr>
            <w:tcW w:w="3024" w:type="dxa"/>
            <w:gridSpan w:val="4"/>
            <w:tcBorders>
              <w:top w:val="nil"/>
              <w:left w:val="nil"/>
              <w:bottom w:val="single" w:color="auto" w:sz="4" w:space="0"/>
              <w:right w:val="single" w:color="auto" w:sz="4" w:space="0"/>
            </w:tcBorders>
            <w:shd w:val="clear" w:color="auto" w:fill="auto"/>
            <w:noWrap/>
            <w:vAlign w:val="center"/>
          </w:tcPr>
          <w:p w14:paraId="0803829A">
            <w:pPr>
              <w:widowControl/>
              <w:jc w:val="both"/>
              <w:rPr>
                <w:rFonts w:ascii="宋体" w:hAnsi="宋体" w:eastAsia="宋体" w:cs="宋体"/>
                <w:color w:val="auto"/>
                <w:kern w:val="0"/>
                <w:szCs w:val="20"/>
              </w:rPr>
            </w:pPr>
            <w:r>
              <w:rPr>
                <w:rFonts w:hint="eastAsia" w:ascii="宋体" w:hAnsi="宋体" w:eastAsia="宋体" w:cs="宋体"/>
                <w:color w:val="auto"/>
                <w:kern w:val="0"/>
                <w:szCs w:val="20"/>
              </w:rPr>
              <w:t>医疗费</w:t>
            </w:r>
          </w:p>
        </w:tc>
        <w:tc>
          <w:tcPr>
            <w:tcW w:w="1853" w:type="dxa"/>
            <w:gridSpan w:val="2"/>
            <w:tcBorders>
              <w:top w:val="nil"/>
              <w:left w:val="nil"/>
              <w:bottom w:val="single" w:color="auto" w:sz="4" w:space="0"/>
              <w:right w:val="single" w:color="auto" w:sz="4" w:space="0"/>
            </w:tcBorders>
            <w:shd w:val="clear" w:color="auto" w:fill="auto"/>
            <w:noWrap/>
            <w:vAlign w:val="center"/>
          </w:tcPr>
          <w:p w14:paraId="1DD34C36">
            <w:pPr>
              <w:keepNext w:val="0"/>
              <w:keepLines w:val="0"/>
              <w:widowControl/>
              <w:suppressLineNumbers w:val="0"/>
              <w:jc w:val="both"/>
              <w:textAlignment w:val="center"/>
              <w:rPr>
                <w:rFonts w:ascii="宋体" w:hAnsi="宋体" w:eastAsia="宋体" w:cs="宋体"/>
                <w:color w:val="auto"/>
                <w:kern w:val="0"/>
                <w:szCs w:val="20"/>
              </w:rPr>
            </w:pPr>
          </w:p>
        </w:tc>
        <w:tc>
          <w:tcPr>
            <w:tcW w:w="1147" w:type="dxa"/>
            <w:tcBorders>
              <w:top w:val="nil"/>
              <w:left w:val="nil"/>
              <w:bottom w:val="single" w:color="auto" w:sz="4" w:space="0"/>
              <w:right w:val="single" w:color="auto" w:sz="4" w:space="0"/>
            </w:tcBorders>
            <w:shd w:val="clear" w:color="auto" w:fill="auto"/>
            <w:noWrap/>
            <w:vAlign w:val="center"/>
          </w:tcPr>
          <w:p w14:paraId="58FA77E1">
            <w:pPr>
              <w:widowControl/>
              <w:jc w:val="both"/>
              <w:rPr>
                <w:rFonts w:ascii="宋体" w:hAnsi="宋体" w:eastAsia="宋体" w:cs="宋体"/>
                <w:color w:val="auto"/>
                <w:kern w:val="0"/>
                <w:szCs w:val="20"/>
              </w:rPr>
            </w:pPr>
            <w:r>
              <w:rPr>
                <w:rFonts w:hint="eastAsia" w:ascii="宋体" w:hAnsi="宋体" w:eastAsia="宋体" w:cs="宋体"/>
                <w:color w:val="auto"/>
                <w:kern w:val="0"/>
                <w:szCs w:val="20"/>
              </w:rPr>
              <w:t>30213</w:t>
            </w:r>
          </w:p>
        </w:tc>
        <w:tc>
          <w:tcPr>
            <w:tcW w:w="1520" w:type="dxa"/>
            <w:gridSpan w:val="2"/>
            <w:tcBorders>
              <w:top w:val="nil"/>
              <w:left w:val="nil"/>
              <w:bottom w:val="single" w:color="auto" w:sz="4" w:space="0"/>
              <w:right w:val="single" w:color="auto" w:sz="4" w:space="0"/>
            </w:tcBorders>
            <w:shd w:val="clear" w:color="auto" w:fill="auto"/>
            <w:noWrap/>
            <w:vAlign w:val="center"/>
          </w:tcPr>
          <w:p w14:paraId="5AC2FBDC">
            <w:pPr>
              <w:widowControl/>
              <w:jc w:val="both"/>
              <w:rPr>
                <w:rFonts w:ascii="宋体" w:hAnsi="宋体" w:eastAsia="宋体" w:cs="宋体"/>
                <w:color w:val="auto"/>
                <w:kern w:val="0"/>
                <w:szCs w:val="20"/>
              </w:rPr>
            </w:pPr>
            <w:r>
              <w:rPr>
                <w:rFonts w:hint="eastAsia" w:ascii="宋体" w:hAnsi="宋体" w:eastAsia="宋体" w:cs="宋体"/>
                <w:color w:val="auto"/>
                <w:kern w:val="0"/>
                <w:szCs w:val="20"/>
              </w:rPr>
              <w:t xml:space="preserve">  维修（护）费</w:t>
            </w:r>
          </w:p>
        </w:tc>
        <w:tc>
          <w:tcPr>
            <w:tcW w:w="1693" w:type="dxa"/>
            <w:gridSpan w:val="2"/>
            <w:tcBorders>
              <w:top w:val="nil"/>
              <w:left w:val="nil"/>
              <w:bottom w:val="single" w:color="auto" w:sz="4" w:space="0"/>
              <w:right w:val="single" w:color="auto" w:sz="4" w:space="0"/>
            </w:tcBorders>
            <w:shd w:val="clear" w:color="auto" w:fill="FFFFFF"/>
            <w:noWrap/>
            <w:vAlign w:val="center"/>
          </w:tcPr>
          <w:p w14:paraId="76AA8F3C">
            <w:pPr>
              <w:keepNext w:val="0"/>
              <w:keepLines w:val="0"/>
              <w:widowControl/>
              <w:suppressLineNumbers w:val="0"/>
              <w:jc w:val="both"/>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31,878.00</w:t>
            </w:r>
          </w:p>
        </w:tc>
        <w:tc>
          <w:tcPr>
            <w:tcW w:w="1227" w:type="dxa"/>
            <w:gridSpan w:val="2"/>
            <w:tcBorders>
              <w:top w:val="nil"/>
              <w:left w:val="nil"/>
              <w:bottom w:val="single" w:color="auto" w:sz="4" w:space="0"/>
              <w:right w:val="single" w:color="auto" w:sz="4" w:space="0"/>
            </w:tcBorders>
            <w:shd w:val="clear" w:color="auto" w:fill="auto"/>
            <w:noWrap/>
            <w:vAlign w:val="center"/>
          </w:tcPr>
          <w:p w14:paraId="7CC7B964">
            <w:pPr>
              <w:widowControl/>
              <w:jc w:val="both"/>
              <w:rPr>
                <w:rFonts w:ascii="宋体" w:hAnsi="宋体" w:eastAsia="宋体" w:cs="宋体"/>
                <w:color w:val="auto"/>
                <w:kern w:val="0"/>
                <w:szCs w:val="20"/>
              </w:rPr>
            </w:pPr>
            <w:r>
              <w:rPr>
                <w:rFonts w:hint="eastAsia" w:ascii="宋体" w:hAnsi="宋体" w:eastAsia="宋体" w:cs="宋体"/>
                <w:color w:val="auto"/>
                <w:kern w:val="0"/>
                <w:szCs w:val="20"/>
              </w:rPr>
              <w:t>31010</w:t>
            </w:r>
          </w:p>
        </w:tc>
        <w:tc>
          <w:tcPr>
            <w:tcW w:w="2592" w:type="dxa"/>
            <w:gridSpan w:val="2"/>
            <w:tcBorders>
              <w:top w:val="nil"/>
              <w:left w:val="nil"/>
              <w:bottom w:val="single" w:color="auto" w:sz="4" w:space="0"/>
              <w:right w:val="single" w:color="auto" w:sz="4" w:space="0"/>
            </w:tcBorders>
            <w:shd w:val="clear" w:color="auto" w:fill="auto"/>
            <w:noWrap/>
            <w:vAlign w:val="center"/>
          </w:tcPr>
          <w:p w14:paraId="06921A5B">
            <w:pPr>
              <w:widowControl/>
              <w:jc w:val="both"/>
              <w:rPr>
                <w:rFonts w:ascii="宋体" w:hAnsi="宋体" w:eastAsia="宋体" w:cs="宋体"/>
                <w:color w:val="auto"/>
                <w:kern w:val="0"/>
                <w:szCs w:val="20"/>
              </w:rPr>
            </w:pPr>
            <w:r>
              <w:rPr>
                <w:rFonts w:hint="eastAsia" w:ascii="宋体" w:hAnsi="宋体" w:eastAsia="宋体" w:cs="宋体"/>
                <w:color w:val="auto"/>
                <w:kern w:val="0"/>
                <w:szCs w:val="20"/>
              </w:rPr>
              <w:t>安置补助</w:t>
            </w:r>
          </w:p>
        </w:tc>
        <w:tc>
          <w:tcPr>
            <w:tcW w:w="1608" w:type="dxa"/>
            <w:gridSpan w:val="2"/>
            <w:tcBorders>
              <w:top w:val="nil"/>
              <w:left w:val="nil"/>
              <w:bottom w:val="single" w:color="auto" w:sz="4" w:space="0"/>
              <w:right w:val="single" w:color="auto" w:sz="4" w:space="0"/>
            </w:tcBorders>
            <w:shd w:val="clear" w:color="auto" w:fill="auto"/>
            <w:noWrap/>
            <w:vAlign w:val="center"/>
          </w:tcPr>
          <w:p w14:paraId="3CB1E8A5">
            <w:pPr>
              <w:widowControl/>
              <w:jc w:val="both"/>
              <w:rPr>
                <w:rFonts w:ascii="宋体" w:hAnsi="宋体" w:eastAsia="宋体" w:cs="宋体"/>
                <w:color w:val="auto"/>
                <w:kern w:val="0"/>
                <w:szCs w:val="20"/>
              </w:rPr>
            </w:pPr>
            <w:r>
              <w:rPr>
                <w:rFonts w:hint="eastAsia" w:ascii="宋体" w:hAnsi="宋体" w:eastAsia="宋体" w:cs="宋体"/>
                <w:i w:val="0"/>
                <w:iCs w:val="0"/>
                <w:color w:val="auto"/>
                <w:kern w:val="0"/>
                <w:sz w:val="22"/>
                <w:szCs w:val="22"/>
                <w:u w:val="none"/>
                <w:lang w:val="en-US" w:eastAsia="zh-CN" w:bidi="ar"/>
              </w:rPr>
              <w:t>0.00</w:t>
            </w:r>
          </w:p>
        </w:tc>
      </w:tr>
      <w:tr w14:paraId="2AD16DD4">
        <w:tblPrEx>
          <w:tblCellMar>
            <w:top w:w="0" w:type="dxa"/>
            <w:left w:w="108" w:type="dxa"/>
            <w:bottom w:w="0" w:type="dxa"/>
            <w:right w:w="108" w:type="dxa"/>
          </w:tblCellMar>
        </w:tblPrEx>
        <w:trPr>
          <w:trHeight w:val="284" w:hRule="exact"/>
        </w:trPr>
        <w:tc>
          <w:tcPr>
            <w:tcW w:w="950" w:type="dxa"/>
            <w:tcBorders>
              <w:top w:val="nil"/>
              <w:left w:val="single" w:color="auto" w:sz="4" w:space="0"/>
              <w:bottom w:val="single" w:color="auto" w:sz="4" w:space="0"/>
              <w:right w:val="single" w:color="auto" w:sz="4" w:space="0"/>
            </w:tcBorders>
            <w:shd w:val="clear" w:color="auto" w:fill="auto"/>
            <w:noWrap/>
            <w:vAlign w:val="center"/>
          </w:tcPr>
          <w:p w14:paraId="67C9D223">
            <w:pPr>
              <w:widowControl/>
              <w:jc w:val="both"/>
              <w:rPr>
                <w:rFonts w:ascii="宋体" w:hAnsi="宋体" w:eastAsia="宋体" w:cs="宋体"/>
                <w:color w:val="auto"/>
                <w:kern w:val="0"/>
                <w:szCs w:val="20"/>
              </w:rPr>
            </w:pPr>
            <w:r>
              <w:rPr>
                <w:rFonts w:hint="eastAsia" w:ascii="宋体" w:hAnsi="宋体" w:eastAsia="宋体" w:cs="宋体"/>
                <w:color w:val="auto"/>
                <w:kern w:val="0"/>
                <w:szCs w:val="20"/>
              </w:rPr>
              <w:t>30199</w:t>
            </w:r>
          </w:p>
        </w:tc>
        <w:tc>
          <w:tcPr>
            <w:tcW w:w="3024" w:type="dxa"/>
            <w:gridSpan w:val="4"/>
            <w:tcBorders>
              <w:top w:val="nil"/>
              <w:left w:val="nil"/>
              <w:bottom w:val="single" w:color="auto" w:sz="4" w:space="0"/>
              <w:right w:val="single" w:color="auto" w:sz="4" w:space="0"/>
            </w:tcBorders>
            <w:shd w:val="clear" w:color="auto" w:fill="auto"/>
            <w:noWrap/>
            <w:vAlign w:val="center"/>
          </w:tcPr>
          <w:p w14:paraId="0552B2EE">
            <w:pPr>
              <w:widowControl/>
              <w:jc w:val="both"/>
              <w:rPr>
                <w:rFonts w:ascii="宋体" w:hAnsi="宋体" w:eastAsia="宋体" w:cs="宋体"/>
                <w:color w:val="auto"/>
                <w:kern w:val="0"/>
                <w:szCs w:val="20"/>
              </w:rPr>
            </w:pPr>
            <w:r>
              <w:rPr>
                <w:rFonts w:hint="eastAsia" w:ascii="宋体" w:hAnsi="宋体" w:eastAsia="宋体" w:cs="宋体"/>
                <w:color w:val="auto"/>
                <w:kern w:val="0"/>
                <w:szCs w:val="20"/>
              </w:rPr>
              <w:t>其他工资福利支出</w:t>
            </w:r>
          </w:p>
        </w:tc>
        <w:tc>
          <w:tcPr>
            <w:tcW w:w="1853" w:type="dxa"/>
            <w:gridSpan w:val="2"/>
            <w:tcBorders>
              <w:top w:val="nil"/>
              <w:left w:val="nil"/>
              <w:bottom w:val="single" w:color="auto" w:sz="4" w:space="0"/>
              <w:right w:val="single" w:color="auto" w:sz="4" w:space="0"/>
            </w:tcBorders>
            <w:shd w:val="clear" w:color="auto" w:fill="auto"/>
            <w:noWrap/>
            <w:vAlign w:val="center"/>
          </w:tcPr>
          <w:p w14:paraId="5258115C">
            <w:pPr>
              <w:keepNext w:val="0"/>
              <w:keepLines w:val="0"/>
              <w:widowControl/>
              <w:suppressLineNumbers w:val="0"/>
              <w:jc w:val="both"/>
              <w:textAlignment w:val="center"/>
              <w:rPr>
                <w:rFonts w:ascii="宋体" w:hAnsi="宋体" w:eastAsia="宋体" w:cs="宋体"/>
                <w:color w:val="auto"/>
                <w:kern w:val="0"/>
                <w:szCs w:val="20"/>
              </w:rPr>
            </w:pPr>
          </w:p>
        </w:tc>
        <w:tc>
          <w:tcPr>
            <w:tcW w:w="1147" w:type="dxa"/>
            <w:tcBorders>
              <w:top w:val="nil"/>
              <w:left w:val="nil"/>
              <w:bottom w:val="single" w:color="auto" w:sz="4" w:space="0"/>
              <w:right w:val="single" w:color="auto" w:sz="4" w:space="0"/>
            </w:tcBorders>
            <w:shd w:val="clear" w:color="auto" w:fill="auto"/>
            <w:noWrap/>
            <w:vAlign w:val="center"/>
          </w:tcPr>
          <w:p w14:paraId="54DB6BAD">
            <w:pPr>
              <w:widowControl/>
              <w:jc w:val="both"/>
              <w:rPr>
                <w:rFonts w:ascii="宋体" w:hAnsi="宋体" w:eastAsia="宋体" w:cs="宋体"/>
                <w:color w:val="auto"/>
                <w:kern w:val="0"/>
                <w:szCs w:val="20"/>
              </w:rPr>
            </w:pPr>
            <w:r>
              <w:rPr>
                <w:rFonts w:hint="eastAsia" w:ascii="宋体" w:hAnsi="宋体" w:eastAsia="宋体" w:cs="宋体"/>
                <w:color w:val="auto"/>
                <w:kern w:val="0"/>
                <w:szCs w:val="20"/>
              </w:rPr>
              <w:t>30214</w:t>
            </w:r>
          </w:p>
        </w:tc>
        <w:tc>
          <w:tcPr>
            <w:tcW w:w="1520" w:type="dxa"/>
            <w:gridSpan w:val="2"/>
            <w:tcBorders>
              <w:top w:val="nil"/>
              <w:left w:val="nil"/>
              <w:bottom w:val="single" w:color="auto" w:sz="4" w:space="0"/>
              <w:right w:val="single" w:color="auto" w:sz="4" w:space="0"/>
            </w:tcBorders>
            <w:shd w:val="clear" w:color="auto" w:fill="auto"/>
            <w:noWrap/>
            <w:vAlign w:val="center"/>
          </w:tcPr>
          <w:p w14:paraId="0C00F9CF">
            <w:pPr>
              <w:widowControl/>
              <w:jc w:val="both"/>
              <w:rPr>
                <w:rFonts w:ascii="宋体" w:hAnsi="宋体" w:eastAsia="宋体" w:cs="宋体"/>
                <w:color w:val="auto"/>
                <w:kern w:val="0"/>
                <w:szCs w:val="20"/>
              </w:rPr>
            </w:pPr>
            <w:r>
              <w:rPr>
                <w:rFonts w:hint="eastAsia" w:ascii="宋体" w:hAnsi="宋体" w:eastAsia="宋体" w:cs="宋体"/>
                <w:color w:val="auto"/>
                <w:kern w:val="0"/>
                <w:szCs w:val="20"/>
              </w:rPr>
              <w:t xml:space="preserve">  租赁费</w:t>
            </w:r>
          </w:p>
        </w:tc>
        <w:tc>
          <w:tcPr>
            <w:tcW w:w="1693" w:type="dxa"/>
            <w:gridSpan w:val="2"/>
            <w:tcBorders>
              <w:top w:val="nil"/>
              <w:left w:val="nil"/>
              <w:bottom w:val="single" w:color="auto" w:sz="4" w:space="0"/>
              <w:right w:val="single" w:color="auto" w:sz="4" w:space="0"/>
            </w:tcBorders>
            <w:shd w:val="clear" w:color="auto" w:fill="auto"/>
            <w:noWrap/>
            <w:vAlign w:val="center"/>
          </w:tcPr>
          <w:p w14:paraId="79CF3C12">
            <w:pPr>
              <w:keepNext w:val="0"/>
              <w:keepLines w:val="0"/>
              <w:widowControl/>
              <w:suppressLineNumbers w:val="0"/>
              <w:jc w:val="both"/>
              <w:textAlignment w:val="center"/>
              <w:rPr>
                <w:rFonts w:ascii="宋体" w:hAnsi="宋体" w:eastAsia="宋体" w:cs="宋体"/>
                <w:color w:val="auto"/>
                <w:kern w:val="0"/>
                <w:szCs w:val="20"/>
              </w:rPr>
            </w:pPr>
          </w:p>
        </w:tc>
        <w:tc>
          <w:tcPr>
            <w:tcW w:w="1227" w:type="dxa"/>
            <w:gridSpan w:val="2"/>
            <w:tcBorders>
              <w:top w:val="nil"/>
              <w:left w:val="nil"/>
              <w:bottom w:val="single" w:color="auto" w:sz="4" w:space="0"/>
              <w:right w:val="single" w:color="auto" w:sz="4" w:space="0"/>
            </w:tcBorders>
            <w:shd w:val="clear" w:color="auto" w:fill="auto"/>
            <w:noWrap/>
            <w:vAlign w:val="center"/>
          </w:tcPr>
          <w:p w14:paraId="32859AE1">
            <w:pPr>
              <w:widowControl/>
              <w:jc w:val="both"/>
              <w:rPr>
                <w:rFonts w:ascii="宋体" w:hAnsi="宋体" w:eastAsia="宋体" w:cs="宋体"/>
                <w:color w:val="auto"/>
                <w:kern w:val="0"/>
                <w:szCs w:val="20"/>
              </w:rPr>
            </w:pPr>
            <w:r>
              <w:rPr>
                <w:rFonts w:hint="eastAsia" w:ascii="宋体" w:hAnsi="宋体" w:eastAsia="宋体" w:cs="宋体"/>
                <w:color w:val="auto"/>
                <w:kern w:val="0"/>
                <w:szCs w:val="20"/>
              </w:rPr>
              <w:t>31011</w:t>
            </w:r>
          </w:p>
        </w:tc>
        <w:tc>
          <w:tcPr>
            <w:tcW w:w="2592" w:type="dxa"/>
            <w:gridSpan w:val="2"/>
            <w:tcBorders>
              <w:top w:val="nil"/>
              <w:left w:val="nil"/>
              <w:bottom w:val="single" w:color="auto" w:sz="4" w:space="0"/>
              <w:right w:val="single" w:color="auto" w:sz="4" w:space="0"/>
            </w:tcBorders>
            <w:shd w:val="clear" w:color="auto" w:fill="auto"/>
            <w:noWrap/>
            <w:vAlign w:val="center"/>
          </w:tcPr>
          <w:p w14:paraId="78042D24">
            <w:pPr>
              <w:widowControl/>
              <w:jc w:val="both"/>
              <w:rPr>
                <w:rFonts w:ascii="宋体" w:hAnsi="宋体" w:eastAsia="宋体" w:cs="宋体"/>
                <w:color w:val="auto"/>
                <w:kern w:val="0"/>
                <w:szCs w:val="20"/>
              </w:rPr>
            </w:pPr>
            <w:r>
              <w:rPr>
                <w:rFonts w:hint="eastAsia" w:ascii="宋体" w:hAnsi="宋体" w:eastAsia="宋体" w:cs="宋体"/>
                <w:color w:val="auto"/>
                <w:kern w:val="0"/>
                <w:szCs w:val="20"/>
              </w:rPr>
              <w:t>地上附着物和青苗补偿</w:t>
            </w:r>
          </w:p>
        </w:tc>
        <w:tc>
          <w:tcPr>
            <w:tcW w:w="1608" w:type="dxa"/>
            <w:gridSpan w:val="2"/>
            <w:tcBorders>
              <w:top w:val="nil"/>
              <w:left w:val="nil"/>
              <w:bottom w:val="single" w:color="auto" w:sz="4" w:space="0"/>
              <w:right w:val="single" w:color="auto" w:sz="4" w:space="0"/>
            </w:tcBorders>
            <w:shd w:val="clear" w:color="auto" w:fill="auto"/>
            <w:noWrap/>
            <w:vAlign w:val="center"/>
          </w:tcPr>
          <w:p w14:paraId="2B1606AF">
            <w:pPr>
              <w:widowControl/>
              <w:jc w:val="both"/>
              <w:rPr>
                <w:rFonts w:ascii="宋体" w:hAnsi="宋体" w:eastAsia="宋体" w:cs="宋体"/>
                <w:color w:val="auto"/>
                <w:kern w:val="0"/>
                <w:szCs w:val="20"/>
              </w:rPr>
            </w:pPr>
            <w:r>
              <w:rPr>
                <w:rFonts w:hint="eastAsia" w:ascii="宋体" w:hAnsi="宋体" w:eastAsia="宋体" w:cs="宋体"/>
                <w:i w:val="0"/>
                <w:iCs w:val="0"/>
                <w:color w:val="auto"/>
                <w:kern w:val="0"/>
                <w:sz w:val="22"/>
                <w:szCs w:val="22"/>
                <w:u w:val="none"/>
                <w:lang w:val="en-US" w:eastAsia="zh-CN" w:bidi="ar"/>
              </w:rPr>
              <w:t>0.00</w:t>
            </w:r>
          </w:p>
        </w:tc>
      </w:tr>
      <w:tr w14:paraId="75EBA045">
        <w:tblPrEx>
          <w:tblCellMar>
            <w:top w:w="0" w:type="dxa"/>
            <w:left w:w="108" w:type="dxa"/>
            <w:bottom w:w="0" w:type="dxa"/>
            <w:right w:w="108" w:type="dxa"/>
          </w:tblCellMar>
        </w:tblPrEx>
        <w:trPr>
          <w:trHeight w:val="284" w:hRule="exact"/>
        </w:trPr>
        <w:tc>
          <w:tcPr>
            <w:tcW w:w="950" w:type="dxa"/>
            <w:tcBorders>
              <w:top w:val="nil"/>
              <w:left w:val="single" w:color="auto" w:sz="4" w:space="0"/>
              <w:bottom w:val="single" w:color="auto" w:sz="4" w:space="0"/>
              <w:right w:val="single" w:color="auto" w:sz="4" w:space="0"/>
            </w:tcBorders>
            <w:shd w:val="clear" w:color="auto" w:fill="auto"/>
            <w:noWrap/>
            <w:vAlign w:val="center"/>
          </w:tcPr>
          <w:p w14:paraId="028FB875">
            <w:pPr>
              <w:widowControl/>
              <w:jc w:val="both"/>
              <w:rPr>
                <w:rFonts w:ascii="宋体" w:hAnsi="宋体" w:eastAsia="宋体" w:cs="宋体"/>
                <w:color w:val="auto"/>
                <w:kern w:val="0"/>
                <w:szCs w:val="20"/>
              </w:rPr>
            </w:pPr>
            <w:r>
              <w:rPr>
                <w:rFonts w:hint="eastAsia" w:ascii="宋体" w:hAnsi="宋体" w:eastAsia="宋体" w:cs="宋体"/>
                <w:color w:val="auto"/>
                <w:kern w:val="0"/>
                <w:szCs w:val="20"/>
              </w:rPr>
              <w:t>303</w:t>
            </w:r>
          </w:p>
        </w:tc>
        <w:tc>
          <w:tcPr>
            <w:tcW w:w="3024" w:type="dxa"/>
            <w:gridSpan w:val="4"/>
            <w:tcBorders>
              <w:top w:val="nil"/>
              <w:left w:val="nil"/>
              <w:bottom w:val="single" w:color="auto" w:sz="4" w:space="0"/>
              <w:right w:val="single" w:color="auto" w:sz="4" w:space="0"/>
            </w:tcBorders>
            <w:shd w:val="clear" w:color="auto" w:fill="auto"/>
            <w:noWrap/>
            <w:vAlign w:val="center"/>
          </w:tcPr>
          <w:p w14:paraId="303B7D5C">
            <w:pPr>
              <w:widowControl/>
              <w:jc w:val="both"/>
              <w:rPr>
                <w:rFonts w:ascii="宋体" w:hAnsi="宋体" w:eastAsia="宋体" w:cs="宋体"/>
                <w:color w:val="auto"/>
                <w:kern w:val="0"/>
                <w:szCs w:val="20"/>
              </w:rPr>
            </w:pPr>
            <w:r>
              <w:rPr>
                <w:rFonts w:hint="eastAsia" w:ascii="宋体" w:hAnsi="宋体" w:eastAsia="宋体" w:cs="宋体"/>
                <w:color w:val="auto"/>
                <w:kern w:val="0"/>
                <w:szCs w:val="20"/>
              </w:rPr>
              <w:t>对个人和家庭的补助</w:t>
            </w:r>
          </w:p>
        </w:tc>
        <w:tc>
          <w:tcPr>
            <w:tcW w:w="1853" w:type="dxa"/>
            <w:gridSpan w:val="2"/>
            <w:tcBorders>
              <w:top w:val="nil"/>
              <w:left w:val="nil"/>
              <w:bottom w:val="single" w:color="auto" w:sz="4" w:space="0"/>
              <w:right w:val="single" w:color="auto" w:sz="4" w:space="0"/>
            </w:tcBorders>
            <w:shd w:val="clear" w:color="auto" w:fill="FFFFFF"/>
            <w:noWrap/>
            <w:vAlign w:val="center"/>
          </w:tcPr>
          <w:p w14:paraId="5387FD5E">
            <w:pPr>
              <w:keepNext w:val="0"/>
              <w:keepLines w:val="0"/>
              <w:widowControl/>
              <w:suppressLineNumbers w:val="0"/>
              <w:jc w:val="both"/>
              <w:textAlignment w:val="center"/>
              <w:rPr>
                <w:rFonts w:hint="eastAsia" w:ascii="宋体" w:hAnsi="宋体" w:eastAsia="宋体" w:cs="宋体"/>
                <w:i w:val="0"/>
                <w:iCs w:val="0"/>
                <w:color w:val="auto"/>
                <w:kern w:val="2"/>
                <w:sz w:val="22"/>
                <w:szCs w:val="22"/>
                <w:u w:val="none"/>
                <w:lang w:val="en-US" w:eastAsia="zh-CN" w:bidi="ar-SA"/>
              </w:rPr>
            </w:pPr>
          </w:p>
        </w:tc>
        <w:tc>
          <w:tcPr>
            <w:tcW w:w="1147" w:type="dxa"/>
            <w:tcBorders>
              <w:top w:val="nil"/>
              <w:left w:val="nil"/>
              <w:bottom w:val="single" w:color="auto" w:sz="4" w:space="0"/>
              <w:right w:val="single" w:color="auto" w:sz="4" w:space="0"/>
            </w:tcBorders>
            <w:shd w:val="clear" w:color="auto" w:fill="auto"/>
            <w:noWrap/>
            <w:vAlign w:val="center"/>
          </w:tcPr>
          <w:p w14:paraId="3A2D9C20">
            <w:pPr>
              <w:widowControl/>
              <w:jc w:val="both"/>
              <w:rPr>
                <w:rFonts w:ascii="宋体" w:hAnsi="宋体" w:eastAsia="宋体" w:cs="宋体"/>
                <w:color w:val="auto"/>
                <w:kern w:val="0"/>
                <w:szCs w:val="20"/>
              </w:rPr>
            </w:pPr>
            <w:r>
              <w:rPr>
                <w:rFonts w:hint="eastAsia" w:ascii="宋体" w:hAnsi="宋体" w:eastAsia="宋体" w:cs="宋体"/>
                <w:color w:val="auto"/>
                <w:kern w:val="0"/>
                <w:szCs w:val="20"/>
              </w:rPr>
              <w:t>30215</w:t>
            </w:r>
          </w:p>
        </w:tc>
        <w:tc>
          <w:tcPr>
            <w:tcW w:w="1520" w:type="dxa"/>
            <w:gridSpan w:val="2"/>
            <w:tcBorders>
              <w:top w:val="nil"/>
              <w:left w:val="nil"/>
              <w:bottom w:val="single" w:color="auto" w:sz="4" w:space="0"/>
              <w:right w:val="single" w:color="auto" w:sz="4" w:space="0"/>
            </w:tcBorders>
            <w:shd w:val="clear" w:color="auto" w:fill="auto"/>
            <w:noWrap/>
            <w:vAlign w:val="center"/>
          </w:tcPr>
          <w:p w14:paraId="7D28C528">
            <w:pPr>
              <w:widowControl/>
              <w:jc w:val="both"/>
              <w:rPr>
                <w:rFonts w:ascii="宋体" w:hAnsi="宋体" w:eastAsia="宋体" w:cs="宋体"/>
                <w:color w:val="auto"/>
                <w:kern w:val="0"/>
                <w:szCs w:val="20"/>
              </w:rPr>
            </w:pPr>
            <w:r>
              <w:rPr>
                <w:rFonts w:hint="eastAsia" w:ascii="宋体" w:hAnsi="宋体" w:eastAsia="宋体" w:cs="宋体"/>
                <w:color w:val="auto"/>
                <w:kern w:val="0"/>
                <w:szCs w:val="20"/>
              </w:rPr>
              <w:t xml:space="preserve">  会议费</w:t>
            </w:r>
          </w:p>
        </w:tc>
        <w:tc>
          <w:tcPr>
            <w:tcW w:w="1693" w:type="dxa"/>
            <w:gridSpan w:val="2"/>
            <w:tcBorders>
              <w:top w:val="nil"/>
              <w:left w:val="nil"/>
              <w:bottom w:val="single" w:color="auto" w:sz="4" w:space="0"/>
              <w:right w:val="single" w:color="auto" w:sz="4" w:space="0"/>
            </w:tcBorders>
            <w:shd w:val="clear" w:color="auto" w:fill="auto"/>
            <w:noWrap/>
            <w:vAlign w:val="center"/>
          </w:tcPr>
          <w:p w14:paraId="3253B6B8">
            <w:pPr>
              <w:keepNext w:val="0"/>
              <w:keepLines w:val="0"/>
              <w:widowControl/>
              <w:suppressLineNumbers w:val="0"/>
              <w:jc w:val="both"/>
              <w:textAlignment w:val="center"/>
              <w:rPr>
                <w:rFonts w:ascii="宋体" w:hAnsi="宋体" w:eastAsia="宋体" w:cs="宋体"/>
                <w:color w:val="auto"/>
                <w:kern w:val="0"/>
                <w:szCs w:val="20"/>
              </w:rPr>
            </w:pPr>
          </w:p>
        </w:tc>
        <w:tc>
          <w:tcPr>
            <w:tcW w:w="1227" w:type="dxa"/>
            <w:gridSpan w:val="2"/>
            <w:tcBorders>
              <w:top w:val="nil"/>
              <w:left w:val="nil"/>
              <w:bottom w:val="single" w:color="auto" w:sz="4" w:space="0"/>
              <w:right w:val="single" w:color="auto" w:sz="4" w:space="0"/>
            </w:tcBorders>
            <w:shd w:val="clear" w:color="auto" w:fill="auto"/>
            <w:noWrap/>
            <w:vAlign w:val="center"/>
          </w:tcPr>
          <w:p w14:paraId="493A2781">
            <w:pPr>
              <w:widowControl/>
              <w:jc w:val="both"/>
              <w:rPr>
                <w:rFonts w:ascii="宋体" w:hAnsi="宋体" w:eastAsia="宋体" w:cs="宋体"/>
                <w:color w:val="auto"/>
                <w:kern w:val="0"/>
                <w:szCs w:val="20"/>
              </w:rPr>
            </w:pPr>
            <w:r>
              <w:rPr>
                <w:rFonts w:hint="eastAsia" w:ascii="宋体" w:hAnsi="宋体" w:eastAsia="宋体" w:cs="宋体"/>
                <w:color w:val="auto"/>
                <w:kern w:val="0"/>
                <w:szCs w:val="20"/>
              </w:rPr>
              <w:t>31012</w:t>
            </w:r>
          </w:p>
        </w:tc>
        <w:tc>
          <w:tcPr>
            <w:tcW w:w="2592" w:type="dxa"/>
            <w:gridSpan w:val="2"/>
            <w:tcBorders>
              <w:top w:val="nil"/>
              <w:left w:val="nil"/>
              <w:bottom w:val="single" w:color="auto" w:sz="4" w:space="0"/>
              <w:right w:val="single" w:color="auto" w:sz="4" w:space="0"/>
            </w:tcBorders>
            <w:shd w:val="clear" w:color="auto" w:fill="auto"/>
            <w:noWrap/>
            <w:vAlign w:val="center"/>
          </w:tcPr>
          <w:p w14:paraId="30BC4D87">
            <w:pPr>
              <w:widowControl/>
              <w:jc w:val="both"/>
              <w:rPr>
                <w:rFonts w:ascii="宋体" w:hAnsi="宋体" w:eastAsia="宋体" w:cs="宋体"/>
                <w:color w:val="auto"/>
                <w:kern w:val="0"/>
                <w:szCs w:val="20"/>
              </w:rPr>
            </w:pPr>
            <w:r>
              <w:rPr>
                <w:rFonts w:hint="eastAsia" w:ascii="宋体" w:hAnsi="宋体" w:eastAsia="宋体" w:cs="宋体"/>
                <w:color w:val="auto"/>
                <w:kern w:val="0"/>
                <w:szCs w:val="20"/>
              </w:rPr>
              <w:t>拆迁补偿</w:t>
            </w:r>
          </w:p>
        </w:tc>
        <w:tc>
          <w:tcPr>
            <w:tcW w:w="1608" w:type="dxa"/>
            <w:gridSpan w:val="2"/>
            <w:tcBorders>
              <w:top w:val="nil"/>
              <w:left w:val="nil"/>
              <w:bottom w:val="single" w:color="auto" w:sz="4" w:space="0"/>
              <w:right w:val="single" w:color="auto" w:sz="4" w:space="0"/>
            </w:tcBorders>
            <w:shd w:val="clear" w:color="auto" w:fill="auto"/>
            <w:noWrap/>
            <w:vAlign w:val="center"/>
          </w:tcPr>
          <w:p w14:paraId="324F4642">
            <w:pPr>
              <w:widowControl/>
              <w:jc w:val="both"/>
              <w:rPr>
                <w:rFonts w:ascii="宋体" w:hAnsi="宋体" w:eastAsia="宋体" w:cs="宋体"/>
                <w:color w:val="auto"/>
                <w:kern w:val="0"/>
                <w:szCs w:val="20"/>
              </w:rPr>
            </w:pPr>
            <w:r>
              <w:rPr>
                <w:rFonts w:hint="eastAsia" w:ascii="宋体" w:hAnsi="宋体" w:eastAsia="宋体" w:cs="宋体"/>
                <w:i w:val="0"/>
                <w:iCs w:val="0"/>
                <w:color w:val="auto"/>
                <w:kern w:val="0"/>
                <w:sz w:val="22"/>
                <w:szCs w:val="22"/>
                <w:u w:val="none"/>
                <w:lang w:val="en-US" w:eastAsia="zh-CN" w:bidi="ar"/>
              </w:rPr>
              <w:t>0.00</w:t>
            </w:r>
          </w:p>
        </w:tc>
      </w:tr>
      <w:tr w14:paraId="1C0B35E5">
        <w:tblPrEx>
          <w:tblCellMar>
            <w:top w:w="0" w:type="dxa"/>
            <w:left w:w="108" w:type="dxa"/>
            <w:bottom w:w="0" w:type="dxa"/>
            <w:right w:w="108" w:type="dxa"/>
          </w:tblCellMar>
        </w:tblPrEx>
        <w:trPr>
          <w:trHeight w:val="284" w:hRule="exact"/>
        </w:trPr>
        <w:tc>
          <w:tcPr>
            <w:tcW w:w="950" w:type="dxa"/>
            <w:tcBorders>
              <w:top w:val="nil"/>
              <w:left w:val="single" w:color="auto" w:sz="4" w:space="0"/>
              <w:bottom w:val="single" w:color="auto" w:sz="4" w:space="0"/>
              <w:right w:val="single" w:color="auto" w:sz="4" w:space="0"/>
            </w:tcBorders>
            <w:shd w:val="clear" w:color="auto" w:fill="auto"/>
            <w:noWrap/>
            <w:vAlign w:val="center"/>
          </w:tcPr>
          <w:p w14:paraId="0E9772C9">
            <w:pPr>
              <w:widowControl/>
              <w:jc w:val="both"/>
              <w:rPr>
                <w:rFonts w:ascii="宋体" w:hAnsi="宋体" w:eastAsia="宋体" w:cs="宋体"/>
                <w:color w:val="auto"/>
                <w:kern w:val="0"/>
                <w:szCs w:val="20"/>
              </w:rPr>
            </w:pPr>
            <w:r>
              <w:rPr>
                <w:rFonts w:hint="eastAsia" w:ascii="宋体" w:hAnsi="宋体" w:eastAsia="宋体" w:cs="宋体"/>
                <w:color w:val="auto"/>
                <w:kern w:val="0"/>
                <w:szCs w:val="20"/>
              </w:rPr>
              <w:t>30301</w:t>
            </w:r>
          </w:p>
        </w:tc>
        <w:tc>
          <w:tcPr>
            <w:tcW w:w="3024" w:type="dxa"/>
            <w:gridSpan w:val="4"/>
            <w:tcBorders>
              <w:top w:val="nil"/>
              <w:left w:val="nil"/>
              <w:bottom w:val="single" w:color="auto" w:sz="4" w:space="0"/>
              <w:right w:val="single" w:color="auto" w:sz="4" w:space="0"/>
            </w:tcBorders>
            <w:shd w:val="clear" w:color="auto" w:fill="auto"/>
            <w:noWrap/>
            <w:vAlign w:val="center"/>
          </w:tcPr>
          <w:p w14:paraId="0DB9599E">
            <w:pPr>
              <w:widowControl/>
              <w:jc w:val="both"/>
              <w:rPr>
                <w:rFonts w:ascii="宋体" w:hAnsi="宋体" w:eastAsia="宋体" w:cs="宋体"/>
                <w:color w:val="auto"/>
                <w:kern w:val="0"/>
                <w:szCs w:val="20"/>
              </w:rPr>
            </w:pPr>
            <w:r>
              <w:rPr>
                <w:rFonts w:hint="eastAsia" w:ascii="宋体" w:hAnsi="宋体" w:eastAsia="宋体" w:cs="宋体"/>
                <w:color w:val="auto"/>
                <w:kern w:val="0"/>
                <w:szCs w:val="20"/>
              </w:rPr>
              <w:t>离休费</w:t>
            </w:r>
          </w:p>
        </w:tc>
        <w:tc>
          <w:tcPr>
            <w:tcW w:w="1853" w:type="dxa"/>
            <w:gridSpan w:val="2"/>
            <w:tcBorders>
              <w:top w:val="nil"/>
              <w:left w:val="nil"/>
              <w:bottom w:val="single" w:color="auto" w:sz="4" w:space="0"/>
              <w:right w:val="single" w:color="auto" w:sz="4" w:space="0"/>
            </w:tcBorders>
            <w:shd w:val="clear" w:color="auto" w:fill="auto"/>
            <w:noWrap/>
            <w:vAlign w:val="center"/>
          </w:tcPr>
          <w:p w14:paraId="0BC08B7D">
            <w:pPr>
              <w:keepNext w:val="0"/>
              <w:keepLines w:val="0"/>
              <w:widowControl/>
              <w:suppressLineNumbers w:val="0"/>
              <w:jc w:val="both"/>
              <w:textAlignment w:val="center"/>
              <w:rPr>
                <w:rFonts w:ascii="宋体" w:hAnsi="宋体" w:eastAsia="宋体" w:cs="宋体"/>
                <w:color w:val="auto"/>
                <w:kern w:val="0"/>
                <w:szCs w:val="20"/>
              </w:rPr>
            </w:pPr>
            <w:r>
              <w:rPr>
                <w:rFonts w:hint="eastAsia" w:ascii="宋体" w:hAnsi="宋体" w:eastAsia="宋体" w:cs="宋体"/>
                <w:i w:val="0"/>
                <w:iCs w:val="0"/>
                <w:color w:val="auto"/>
                <w:kern w:val="0"/>
                <w:sz w:val="22"/>
                <w:szCs w:val="22"/>
                <w:u w:val="none"/>
                <w:lang w:val="en-US" w:eastAsia="zh-CN" w:bidi="ar"/>
              </w:rPr>
              <w:t>0.00</w:t>
            </w:r>
          </w:p>
        </w:tc>
        <w:tc>
          <w:tcPr>
            <w:tcW w:w="1147" w:type="dxa"/>
            <w:tcBorders>
              <w:top w:val="nil"/>
              <w:left w:val="nil"/>
              <w:bottom w:val="single" w:color="auto" w:sz="4" w:space="0"/>
              <w:right w:val="single" w:color="auto" w:sz="4" w:space="0"/>
            </w:tcBorders>
            <w:shd w:val="clear" w:color="auto" w:fill="auto"/>
            <w:noWrap/>
            <w:vAlign w:val="center"/>
          </w:tcPr>
          <w:p w14:paraId="3AA96FB4">
            <w:pPr>
              <w:widowControl/>
              <w:jc w:val="both"/>
              <w:rPr>
                <w:rFonts w:ascii="宋体" w:hAnsi="宋体" w:eastAsia="宋体" w:cs="宋体"/>
                <w:color w:val="auto"/>
                <w:kern w:val="0"/>
                <w:szCs w:val="20"/>
              </w:rPr>
            </w:pPr>
            <w:r>
              <w:rPr>
                <w:rFonts w:hint="eastAsia" w:ascii="宋体" w:hAnsi="宋体" w:eastAsia="宋体" w:cs="宋体"/>
                <w:color w:val="auto"/>
                <w:kern w:val="0"/>
                <w:szCs w:val="20"/>
              </w:rPr>
              <w:t>30216</w:t>
            </w:r>
          </w:p>
        </w:tc>
        <w:tc>
          <w:tcPr>
            <w:tcW w:w="1520" w:type="dxa"/>
            <w:gridSpan w:val="2"/>
            <w:tcBorders>
              <w:top w:val="nil"/>
              <w:left w:val="nil"/>
              <w:bottom w:val="single" w:color="auto" w:sz="4" w:space="0"/>
              <w:right w:val="single" w:color="auto" w:sz="4" w:space="0"/>
            </w:tcBorders>
            <w:shd w:val="clear" w:color="auto" w:fill="auto"/>
            <w:noWrap/>
            <w:vAlign w:val="center"/>
          </w:tcPr>
          <w:p w14:paraId="286DA10D">
            <w:pPr>
              <w:widowControl/>
              <w:jc w:val="both"/>
              <w:rPr>
                <w:rFonts w:ascii="宋体" w:hAnsi="宋体" w:eastAsia="宋体" w:cs="宋体"/>
                <w:color w:val="auto"/>
                <w:kern w:val="0"/>
                <w:szCs w:val="20"/>
              </w:rPr>
            </w:pPr>
            <w:r>
              <w:rPr>
                <w:rFonts w:hint="eastAsia" w:ascii="宋体" w:hAnsi="宋体" w:eastAsia="宋体" w:cs="宋体"/>
                <w:color w:val="auto"/>
                <w:kern w:val="0"/>
                <w:szCs w:val="20"/>
              </w:rPr>
              <w:t xml:space="preserve">  培训费</w:t>
            </w:r>
          </w:p>
        </w:tc>
        <w:tc>
          <w:tcPr>
            <w:tcW w:w="1693" w:type="dxa"/>
            <w:gridSpan w:val="2"/>
            <w:tcBorders>
              <w:top w:val="nil"/>
              <w:left w:val="nil"/>
              <w:bottom w:val="single" w:color="auto" w:sz="4" w:space="0"/>
              <w:right w:val="single" w:color="auto" w:sz="4" w:space="0"/>
            </w:tcBorders>
            <w:shd w:val="clear" w:color="auto" w:fill="auto"/>
            <w:noWrap/>
            <w:vAlign w:val="center"/>
          </w:tcPr>
          <w:p w14:paraId="57AE09C9">
            <w:pPr>
              <w:keepNext w:val="0"/>
              <w:keepLines w:val="0"/>
              <w:widowControl/>
              <w:suppressLineNumbers w:val="0"/>
              <w:jc w:val="both"/>
              <w:textAlignment w:val="center"/>
              <w:rPr>
                <w:rFonts w:ascii="宋体" w:hAnsi="宋体" w:eastAsia="宋体" w:cs="宋体"/>
                <w:color w:val="auto"/>
                <w:kern w:val="0"/>
                <w:szCs w:val="20"/>
              </w:rPr>
            </w:pPr>
          </w:p>
        </w:tc>
        <w:tc>
          <w:tcPr>
            <w:tcW w:w="1227" w:type="dxa"/>
            <w:gridSpan w:val="2"/>
            <w:tcBorders>
              <w:top w:val="nil"/>
              <w:left w:val="nil"/>
              <w:bottom w:val="single" w:color="auto" w:sz="4" w:space="0"/>
              <w:right w:val="single" w:color="auto" w:sz="4" w:space="0"/>
            </w:tcBorders>
            <w:shd w:val="clear" w:color="auto" w:fill="auto"/>
            <w:noWrap/>
            <w:vAlign w:val="center"/>
          </w:tcPr>
          <w:p w14:paraId="09FF5B65">
            <w:pPr>
              <w:widowControl/>
              <w:jc w:val="both"/>
              <w:rPr>
                <w:rFonts w:ascii="宋体" w:hAnsi="宋体" w:eastAsia="宋体" w:cs="宋体"/>
                <w:color w:val="auto"/>
                <w:kern w:val="0"/>
                <w:szCs w:val="20"/>
              </w:rPr>
            </w:pPr>
            <w:r>
              <w:rPr>
                <w:rFonts w:hint="eastAsia" w:ascii="宋体" w:hAnsi="宋体" w:eastAsia="宋体" w:cs="宋体"/>
                <w:color w:val="auto"/>
                <w:kern w:val="0"/>
                <w:szCs w:val="20"/>
              </w:rPr>
              <w:t>31013</w:t>
            </w:r>
          </w:p>
        </w:tc>
        <w:tc>
          <w:tcPr>
            <w:tcW w:w="2592" w:type="dxa"/>
            <w:gridSpan w:val="2"/>
            <w:tcBorders>
              <w:top w:val="nil"/>
              <w:left w:val="nil"/>
              <w:bottom w:val="single" w:color="auto" w:sz="4" w:space="0"/>
              <w:right w:val="single" w:color="auto" w:sz="4" w:space="0"/>
            </w:tcBorders>
            <w:shd w:val="clear" w:color="auto" w:fill="auto"/>
            <w:noWrap/>
            <w:vAlign w:val="center"/>
          </w:tcPr>
          <w:p w14:paraId="1D2488EC">
            <w:pPr>
              <w:widowControl/>
              <w:jc w:val="both"/>
              <w:rPr>
                <w:rFonts w:ascii="宋体" w:hAnsi="宋体" w:eastAsia="宋体" w:cs="宋体"/>
                <w:color w:val="auto"/>
                <w:kern w:val="0"/>
                <w:szCs w:val="20"/>
              </w:rPr>
            </w:pPr>
            <w:r>
              <w:rPr>
                <w:rFonts w:hint="eastAsia" w:ascii="宋体" w:hAnsi="宋体" w:eastAsia="宋体" w:cs="宋体"/>
                <w:color w:val="auto"/>
                <w:kern w:val="0"/>
                <w:szCs w:val="20"/>
              </w:rPr>
              <w:t>公务用车购置</w:t>
            </w:r>
          </w:p>
        </w:tc>
        <w:tc>
          <w:tcPr>
            <w:tcW w:w="1608" w:type="dxa"/>
            <w:gridSpan w:val="2"/>
            <w:tcBorders>
              <w:top w:val="nil"/>
              <w:left w:val="nil"/>
              <w:bottom w:val="single" w:color="auto" w:sz="4" w:space="0"/>
              <w:right w:val="single" w:color="auto" w:sz="4" w:space="0"/>
            </w:tcBorders>
            <w:shd w:val="clear" w:color="auto" w:fill="auto"/>
            <w:noWrap/>
            <w:vAlign w:val="center"/>
          </w:tcPr>
          <w:p w14:paraId="4DEC130B">
            <w:pPr>
              <w:widowControl/>
              <w:jc w:val="both"/>
              <w:rPr>
                <w:rFonts w:ascii="宋体" w:hAnsi="宋体" w:eastAsia="宋体" w:cs="宋体"/>
                <w:color w:val="auto"/>
                <w:kern w:val="0"/>
                <w:szCs w:val="20"/>
              </w:rPr>
            </w:pPr>
            <w:r>
              <w:rPr>
                <w:rFonts w:hint="eastAsia" w:ascii="宋体" w:hAnsi="宋体" w:eastAsia="宋体" w:cs="宋体"/>
                <w:i w:val="0"/>
                <w:iCs w:val="0"/>
                <w:color w:val="auto"/>
                <w:kern w:val="0"/>
                <w:sz w:val="22"/>
                <w:szCs w:val="22"/>
                <w:u w:val="none"/>
                <w:lang w:val="en-US" w:eastAsia="zh-CN" w:bidi="ar"/>
              </w:rPr>
              <w:t>0.00</w:t>
            </w:r>
          </w:p>
        </w:tc>
      </w:tr>
      <w:tr w14:paraId="619B1548">
        <w:tblPrEx>
          <w:tblCellMar>
            <w:top w:w="0" w:type="dxa"/>
            <w:left w:w="108" w:type="dxa"/>
            <w:bottom w:w="0" w:type="dxa"/>
            <w:right w:w="108" w:type="dxa"/>
          </w:tblCellMar>
        </w:tblPrEx>
        <w:trPr>
          <w:trHeight w:val="284" w:hRule="exact"/>
        </w:trPr>
        <w:tc>
          <w:tcPr>
            <w:tcW w:w="950" w:type="dxa"/>
            <w:tcBorders>
              <w:top w:val="nil"/>
              <w:left w:val="single" w:color="auto" w:sz="4" w:space="0"/>
              <w:bottom w:val="single" w:color="auto" w:sz="4" w:space="0"/>
              <w:right w:val="single" w:color="auto" w:sz="4" w:space="0"/>
            </w:tcBorders>
            <w:shd w:val="clear" w:color="auto" w:fill="auto"/>
            <w:noWrap/>
            <w:vAlign w:val="center"/>
          </w:tcPr>
          <w:p w14:paraId="1EDBC407">
            <w:pPr>
              <w:widowControl/>
              <w:jc w:val="both"/>
              <w:rPr>
                <w:rFonts w:ascii="宋体" w:hAnsi="宋体" w:eastAsia="宋体" w:cs="宋体"/>
                <w:color w:val="auto"/>
                <w:kern w:val="0"/>
                <w:szCs w:val="20"/>
              </w:rPr>
            </w:pPr>
            <w:r>
              <w:rPr>
                <w:rFonts w:hint="eastAsia" w:ascii="宋体" w:hAnsi="宋体" w:eastAsia="宋体" w:cs="宋体"/>
                <w:color w:val="auto"/>
                <w:kern w:val="0"/>
                <w:szCs w:val="20"/>
              </w:rPr>
              <w:t>30302</w:t>
            </w:r>
          </w:p>
        </w:tc>
        <w:tc>
          <w:tcPr>
            <w:tcW w:w="3024" w:type="dxa"/>
            <w:gridSpan w:val="4"/>
            <w:tcBorders>
              <w:top w:val="nil"/>
              <w:left w:val="nil"/>
              <w:bottom w:val="single" w:color="auto" w:sz="4" w:space="0"/>
              <w:right w:val="single" w:color="auto" w:sz="4" w:space="0"/>
            </w:tcBorders>
            <w:shd w:val="clear" w:color="auto" w:fill="auto"/>
            <w:noWrap/>
            <w:vAlign w:val="center"/>
          </w:tcPr>
          <w:p w14:paraId="3355921E">
            <w:pPr>
              <w:widowControl/>
              <w:jc w:val="both"/>
              <w:rPr>
                <w:rFonts w:ascii="宋体" w:hAnsi="宋体" w:eastAsia="宋体" w:cs="宋体"/>
                <w:color w:val="auto"/>
                <w:kern w:val="0"/>
                <w:szCs w:val="20"/>
              </w:rPr>
            </w:pPr>
            <w:r>
              <w:rPr>
                <w:rFonts w:hint="eastAsia" w:ascii="宋体" w:hAnsi="宋体" w:eastAsia="宋体" w:cs="宋体"/>
                <w:color w:val="auto"/>
                <w:kern w:val="0"/>
                <w:szCs w:val="20"/>
              </w:rPr>
              <w:t>退休费</w:t>
            </w:r>
          </w:p>
        </w:tc>
        <w:tc>
          <w:tcPr>
            <w:tcW w:w="1853" w:type="dxa"/>
            <w:gridSpan w:val="2"/>
            <w:tcBorders>
              <w:top w:val="nil"/>
              <w:left w:val="nil"/>
              <w:bottom w:val="single" w:color="auto" w:sz="4" w:space="0"/>
              <w:right w:val="single" w:color="auto" w:sz="4" w:space="0"/>
            </w:tcBorders>
            <w:shd w:val="clear" w:color="auto" w:fill="auto"/>
            <w:noWrap/>
            <w:vAlign w:val="center"/>
          </w:tcPr>
          <w:p w14:paraId="09A21396">
            <w:pPr>
              <w:keepNext w:val="0"/>
              <w:keepLines w:val="0"/>
              <w:widowControl/>
              <w:suppressLineNumbers w:val="0"/>
              <w:jc w:val="both"/>
              <w:textAlignment w:val="center"/>
              <w:rPr>
                <w:rFonts w:ascii="宋体" w:hAnsi="宋体" w:eastAsia="宋体" w:cs="宋体"/>
                <w:color w:val="auto"/>
                <w:kern w:val="0"/>
                <w:szCs w:val="20"/>
              </w:rPr>
            </w:pPr>
            <w:r>
              <w:rPr>
                <w:rFonts w:hint="eastAsia" w:ascii="宋体" w:hAnsi="宋体" w:eastAsia="宋体" w:cs="宋体"/>
                <w:i w:val="0"/>
                <w:iCs w:val="0"/>
                <w:color w:val="auto"/>
                <w:kern w:val="0"/>
                <w:sz w:val="22"/>
                <w:szCs w:val="22"/>
                <w:u w:val="none"/>
                <w:lang w:val="en-US" w:eastAsia="zh-CN" w:bidi="ar"/>
              </w:rPr>
              <w:t>0.00</w:t>
            </w:r>
          </w:p>
        </w:tc>
        <w:tc>
          <w:tcPr>
            <w:tcW w:w="1147" w:type="dxa"/>
            <w:tcBorders>
              <w:top w:val="nil"/>
              <w:left w:val="nil"/>
              <w:bottom w:val="single" w:color="auto" w:sz="4" w:space="0"/>
              <w:right w:val="single" w:color="auto" w:sz="4" w:space="0"/>
            </w:tcBorders>
            <w:shd w:val="clear" w:color="auto" w:fill="auto"/>
            <w:noWrap/>
            <w:vAlign w:val="center"/>
          </w:tcPr>
          <w:p w14:paraId="0EAA6C68">
            <w:pPr>
              <w:widowControl/>
              <w:jc w:val="both"/>
              <w:rPr>
                <w:rFonts w:ascii="宋体" w:hAnsi="宋体" w:eastAsia="宋体" w:cs="宋体"/>
                <w:color w:val="auto"/>
                <w:kern w:val="0"/>
                <w:szCs w:val="20"/>
              </w:rPr>
            </w:pPr>
            <w:r>
              <w:rPr>
                <w:rFonts w:hint="eastAsia" w:ascii="宋体" w:hAnsi="宋体" w:eastAsia="宋体" w:cs="宋体"/>
                <w:color w:val="auto"/>
                <w:kern w:val="0"/>
                <w:szCs w:val="20"/>
              </w:rPr>
              <w:t>30217</w:t>
            </w:r>
          </w:p>
        </w:tc>
        <w:tc>
          <w:tcPr>
            <w:tcW w:w="1520" w:type="dxa"/>
            <w:gridSpan w:val="2"/>
            <w:tcBorders>
              <w:top w:val="nil"/>
              <w:left w:val="nil"/>
              <w:bottom w:val="single" w:color="auto" w:sz="4" w:space="0"/>
              <w:right w:val="single" w:color="auto" w:sz="4" w:space="0"/>
            </w:tcBorders>
            <w:shd w:val="clear" w:color="auto" w:fill="auto"/>
            <w:noWrap/>
            <w:vAlign w:val="center"/>
          </w:tcPr>
          <w:p w14:paraId="317B54BD">
            <w:pPr>
              <w:widowControl/>
              <w:jc w:val="both"/>
              <w:rPr>
                <w:rFonts w:ascii="宋体" w:hAnsi="宋体" w:eastAsia="宋体" w:cs="宋体"/>
                <w:color w:val="auto"/>
                <w:kern w:val="0"/>
                <w:szCs w:val="20"/>
              </w:rPr>
            </w:pPr>
            <w:r>
              <w:rPr>
                <w:rFonts w:hint="eastAsia" w:ascii="宋体" w:hAnsi="宋体" w:eastAsia="宋体" w:cs="宋体"/>
                <w:color w:val="auto"/>
                <w:kern w:val="0"/>
                <w:szCs w:val="20"/>
              </w:rPr>
              <w:t xml:space="preserve">  公务接待费</w:t>
            </w:r>
          </w:p>
        </w:tc>
        <w:tc>
          <w:tcPr>
            <w:tcW w:w="1693" w:type="dxa"/>
            <w:gridSpan w:val="2"/>
            <w:tcBorders>
              <w:top w:val="nil"/>
              <w:left w:val="nil"/>
              <w:bottom w:val="single" w:color="auto" w:sz="4" w:space="0"/>
              <w:right w:val="single" w:color="auto" w:sz="4" w:space="0"/>
            </w:tcBorders>
            <w:shd w:val="clear" w:color="auto" w:fill="auto"/>
            <w:noWrap/>
            <w:vAlign w:val="center"/>
          </w:tcPr>
          <w:p w14:paraId="30A63CF9">
            <w:pPr>
              <w:keepNext w:val="0"/>
              <w:keepLines w:val="0"/>
              <w:widowControl/>
              <w:suppressLineNumbers w:val="0"/>
              <w:jc w:val="both"/>
              <w:textAlignment w:val="center"/>
              <w:rPr>
                <w:rFonts w:ascii="宋体" w:hAnsi="宋体" w:eastAsia="宋体" w:cs="宋体"/>
                <w:color w:val="auto"/>
                <w:kern w:val="0"/>
                <w:szCs w:val="20"/>
              </w:rPr>
            </w:pPr>
            <w:r>
              <w:rPr>
                <w:rFonts w:hint="eastAsia" w:ascii="宋体" w:hAnsi="宋体" w:eastAsia="宋体" w:cs="宋体"/>
                <w:i w:val="0"/>
                <w:iCs w:val="0"/>
                <w:color w:val="000000"/>
                <w:kern w:val="0"/>
                <w:sz w:val="22"/>
                <w:szCs w:val="22"/>
                <w:u w:val="none"/>
                <w:lang w:val="en-US" w:eastAsia="zh-CN" w:bidi="ar"/>
              </w:rPr>
              <w:t>4,027.00</w:t>
            </w:r>
          </w:p>
        </w:tc>
        <w:tc>
          <w:tcPr>
            <w:tcW w:w="1227" w:type="dxa"/>
            <w:gridSpan w:val="2"/>
            <w:tcBorders>
              <w:top w:val="nil"/>
              <w:left w:val="nil"/>
              <w:bottom w:val="single" w:color="auto" w:sz="4" w:space="0"/>
              <w:right w:val="single" w:color="auto" w:sz="4" w:space="0"/>
            </w:tcBorders>
            <w:shd w:val="clear" w:color="auto" w:fill="auto"/>
            <w:noWrap/>
            <w:vAlign w:val="center"/>
          </w:tcPr>
          <w:p w14:paraId="3A8DD678">
            <w:pPr>
              <w:widowControl/>
              <w:jc w:val="both"/>
              <w:rPr>
                <w:rFonts w:ascii="宋体" w:hAnsi="宋体" w:eastAsia="宋体" w:cs="宋体"/>
                <w:color w:val="auto"/>
                <w:kern w:val="0"/>
                <w:szCs w:val="20"/>
              </w:rPr>
            </w:pPr>
            <w:r>
              <w:rPr>
                <w:rFonts w:hint="eastAsia" w:ascii="宋体" w:hAnsi="宋体" w:eastAsia="宋体" w:cs="宋体"/>
                <w:color w:val="auto"/>
                <w:kern w:val="0"/>
                <w:szCs w:val="20"/>
              </w:rPr>
              <w:t>31019</w:t>
            </w:r>
          </w:p>
        </w:tc>
        <w:tc>
          <w:tcPr>
            <w:tcW w:w="2592" w:type="dxa"/>
            <w:gridSpan w:val="2"/>
            <w:tcBorders>
              <w:top w:val="nil"/>
              <w:left w:val="nil"/>
              <w:bottom w:val="single" w:color="auto" w:sz="4" w:space="0"/>
              <w:right w:val="single" w:color="auto" w:sz="4" w:space="0"/>
            </w:tcBorders>
            <w:shd w:val="clear" w:color="auto" w:fill="auto"/>
            <w:noWrap/>
            <w:vAlign w:val="center"/>
          </w:tcPr>
          <w:p w14:paraId="61B0CC94">
            <w:pPr>
              <w:widowControl/>
              <w:jc w:val="both"/>
              <w:rPr>
                <w:rFonts w:ascii="宋体" w:hAnsi="宋体" w:eastAsia="宋体" w:cs="宋体"/>
                <w:color w:val="auto"/>
                <w:kern w:val="0"/>
                <w:szCs w:val="20"/>
              </w:rPr>
            </w:pPr>
            <w:r>
              <w:rPr>
                <w:rFonts w:hint="eastAsia" w:ascii="宋体" w:hAnsi="宋体" w:eastAsia="宋体" w:cs="宋体"/>
                <w:color w:val="auto"/>
                <w:kern w:val="0"/>
                <w:szCs w:val="20"/>
              </w:rPr>
              <w:t>其他交通工具购置</w:t>
            </w:r>
          </w:p>
        </w:tc>
        <w:tc>
          <w:tcPr>
            <w:tcW w:w="1608" w:type="dxa"/>
            <w:gridSpan w:val="2"/>
            <w:tcBorders>
              <w:top w:val="nil"/>
              <w:left w:val="nil"/>
              <w:bottom w:val="single" w:color="auto" w:sz="4" w:space="0"/>
              <w:right w:val="single" w:color="auto" w:sz="4" w:space="0"/>
            </w:tcBorders>
            <w:shd w:val="clear" w:color="auto" w:fill="auto"/>
            <w:noWrap/>
            <w:vAlign w:val="center"/>
          </w:tcPr>
          <w:p w14:paraId="7EBA6ACD">
            <w:pPr>
              <w:widowControl/>
              <w:jc w:val="both"/>
              <w:rPr>
                <w:rFonts w:ascii="宋体" w:hAnsi="宋体" w:eastAsia="宋体" w:cs="宋体"/>
                <w:color w:val="auto"/>
                <w:kern w:val="0"/>
                <w:szCs w:val="20"/>
              </w:rPr>
            </w:pPr>
            <w:r>
              <w:rPr>
                <w:rFonts w:hint="eastAsia" w:ascii="宋体" w:hAnsi="宋体" w:eastAsia="宋体" w:cs="宋体"/>
                <w:i w:val="0"/>
                <w:iCs w:val="0"/>
                <w:color w:val="auto"/>
                <w:kern w:val="0"/>
                <w:sz w:val="22"/>
                <w:szCs w:val="22"/>
                <w:u w:val="none"/>
                <w:lang w:val="en-US" w:eastAsia="zh-CN" w:bidi="ar"/>
              </w:rPr>
              <w:t>0.00</w:t>
            </w:r>
          </w:p>
        </w:tc>
      </w:tr>
      <w:tr w14:paraId="648CE9FC">
        <w:tblPrEx>
          <w:tblCellMar>
            <w:top w:w="0" w:type="dxa"/>
            <w:left w:w="108" w:type="dxa"/>
            <w:bottom w:w="0" w:type="dxa"/>
            <w:right w:w="108" w:type="dxa"/>
          </w:tblCellMar>
        </w:tblPrEx>
        <w:trPr>
          <w:trHeight w:val="284" w:hRule="exact"/>
        </w:trPr>
        <w:tc>
          <w:tcPr>
            <w:tcW w:w="950" w:type="dxa"/>
            <w:tcBorders>
              <w:top w:val="nil"/>
              <w:left w:val="single" w:color="auto" w:sz="4" w:space="0"/>
              <w:bottom w:val="single" w:color="auto" w:sz="4" w:space="0"/>
              <w:right w:val="single" w:color="auto" w:sz="4" w:space="0"/>
            </w:tcBorders>
            <w:shd w:val="clear" w:color="auto" w:fill="auto"/>
            <w:noWrap/>
            <w:vAlign w:val="center"/>
          </w:tcPr>
          <w:p w14:paraId="30971B91">
            <w:pPr>
              <w:widowControl/>
              <w:jc w:val="both"/>
              <w:rPr>
                <w:rFonts w:ascii="宋体" w:hAnsi="宋体" w:eastAsia="宋体" w:cs="宋体"/>
                <w:color w:val="auto"/>
                <w:kern w:val="0"/>
                <w:szCs w:val="20"/>
              </w:rPr>
            </w:pPr>
            <w:r>
              <w:rPr>
                <w:rFonts w:hint="eastAsia" w:ascii="宋体" w:hAnsi="宋体" w:eastAsia="宋体" w:cs="宋体"/>
                <w:color w:val="auto"/>
                <w:kern w:val="0"/>
                <w:szCs w:val="20"/>
              </w:rPr>
              <w:t>30303</w:t>
            </w:r>
          </w:p>
        </w:tc>
        <w:tc>
          <w:tcPr>
            <w:tcW w:w="3024" w:type="dxa"/>
            <w:gridSpan w:val="4"/>
            <w:tcBorders>
              <w:top w:val="nil"/>
              <w:left w:val="nil"/>
              <w:bottom w:val="single" w:color="auto" w:sz="4" w:space="0"/>
              <w:right w:val="single" w:color="auto" w:sz="4" w:space="0"/>
            </w:tcBorders>
            <w:shd w:val="clear" w:color="auto" w:fill="auto"/>
            <w:noWrap/>
            <w:vAlign w:val="center"/>
          </w:tcPr>
          <w:p w14:paraId="7E97E6FE">
            <w:pPr>
              <w:widowControl/>
              <w:jc w:val="both"/>
              <w:rPr>
                <w:rFonts w:ascii="宋体" w:hAnsi="宋体" w:eastAsia="宋体" w:cs="宋体"/>
                <w:color w:val="auto"/>
                <w:kern w:val="0"/>
                <w:szCs w:val="20"/>
              </w:rPr>
            </w:pPr>
            <w:r>
              <w:rPr>
                <w:rFonts w:hint="eastAsia" w:ascii="宋体" w:hAnsi="宋体" w:eastAsia="宋体" w:cs="宋体"/>
                <w:color w:val="auto"/>
                <w:kern w:val="0"/>
                <w:szCs w:val="20"/>
              </w:rPr>
              <w:t>退职（役）费</w:t>
            </w:r>
          </w:p>
        </w:tc>
        <w:tc>
          <w:tcPr>
            <w:tcW w:w="1853" w:type="dxa"/>
            <w:gridSpan w:val="2"/>
            <w:tcBorders>
              <w:top w:val="nil"/>
              <w:left w:val="nil"/>
              <w:bottom w:val="single" w:color="auto" w:sz="4" w:space="0"/>
              <w:right w:val="single" w:color="auto" w:sz="4" w:space="0"/>
            </w:tcBorders>
            <w:shd w:val="clear" w:color="auto" w:fill="auto"/>
            <w:noWrap/>
            <w:vAlign w:val="center"/>
          </w:tcPr>
          <w:p w14:paraId="6C61D429">
            <w:pPr>
              <w:keepNext w:val="0"/>
              <w:keepLines w:val="0"/>
              <w:widowControl/>
              <w:suppressLineNumbers w:val="0"/>
              <w:jc w:val="both"/>
              <w:textAlignment w:val="center"/>
              <w:rPr>
                <w:rFonts w:ascii="宋体" w:hAnsi="宋体" w:eastAsia="宋体" w:cs="宋体"/>
                <w:color w:val="auto"/>
                <w:kern w:val="0"/>
                <w:szCs w:val="20"/>
              </w:rPr>
            </w:pPr>
            <w:r>
              <w:rPr>
                <w:rFonts w:hint="eastAsia" w:ascii="宋体" w:hAnsi="宋体" w:eastAsia="宋体" w:cs="宋体"/>
                <w:i w:val="0"/>
                <w:iCs w:val="0"/>
                <w:color w:val="auto"/>
                <w:kern w:val="0"/>
                <w:sz w:val="22"/>
                <w:szCs w:val="22"/>
                <w:u w:val="none"/>
                <w:lang w:val="en-US" w:eastAsia="zh-CN" w:bidi="ar"/>
              </w:rPr>
              <w:t>0.00</w:t>
            </w:r>
          </w:p>
        </w:tc>
        <w:tc>
          <w:tcPr>
            <w:tcW w:w="1147" w:type="dxa"/>
            <w:tcBorders>
              <w:top w:val="nil"/>
              <w:left w:val="nil"/>
              <w:bottom w:val="single" w:color="auto" w:sz="4" w:space="0"/>
              <w:right w:val="single" w:color="auto" w:sz="4" w:space="0"/>
            </w:tcBorders>
            <w:shd w:val="clear" w:color="auto" w:fill="auto"/>
            <w:noWrap/>
            <w:vAlign w:val="center"/>
          </w:tcPr>
          <w:p w14:paraId="3C63F2BE">
            <w:pPr>
              <w:widowControl/>
              <w:jc w:val="both"/>
              <w:rPr>
                <w:rFonts w:ascii="宋体" w:hAnsi="宋体" w:eastAsia="宋体" w:cs="宋体"/>
                <w:color w:val="auto"/>
                <w:kern w:val="0"/>
                <w:szCs w:val="20"/>
              </w:rPr>
            </w:pPr>
            <w:r>
              <w:rPr>
                <w:rFonts w:hint="eastAsia" w:ascii="宋体" w:hAnsi="宋体" w:eastAsia="宋体" w:cs="宋体"/>
                <w:color w:val="auto"/>
                <w:kern w:val="0"/>
                <w:szCs w:val="20"/>
              </w:rPr>
              <w:t>30218</w:t>
            </w:r>
          </w:p>
        </w:tc>
        <w:tc>
          <w:tcPr>
            <w:tcW w:w="1520" w:type="dxa"/>
            <w:gridSpan w:val="2"/>
            <w:tcBorders>
              <w:top w:val="nil"/>
              <w:left w:val="nil"/>
              <w:bottom w:val="single" w:color="auto" w:sz="4" w:space="0"/>
              <w:right w:val="single" w:color="auto" w:sz="4" w:space="0"/>
            </w:tcBorders>
            <w:shd w:val="clear" w:color="auto" w:fill="auto"/>
            <w:noWrap/>
            <w:vAlign w:val="center"/>
          </w:tcPr>
          <w:p w14:paraId="3D4CCC14">
            <w:pPr>
              <w:widowControl/>
              <w:jc w:val="both"/>
              <w:rPr>
                <w:rFonts w:ascii="宋体" w:hAnsi="宋体" w:eastAsia="宋体" w:cs="宋体"/>
                <w:color w:val="auto"/>
                <w:kern w:val="0"/>
                <w:szCs w:val="20"/>
              </w:rPr>
            </w:pPr>
            <w:r>
              <w:rPr>
                <w:rFonts w:hint="eastAsia" w:ascii="宋体" w:hAnsi="宋体" w:eastAsia="宋体" w:cs="宋体"/>
                <w:color w:val="auto"/>
                <w:kern w:val="0"/>
                <w:szCs w:val="20"/>
              </w:rPr>
              <w:t xml:space="preserve">  专用材料费</w:t>
            </w:r>
          </w:p>
        </w:tc>
        <w:tc>
          <w:tcPr>
            <w:tcW w:w="1693" w:type="dxa"/>
            <w:gridSpan w:val="2"/>
            <w:tcBorders>
              <w:top w:val="nil"/>
              <w:left w:val="nil"/>
              <w:bottom w:val="single" w:color="auto" w:sz="4" w:space="0"/>
              <w:right w:val="single" w:color="auto" w:sz="4" w:space="0"/>
            </w:tcBorders>
            <w:shd w:val="clear" w:color="auto" w:fill="auto"/>
            <w:noWrap/>
            <w:vAlign w:val="center"/>
          </w:tcPr>
          <w:p w14:paraId="343FFCF5">
            <w:pPr>
              <w:keepNext w:val="0"/>
              <w:keepLines w:val="0"/>
              <w:widowControl/>
              <w:suppressLineNumbers w:val="0"/>
              <w:jc w:val="both"/>
              <w:textAlignment w:val="center"/>
              <w:rPr>
                <w:rFonts w:ascii="宋体" w:hAnsi="宋体" w:eastAsia="宋体" w:cs="宋体"/>
                <w:color w:val="auto"/>
                <w:kern w:val="0"/>
                <w:szCs w:val="20"/>
              </w:rPr>
            </w:pPr>
            <w:r>
              <w:rPr>
                <w:rFonts w:hint="eastAsia" w:ascii="宋体" w:hAnsi="宋体" w:eastAsia="宋体" w:cs="宋体"/>
                <w:i w:val="0"/>
                <w:iCs w:val="0"/>
                <w:color w:val="000000"/>
                <w:kern w:val="0"/>
                <w:sz w:val="22"/>
                <w:szCs w:val="22"/>
                <w:u w:val="none"/>
                <w:lang w:val="en-US" w:eastAsia="zh-CN" w:bidi="ar"/>
              </w:rPr>
              <w:t>288,697.00</w:t>
            </w:r>
          </w:p>
        </w:tc>
        <w:tc>
          <w:tcPr>
            <w:tcW w:w="1227" w:type="dxa"/>
            <w:gridSpan w:val="2"/>
            <w:tcBorders>
              <w:top w:val="nil"/>
              <w:left w:val="nil"/>
              <w:bottom w:val="single" w:color="auto" w:sz="4" w:space="0"/>
              <w:right w:val="single" w:color="auto" w:sz="4" w:space="0"/>
            </w:tcBorders>
            <w:shd w:val="clear" w:color="auto" w:fill="auto"/>
            <w:noWrap/>
            <w:vAlign w:val="center"/>
          </w:tcPr>
          <w:p w14:paraId="375DE5B1">
            <w:pPr>
              <w:widowControl/>
              <w:jc w:val="both"/>
              <w:rPr>
                <w:rFonts w:ascii="宋体" w:hAnsi="宋体" w:eastAsia="宋体" w:cs="宋体"/>
                <w:color w:val="auto"/>
                <w:kern w:val="0"/>
                <w:szCs w:val="20"/>
              </w:rPr>
            </w:pPr>
            <w:r>
              <w:rPr>
                <w:rFonts w:hint="eastAsia" w:ascii="宋体" w:hAnsi="宋体" w:eastAsia="宋体" w:cs="宋体"/>
                <w:color w:val="auto"/>
                <w:kern w:val="0"/>
                <w:szCs w:val="20"/>
              </w:rPr>
              <w:t>31021</w:t>
            </w:r>
          </w:p>
        </w:tc>
        <w:tc>
          <w:tcPr>
            <w:tcW w:w="2592" w:type="dxa"/>
            <w:gridSpan w:val="2"/>
            <w:tcBorders>
              <w:top w:val="nil"/>
              <w:left w:val="nil"/>
              <w:bottom w:val="single" w:color="auto" w:sz="4" w:space="0"/>
              <w:right w:val="single" w:color="auto" w:sz="4" w:space="0"/>
            </w:tcBorders>
            <w:shd w:val="clear" w:color="auto" w:fill="auto"/>
            <w:noWrap/>
            <w:vAlign w:val="center"/>
          </w:tcPr>
          <w:p w14:paraId="68ECE34F">
            <w:pPr>
              <w:widowControl/>
              <w:jc w:val="both"/>
              <w:rPr>
                <w:rFonts w:ascii="宋体" w:hAnsi="宋体" w:eastAsia="宋体" w:cs="宋体"/>
                <w:color w:val="auto"/>
                <w:kern w:val="0"/>
                <w:szCs w:val="20"/>
              </w:rPr>
            </w:pPr>
            <w:r>
              <w:rPr>
                <w:rFonts w:hint="eastAsia" w:ascii="宋体" w:hAnsi="宋体" w:eastAsia="宋体" w:cs="宋体"/>
                <w:color w:val="auto"/>
                <w:kern w:val="0"/>
                <w:szCs w:val="20"/>
              </w:rPr>
              <w:t>文物和陈列品购置</w:t>
            </w:r>
          </w:p>
        </w:tc>
        <w:tc>
          <w:tcPr>
            <w:tcW w:w="1608" w:type="dxa"/>
            <w:gridSpan w:val="2"/>
            <w:tcBorders>
              <w:top w:val="nil"/>
              <w:left w:val="nil"/>
              <w:bottom w:val="single" w:color="auto" w:sz="4" w:space="0"/>
              <w:right w:val="single" w:color="auto" w:sz="4" w:space="0"/>
            </w:tcBorders>
            <w:shd w:val="clear" w:color="auto" w:fill="auto"/>
            <w:noWrap/>
            <w:vAlign w:val="center"/>
          </w:tcPr>
          <w:p w14:paraId="3879EFBE">
            <w:pPr>
              <w:widowControl/>
              <w:jc w:val="both"/>
              <w:rPr>
                <w:rFonts w:ascii="宋体" w:hAnsi="宋体" w:eastAsia="宋体" w:cs="宋体"/>
                <w:color w:val="auto"/>
                <w:kern w:val="0"/>
                <w:szCs w:val="20"/>
              </w:rPr>
            </w:pPr>
            <w:r>
              <w:rPr>
                <w:rFonts w:hint="eastAsia" w:ascii="宋体" w:hAnsi="宋体" w:eastAsia="宋体" w:cs="宋体"/>
                <w:i w:val="0"/>
                <w:iCs w:val="0"/>
                <w:color w:val="auto"/>
                <w:kern w:val="0"/>
                <w:sz w:val="22"/>
                <w:szCs w:val="22"/>
                <w:u w:val="none"/>
                <w:lang w:val="en-US" w:eastAsia="zh-CN" w:bidi="ar"/>
              </w:rPr>
              <w:t>0.00</w:t>
            </w:r>
          </w:p>
        </w:tc>
      </w:tr>
      <w:tr w14:paraId="6270F055">
        <w:tblPrEx>
          <w:tblCellMar>
            <w:top w:w="0" w:type="dxa"/>
            <w:left w:w="108" w:type="dxa"/>
            <w:bottom w:w="0" w:type="dxa"/>
            <w:right w:w="108" w:type="dxa"/>
          </w:tblCellMar>
        </w:tblPrEx>
        <w:trPr>
          <w:trHeight w:val="284" w:hRule="exact"/>
        </w:trPr>
        <w:tc>
          <w:tcPr>
            <w:tcW w:w="950" w:type="dxa"/>
            <w:tcBorders>
              <w:top w:val="nil"/>
              <w:left w:val="single" w:color="auto" w:sz="4" w:space="0"/>
              <w:bottom w:val="single" w:color="auto" w:sz="4" w:space="0"/>
              <w:right w:val="single" w:color="auto" w:sz="4" w:space="0"/>
            </w:tcBorders>
            <w:shd w:val="clear" w:color="auto" w:fill="auto"/>
            <w:noWrap/>
            <w:vAlign w:val="center"/>
          </w:tcPr>
          <w:p w14:paraId="5312AD7F">
            <w:pPr>
              <w:widowControl/>
              <w:jc w:val="both"/>
              <w:rPr>
                <w:rFonts w:ascii="宋体" w:hAnsi="宋体" w:eastAsia="宋体" w:cs="宋体"/>
                <w:color w:val="auto"/>
                <w:kern w:val="0"/>
                <w:szCs w:val="20"/>
              </w:rPr>
            </w:pPr>
            <w:r>
              <w:rPr>
                <w:rFonts w:hint="eastAsia" w:ascii="宋体" w:hAnsi="宋体" w:eastAsia="宋体" w:cs="宋体"/>
                <w:color w:val="auto"/>
                <w:kern w:val="0"/>
                <w:szCs w:val="20"/>
              </w:rPr>
              <w:t>30304</w:t>
            </w:r>
          </w:p>
        </w:tc>
        <w:tc>
          <w:tcPr>
            <w:tcW w:w="3024" w:type="dxa"/>
            <w:gridSpan w:val="4"/>
            <w:tcBorders>
              <w:top w:val="nil"/>
              <w:left w:val="nil"/>
              <w:bottom w:val="single" w:color="auto" w:sz="4" w:space="0"/>
              <w:right w:val="single" w:color="auto" w:sz="4" w:space="0"/>
            </w:tcBorders>
            <w:shd w:val="clear" w:color="auto" w:fill="auto"/>
            <w:noWrap/>
            <w:vAlign w:val="center"/>
          </w:tcPr>
          <w:p w14:paraId="37F4E6E0">
            <w:pPr>
              <w:widowControl/>
              <w:jc w:val="both"/>
              <w:rPr>
                <w:rFonts w:ascii="宋体" w:hAnsi="宋体" w:eastAsia="宋体" w:cs="宋体"/>
                <w:color w:val="auto"/>
                <w:kern w:val="0"/>
                <w:szCs w:val="20"/>
              </w:rPr>
            </w:pPr>
            <w:r>
              <w:rPr>
                <w:rFonts w:hint="eastAsia" w:ascii="宋体" w:hAnsi="宋体" w:eastAsia="宋体" w:cs="宋体"/>
                <w:color w:val="auto"/>
                <w:kern w:val="0"/>
                <w:szCs w:val="20"/>
              </w:rPr>
              <w:t>抚恤金</w:t>
            </w:r>
          </w:p>
        </w:tc>
        <w:tc>
          <w:tcPr>
            <w:tcW w:w="1853" w:type="dxa"/>
            <w:gridSpan w:val="2"/>
            <w:tcBorders>
              <w:top w:val="nil"/>
              <w:left w:val="nil"/>
              <w:bottom w:val="single" w:color="auto" w:sz="4" w:space="0"/>
              <w:right w:val="single" w:color="auto" w:sz="4" w:space="0"/>
            </w:tcBorders>
            <w:shd w:val="clear" w:color="auto" w:fill="auto"/>
            <w:noWrap/>
            <w:vAlign w:val="center"/>
          </w:tcPr>
          <w:p w14:paraId="5D85D9D9">
            <w:pPr>
              <w:keepNext w:val="0"/>
              <w:keepLines w:val="0"/>
              <w:widowControl/>
              <w:suppressLineNumbers w:val="0"/>
              <w:jc w:val="both"/>
              <w:textAlignment w:val="center"/>
              <w:rPr>
                <w:rFonts w:ascii="宋体" w:hAnsi="宋体" w:eastAsia="宋体" w:cs="宋体"/>
                <w:color w:val="auto"/>
                <w:kern w:val="0"/>
                <w:szCs w:val="20"/>
              </w:rPr>
            </w:pPr>
            <w:r>
              <w:rPr>
                <w:rFonts w:hint="eastAsia" w:ascii="宋体" w:hAnsi="宋体" w:eastAsia="宋体" w:cs="宋体"/>
                <w:i w:val="0"/>
                <w:iCs w:val="0"/>
                <w:color w:val="auto"/>
                <w:kern w:val="0"/>
                <w:sz w:val="22"/>
                <w:szCs w:val="22"/>
                <w:u w:val="none"/>
                <w:lang w:val="en-US" w:eastAsia="zh-CN" w:bidi="ar"/>
              </w:rPr>
              <w:t>0.00</w:t>
            </w:r>
          </w:p>
        </w:tc>
        <w:tc>
          <w:tcPr>
            <w:tcW w:w="1147" w:type="dxa"/>
            <w:tcBorders>
              <w:top w:val="nil"/>
              <w:left w:val="nil"/>
              <w:bottom w:val="single" w:color="auto" w:sz="4" w:space="0"/>
              <w:right w:val="single" w:color="auto" w:sz="4" w:space="0"/>
            </w:tcBorders>
            <w:shd w:val="clear" w:color="auto" w:fill="auto"/>
            <w:noWrap/>
            <w:vAlign w:val="center"/>
          </w:tcPr>
          <w:p w14:paraId="7B52074E">
            <w:pPr>
              <w:widowControl/>
              <w:jc w:val="both"/>
              <w:rPr>
                <w:rFonts w:ascii="宋体" w:hAnsi="宋体" w:eastAsia="宋体" w:cs="宋体"/>
                <w:color w:val="auto"/>
                <w:kern w:val="0"/>
                <w:szCs w:val="20"/>
              </w:rPr>
            </w:pPr>
            <w:r>
              <w:rPr>
                <w:rFonts w:hint="eastAsia" w:ascii="宋体" w:hAnsi="宋体" w:eastAsia="宋体" w:cs="宋体"/>
                <w:color w:val="auto"/>
                <w:kern w:val="0"/>
                <w:szCs w:val="20"/>
              </w:rPr>
              <w:t>30224</w:t>
            </w:r>
          </w:p>
        </w:tc>
        <w:tc>
          <w:tcPr>
            <w:tcW w:w="1520" w:type="dxa"/>
            <w:gridSpan w:val="2"/>
            <w:tcBorders>
              <w:top w:val="nil"/>
              <w:left w:val="nil"/>
              <w:bottom w:val="single" w:color="auto" w:sz="4" w:space="0"/>
              <w:right w:val="single" w:color="auto" w:sz="4" w:space="0"/>
            </w:tcBorders>
            <w:shd w:val="clear" w:color="auto" w:fill="auto"/>
            <w:noWrap/>
            <w:vAlign w:val="center"/>
          </w:tcPr>
          <w:p w14:paraId="3CECEC07">
            <w:pPr>
              <w:widowControl/>
              <w:jc w:val="both"/>
              <w:rPr>
                <w:rFonts w:ascii="宋体" w:hAnsi="宋体" w:eastAsia="宋体" w:cs="宋体"/>
                <w:color w:val="auto"/>
                <w:kern w:val="0"/>
                <w:szCs w:val="20"/>
              </w:rPr>
            </w:pPr>
            <w:r>
              <w:rPr>
                <w:rFonts w:hint="eastAsia" w:ascii="宋体" w:hAnsi="宋体" w:eastAsia="宋体" w:cs="宋体"/>
                <w:color w:val="auto"/>
                <w:kern w:val="0"/>
                <w:szCs w:val="20"/>
              </w:rPr>
              <w:t xml:space="preserve">  被装购置费</w:t>
            </w:r>
          </w:p>
        </w:tc>
        <w:tc>
          <w:tcPr>
            <w:tcW w:w="1693" w:type="dxa"/>
            <w:gridSpan w:val="2"/>
            <w:tcBorders>
              <w:top w:val="nil"/>
              <w:left w:val="nil"/>
              <w:bottom w:val="single" w:color="auto" w:sz="4" w:space="0"/>
              <w:right w:val="single" w:color="auto" w:sz="4" w:space="0"/>
            </w:tcBorders>
            <w:shd w:val="clear" w:color="auto" w:fill="auto"/>
            <w:noWrap/>
            <w:vAlign w:val="center"/>
          </w:tcPr>
          <w:p w14:paraId="59ED1BC2">
            <w:pPr>
              <w:keepNext w:val="0"/>
              <w:keepLines w:val="0"/>
              <w:widowControl/>
              <w:suppressLineNumbers w:val="0"/>
              <w:jc w:val="both"/>
              <w:textAlignment w:val="center"/>
              <w:rPr>
                <w:rFonts w:ascii="宋体" w:hAnsi="宋体" w:eastAsia="宋体" w:cs="宋体"/>
                <w:color w:val="auto"/>
                <w:kern w:val="0"/>
                <w:szCs w:val="20"/>
              </w:rPr>
            </w:pPr>
          </w:p>
        </w:tc>
        <w:tc>
          <w:tcPr>
            <w:tcW w:w="1227" w:type="dxa"/>
            <w:gridSpan w:val="2"/>
            <w:tcBorders>
              <w:top w:val="nil"/>
              <w:left w:val="nil"/>
              <w:bottom w:val="single" w:color="auto" w:sz="4" w:space="0"/>
              <w:right w:val="single" w:color="auto" w:sz="4" w:space="0"/>
            </w:tcBorders>
            <w:shd w:val="clear" w:color="auto" w:fill="auto"/>
            <w:noWrap/>
            <w:vAlign w:val="center"/>
          </w:tcPr>
          <w:p w14:paraId="3EBD7EEF">
            <w:pPr>
              <w:widowControl/>
              <w:jc w:val="both"/>
              <w:rPr>
                <w:rFonts w:ascii="宋体" w:hAnsi="宋体" w:eastAsia="宋体" w:cs="宋体"/>
                <w:color w:val="auto"/>
                <w:kern w:val="0"/>
                <w:szCs w:val="20"/>
              </w:rPr>
            </w:pPr>
            <w:r>
              <w:rPr>
                <w:rFonts w:hint="eastAsia" w:ascii="宋体" w:hAnsi="宋体" w:eastAsia="宋体" w:cs="宋体"/>
                <w:color w:val="auto"/>
                <w:kern w:val="0"/>
                <w:szCs w:val="20"/>
              </w:rPr>
              <w:t>31022</w:t>
            </w:r>
          </w:p>
        </w:tc>
        <w:tc>
          <w:tcPr>
            <w:tcW w:w="2592" w:type="dxa"/>
            <w:gridSpan w:val="2"/>
            <w:tcBorders>
              <w:top w:val="nil"/>
              <w:left w:val="nil"/>
              <w:bottom w:val="single" w:color="auto" w:sz="4" w:space="0"/>
              <w:right w:val="single" w:color="auto" w:sz="4" w:space="0"/>
            </w:tcBorders>
            <w:shd w:val="clear" w:color="auto" w:fill="auto"/>
            <w:noWrap/>
            <w:vAlign w:val="center"/>
          </w:tcPr>
          <w:p w14:paraId="00827C1F">
            <w:pPr>
              <w:widowControl/>
              <w:jc w:val="both"/>
              <w:rPr>
                <w:rFonts w:ascii="宋体" w:hAnsi="宋体" w:eastAsia="宋体" w:cs="宋体"/>
                <w:color w:val="auto"/>
                <w:kern w:val="0"/>
                <w:szCs w:val="20"/>
              </w:rPr>
            </w:pPr>
            <w:r>
              <w:rPr>
                <w:rFonts w:hint="eastAsia" w:ascii="宋体" w:hAnsi="宋体" w:eastAsia="宋体" w:cs="宋体"/>
                <w:color w:val="auto"/>
                <w:kern w:val="0"/>
                <w:szCs w:val="20"/>
              </w:rPr>
              <w:t>无形资产购置</w:t>
            </w:r>
          </w:p>
        </w:tc>
        <w:tc>
          <w:tcPr>
            <w:tcW w:w="1608" w:type="dxa"/>
            <w:gridSpan w:val="2"/>
            <w:tcBorders>
              <w:top w:val="nil"/>
              <w:left w:val="nil"/>
              <w:bottom w:val="single" w:color="auto" w:sz="4" w:space="0"/>
              <w:right w:val="single" w:color="auto" w:sz="4" w:space="0"/>
            </w:tcBorders>
            <w:shd w:val="clear" w:color="auto" w:fill="auto"/>
            <w:noWrap/>
            <w:vAlign w:val="center"/>
          </w:tcPr>
          <w:p w14:paraId="2DD45686">
            <w:pPr>
              <w:widowControl/>
              <w:jc w:val="both"/>
              <w:rPr>
                <w:rFonts w:ascii="宋体" w:hAnsi="宋体" w:eastAsia="宋体" w:cs="宋体"/>
                <w:color w:val="auto"/>
                <w:kern w:val="0"/>
                <w:szCs w:val="20"/>
              </w:rPr>
            </w:pPr>
            <w:r>
              <w:rPr>
                <w:rFonts w:hint="eastAsia" w:ascii="宋体" w:hAnsi="宋体" w:eastAsia="宋体" w:cs="宋体"/>
                <w:i w:val="0"/>
                <w:iCs w:val="0"/>
                <w:color w:val="auto"/>
                <w:kern w:val="0"/>
                <w:sz w:val="22"/>
                <w:szCs w:val="22"/>
                <w:u w:val="none"/>
                <w:lang w:val="en-US" w:eastAsia="zh-CN" w:bidi="ar"/>
              </w:rPr>
              <w:t>0.00</w:t>
            </w:r>
          </w:p>
        </w:tc>
      </w:tr>
      <w:tr w14:paraId="30EBB7B4">
        <w:tblPrEx>
          <w:tblCellMar>
            <w:top w:w="0" w:type="dxa"/>
            <w:left w:w="108" w:type="dxa"/>
            <w:bottom w:w="0" w:type="dxa"/>
            <w:right w:w="108" w:type="dxa"/>
          </w:tblCellMar>
        </w:tblPrEx>
        <w:trPr>
          <w:trHeight w:val="284" w:hRule="exact"/>
        </w:trPr>
        <w:tc>
          <w:tcPr>
            <w:tcW w:w="950" w:type="dxa"/>
            <w:tcBorders>
              <w:top w:val="nil"/>
              <w:left w:val="single" w:color="auto" w:sz="4" w:space="0"/>
              <w:bottom w:val="single" w:color="auto" w:sz="4" w:space="0"/>
              <w:right w:val="single" w:color="auto" w:sz="4" w:space="0"/>
            </w:tcBorders>
            <w:shd w:val="clear" w:color="auto" w:fill="auto"/>
            <w:noWrap/>
            <w:vAlign w:val="center"/>
          </w:tcPr>
          <w:p w14:paraId="46DD9539">
            <w:pPr>
              <w:widowControl/>
              <w:jc w:val="both"/>
              <w:rPr>
                <w:rFonts w:ascii="宋体" w:hAnsi="宋体" w:eastAsia="宋体" w:cs="宋体"/>
                <w:color w:val="auto"/>
                <w:kern w:val="0"/>
                <w:szCs w:val="20"/>
              </w:rPr>
            </w:pPr>
            <w:r>
              <w:rPr>
                <w:rFonts w:hint="eastAsia" w:ascii="宋体" w:hAnsi="宋体" w:eastAsia="宋体" w:cs="宋体"/>
                <w:color w:val="auto"/>
                <w:kern w:val="0"/>
                <w:szCs w:val="20"/>
              </w:rPr>
              <w:t>30305</w:t>
            </w:r>
          </w:p>
        </w:tc>
        <w:tc>
          <w:tcPr>
            <w:tcW w:w="3024" w:type="dxa"/>
            <w:gridSpan w:val="4"/>
            <w:tcBorders>
              <w:top w:val="nil"/>
              <w:left w:val="nil"/>
              <w:bottom w:val="single" w:color="auto" w:sz="4" w:space="0"/>
              <w:right w:val="single" w:color="auto" w:sz="4" w:space="0"/>
            </w:tcBorders>
            <w:shd w:val="clear" w:color="auto" w:fill="auto"/>
            <w:noWrap/>
            <w:vAlign w:val="center"/>
          </w:tcPr>
          <w:p w14:paraId="21A003E8">
            <w:pPr>
              <w:widowControl/>
              <w:jc w:val="both"/>
              <w:rPr>
                <w:rFonts w:ascii="宋体" w:hAnsi="宋体" w:eastAsia="宋体" w:cs="宋体"/>
                <w:color w:val="auto"/>
                <w:kern w:val="0"/>
                <w:szCs w:val="20"/>
              </w:rPr>
            </w:pPr>
            <w:r>
              <w:rPr>
                <w:rFonts w:hint="eastAsia" w:ascii="宋体" w:hAnsi="宋体" w:eastAsia="宋体" w:cs="宋体"/>
                <w:color w:val="auto"/>
                <w:kern w:val="0"/>
                <w:szCs w:val="20"/>
              </w:rPr>
              <w:t>生活补助</w:t>
            </w:r>
          </w:p>
        </w:tc>
        <w:tc>
          <w:tcPr>
            <w:tcW w:w="1853" w:type="dxa"/>
            <w:gridSpan w:val="2"/>
            <w:tcBorders>
              <w:top w:val="nil"/>
              <w:left w:val="nil"/>
              <w:bottom w:val="single" w:color="auto" w:sz="4" w:space="0"/>
              <w:right w:val="single" w:color="auto" w:sz="4" w:space="0"/>
            </w:tcBorders>
            <w:shd w:val="clear" w:color="auto" w:fill="auto"/>
            <w:noWrap/>
            <w:vAlign w:val="center"/>
          </w:tcPr>
          <w:p w14:paraId="6FEDFD8B">
            <w:pPr>
              <w:keepNext w:val="0"/>
              <w:keepLines w:val="0"/>
              <w:widowControl/>
              <w:suppressLineNumbers w:val="0"/>
              <w:jc w:val="both"/>
              <w:textAlignment w:val="center"/>
              <w:rPr>
                <w:rFonts w:ascii="宋体" w:hAnsi="宋体" w:eastAsia="宋体" w:cs="宋体"/>
                <w:color w:val="auto"/>
                <w:kern w:val="0"/>
                <w:szCs w:val="20"/>
              </w:rPr>
            </w:pPr>
            <w:r>
              <w:rPr>
                <w:rFonts w:hint="eastAsia" w:ascii="宋体" w:hAnsi="宋体" w:eastAsia="宋体" w:cs="宋体"/>
                <w:i w:val="0"/>
                <w:iCs w:val="0"/>
                <w:color w:val="auto"/>
                <w:kern w:val="0"/>
                <w:sz w:val="22"/>
                <w:szCs w:val="22"/>
                <w:u w:val="none"/>
                <w:lang w:val="en-US" w:eastAsia="zh-CN" w:bidi="ar"/>
              </w:rPr>
              <w:t>0.00</w:t>
            </w:r>
          </w:p>
        </w:tc>
        <w:tc>
          <w:tcPr>
            <w:tcW w:w="1147" w:type="dxa"/>
            <w:tcBorders>
              <w:top w:val="nil"/>
              <w:left w:val="nil"/>
              <w:bottom w:val="single" w:color="auto" w:sz="4" w:space="0"/>
              <w:right w:val="single" w:color="auto" w:sz="4" w:space="0"/>
            </w:tcBorders>
            <w:shd w:val="clear" w:color="auto" w:fill="auto"/>
            <w:noWrap/>
            <w:vAlign w:val="center"/>
          </w:tcPr>
          <w:p w14:paraId="4FC9F40D">
            <w:pPr>
              <w:widowControl/>
              <w:jc w:val="both"/>
              <w:rPr>
                <w:rFonts w:ascii="宋体" w:hAnsi="宋体" w:eastAsia="宋体" w:cs="宋体"/>
                <w:color w:val="auto"/>
                <w:kern w:val="0"/>
                <w:szCs w:val="20"/>
              </w:rPr>
            </w:pPr>
            <w:r>
              <w:rPr>
                <w:rFonts w:hint="eastAsia" w:ascii="宋体" w:hAnsi="宋体" w:eastAsia="宋体" w:cs="宋体"/>
                <w:color w:val="auto"/>
                <w:kern w:val="0"/>
                <w:szCs w:val="20"/>
              </w:rPr>
              <w:t>30225</w:t>
            </w:r>
          </w:p>
        </w:tc>
        <w:tc>
          <w:tcPr>
            <w:tcW w:w="1520" w:type="dxa"/>
            <w:gridSpan w:val="2"/>
            <w:tcBorders>
              <w:top w:val="nil"/>
              <w:left w:val="nil"/>
              <w:bottom w:val="single" w:color="auto" w:sz="4" w:space="0"/>
              <w:right w:val="single" w:color="auto" w:sz="4" w:space="0"/>
            </w:tcBorders>
            <w:shd w:val="clear" w:color="auto" w:fill="auto"/>
            <w:noWrap/>
            <w:vAlign w:val="center"/>
          </w:tcPr>
          <w:p w14:paraId="238ECDD3">
            <w:pPr>
              <w:widowControl/>
              <w:jc w:val="both"/>
              <w:rPr>
                <w:rFonts w:ascii="宋体" w:hAnsi="宋体" w:eastAsia="宋体" w:cs="宋体"/>
                <w:color w:val="auto"/>
                <w:kern w:val="0"/>
                <w:szCs w:val="20"/>
              </w:rPr>
            </w:pPr>
            <w:r>
              <w:rPr>
                <w:rFonts w:hint="eastAsia" w:ascii="宋体" w:hAnsi="宋体" w:eastAsia="宋体" w:cs="宋体"/>
                <w:color w:val="auto"/>
                <w:kern w:val="0"/>
                <w:szCs w:val="20"/>
              </w:rPr>
              <w:t xml:space="preserve">  专用燃料费</w:t>
            </w:r>
          </w:p>
        </w:tc>
        <w:tc>
          <w:tcPr>
            <w:tcW w:w="1693" w:type="dxa"/>
            <w:gridSpan w:val="2"/>
            <w:tcBorders>
              <w:top w:val="nil"/>
              <w:left w:val="nil"/>
              <w:bottom w:val="single" w:color="auto" w:sz="4" w:space="0"/>
              <w:right w:val="single" w:color="auto" w:sz="4" w:space="0"/>
            </w:tcBorders>
            <w:shd w:val="clear" w:color="auto" w:fill="auto"/>
            <w:noWrap/>
            <w:vAlign w:val="center"/>
          </w:tcPr>
          <w:p w14:paraId="7939DE20">
            <w:pPr>
              <w:keepNext w:val="0"/>
              <w:keepLines w:val="0"/>
              <w:widowControl/>
              <w:suppressLineNumbers w:val="0"/>
              <w:jc w:val="both"/>
              <w:textAlignment w:val="center"/>
              <w:rPr>
                <w:rFonts w:ascii="宋体" w:hAnsi="宋体" w:eastAsia="宋体" w:cs="宋体"/>
                <w:color w:val="auto"/>
                <w:kern w:val="0"/>
                <w:szCs w:val="20"/>
              </w:rPr>
            </w:pPr>
          </w:p>
        </w:tc>
        <w:tc>
          <w:tcPr>
            <w:tcW w:w="1227" w:type="dxa"/>
            <w:gridSpan w:val="2"/>
            <w:tcBorders>
              <w:top w:val="nil"/>
              <w:left w:val="nil"/>
              <w:bottom w:val="single" w:color="auto" w:sz="4" w:space="0"/>
              <w:right w:val="single" w:color="auto" w:sz="4" w:space="0"/>
            </w:tcBorders>
            <w:shd w:val="clear" w:color="auto" w:fill="auto"/>
            <w:noWrap/>
            <w:vAlign w:val="center"/>
          </w:tcPr>
          <w:p w14:paraId="5842FE4E">
            <w:pPr>
              <w:widowControl/>
              <w:jc w:val="both"/>
              <w:rPr>
                <w:rFonts w:ascii="宋体" w:hAnsi="宋体" w:eastAsia="宋体" w:cs="宋体"/>
                <w:color w:val="auto"/>
                <w:kern w:val="0"/>
                <w:szCs w:val="20"/>
              </w:rPr>
            </w:pPr>
            <w:r>
              <w:rPr>
                <w:rFonts w:hint="eastAsia" w:ascii="宋体" w:hAnsi="宋体" w:eastAsia="宋体" w:cs="宋体"/>
                <w:color w:val="auto"/>
                <w:kern w:val="0"/>
                <w:szCs w:val="20"/>
              </w:rPr>
              <w:t>31099</w:t>
            </w:r>
          </w:p>
        </w:tc>
        <w:tc>
          <w:tcPr>
            <w:tcW w:w="2592" w:type="dxa"/>
            <w:gridSpan w:val="2"/>
            <w:tcBorders>
              <w:top w:val="nil"/>
              <w:left w:val="nil"/>
              <w:bottom w:val="single" w:color="auto" w:sz="4" w:space="0"/>
              <w:right w:val="single" w:color="auto" w:sz="4" w:space="0"/>
            </w:tcBorders>
            <w:shd w:val="clear" w:color="auto" w:fill="auto"/>
            <w:noWrap/>
            <w:vAlign w:val="center"/>
          </w:tcPr>
          <w:p w14:paraId="16D5FAFB">
            <w:pPr>
              <w:widowControl/>
              <w:jc w:val="both"/>
              <w:rPr>
                <w:rFonts w:ascii="宋体" w:hAnsi="宋体" w:eastAsia="宋体" w:cs="宋体"/>
                <w:color w:val="auto"/>
                <w:kern w:val="0"/>
                <w:szCs w:val="20"/>
              </w:rPr>
            </w:pPr>
            <w:r>
              <w:rPr>
                <w:rFonts w:hint="eastAsia" w:ascii="宋体" w:hAnsi="宋体" w:eastAsia="宋体" w:cs="宋体"/>
                <w:color w:val="auto"/>
                <w:kern w:val="0"/>
                <w:szCs w:val="20"/>
              </w:rPr>
              <w:t>其他资本性支出</w:t>
            </w:r>
          </w:p>
        </w:tc>
        <w:tc>
          <w:tcPr>
            <w:tcW w:w="1608" w:type="dxa"/>
            <w:gridSpan w:val="2"/>
            <w:tcBorders>
              <w:top w:val="nil"/>
              <w:left w:val="nil"/>
              <w:bottom w:val="single" w:color="auto" w:sz="4" w:space="0"/>
              <w:right w:val="single" w:color="auto" w:sz="4" w:space="0"/>
            </w:tcBorders>
            <w:shd w:val="clear" w:color="auto" w:fill="auto"/>
            <w:noWrap/>
            <w:vAlign w:val="center"/>
          </w:tcPr>
          <w:p w14:paraId="00501BC3">
            <w:pPr>
              <w:widowControl/>
              <w:jc w:val="both"/>
              <w:rPr>
                <w:rFonts w:ascii="宋体" w:hAnsi="宋体" w:eastAsia="宋体" w:cs="宋体"/>
                <w:color w:val="auto"/>
                <w:kern w:val="0"/>
                <w:szCs w:val="20"/>
              </w:rPr>
            </w:pPr>
            <w:r>
              <w:rPr>
                <w:rFonts w:hint="eastAsia" w:ascii="宋体" w:hAnsi="宋体" w:eastAsia="宋体" w:cs="宋体"/>
                <w:i w:val="0"/>
                <w:iCs w:val="0"/>
                <w:color w:val="auto"/>
                <w:kern w:val="0"/>
                <w:sz w:val="22"/>
                <w:szCs w:val="22"/>
                <w:u w:val="none"/>
                <w:lang w:val="en-US" w:eastAsia="zh-CN" w:bidi="ar"/>
              </w:rPr>
              <w:t>0.00</w:t>
            </w:r>
          </w:p>
        </w:tc>
      </w:tr>
      <w:tr w14:paraId="19D8A5E2">
        <w:tblPrEx>
          <w:tblCellMar>
            <w:top w:w="0" w:type="dxa"/>
            <w:left w:w="108" w:type="dxa"/>
            <w:bottom w:w="0" w:type="dxa"/>
            <w:right w:w="108" w:type="dxa"/>
          </w:tblCellMar>
        </w:tblPrEx>
        <w:trPr>
          <w:trHeight w:val="284" w:hRule="exact"/>
        </w:trPr>
        <w:tc>
          <w:tcPr>
            <w:tcW w:w="950" w:type="dxa"/>
            <w:tcBorders>
              <w:top w:val="nil"/>
              <w:left w:val="single" w:color="auto" w:sz="4" w:space="0"/>
              <w:bottom w:val="single" w:color="auto" w:sz="4" w:space="0"/>
              <w:right w:val="single" w:color="auto" w:sz="4" w:space="0"/>
            </w:tcBorders>
            <w:shd w:val="clear" w:color="auto" w:fill="auto"/>
            <w:noWrap/>
            <w:vAlign w:val="center"/>
          </w:tcPr>
          <w:p w14:paraId="14D2F1E7">
            <w:pPr>
              <w:widowControl/>
              <w:jc w:val="both"/>
              <w:rPr>
                <w:rFonts w:ascii="宋体" w:hAnsi="宋体" w:eastAsia="宋体" w:cs="宋体"/>
                <w:color w:val="auto"/>
                <w:kern w:val="0"/>
                <w:szCs w:val="20"/>
              </w:rPr>
            </w:pPr>
            <w:r>
              <w:rPr>
                <w:rFonts w:hint="eastAsia" w:ascii="宋体" w:hAnsi="宋体" w:eastAsia="宋体" w:cs="宋体"/>
                <w:color w:val="auto"/>
                <w:kern w:val="0"/>
                <w:szCs w:val="20"/>
              </w:rPr>
              <w:t>30306</w:t>
            </w:r>
          </w:p>
        </w:tc>
        <w:tc>
          <w:tcPr>
            <w:tcW w:w="3024" w:type="dxa"/>
            <w:gridSpan w:val="4"/>
            <w:tcBorders>
              <w:top w:val="nil"/>
              <w:left w:val="nil"/>
              <w:bottom w:val="single" w:color="auto" w:sz="4" w:space="0"/>
              <w:right w:val="single" w:color="auto" w:sz="4" w:space="0"/>
            </w:tcBorders>
            <w:shd w:val="clear" w:color="auto" w:fill="auto"/>
            <w:noWrap/>
            <w:vAlign w:val="center"/>
          </w:tcPr>
          <w:p w14:paraId="56FB563C">
            <w:pPr>
              <w:widowControl/>
              <w:jc w:val="both"/>
              <w:rPr>
                <w:rFonts w:ascii="宋体" w:hAnsi="宋体" w:eastAsia="宋体" w:cs="宋体"/>
                <w:color w:val="auto"/>
                <w:kern w:val="0"/>
                <w:szCs w:val="20"/>
              </w:rPr>
            </w:pPr>
            <w:r>
              <w:rPr>
                <w:rFonts w:hint="eastAsia" w:ascii="宋体" w:hAnsi="宋体" w:eastAsia="宋体" w:cs="宋体"/>
                <w:color w:val="auto"/>
                <w:kern w:val="0"/>
                <w:szCs w:val="20"/>
              </w:rPr>
              <w:t>救济费</w:t>
            </w:r>
          </w:p>
        </w:tc>
        <w:tc>
          <w:tcPr>
            <w:tcW w:w="1853" w:type="dxa"/>
            <w:gridSpan w:val="2"/>
            <w:tcBorders>
              <w:top w:val="nil"/>
              <w:left w:val="nil"/>
              <w:bottom w:val="single" w:color="auto" w:sz="4" w:space="0"/>
              <w:right w:val="single" w:color="auto" w:sz="4" w:space="0"/>
            </w:tcBorders>
            <w:shd w:val="clear" w:color="auto" w:fill="auto"/>
            <w:noWrap/>
            <w:vAlign w:val="center"/>
          </w:tcPr>
          <w:p w14:paraId="57184753">
            <w:pPr>
              <w:keepNext w:val="0"/>
              <w:keepLines w:val="0"/>
              <w:widowControl/>
              <w:suppressLineNumbers w:val="0"/>
              <w:jc w:val="both"/>
              <w:textAlignment w:val="center"/>
              <w:rPr>
                <w:rFonts w:ascii="宋体" w:hAnsi="宋体" w:eastAsia="宋体" w:cs="宋体"/>
                <w:color w:val="auto"/>
                <w:kern w:val="0"/>
                <w:szCs w:val="20"/>
              </w:rPr>
            </w:pPr>
            <w:r>
              <w:rPr>
                <w:rFonts w:hint="eastAsia" w:ascii="宋体" w:hAnsi="宋体" w:eastAsia="宋体" w:cs="宋体"/>
                <w:i w:val="0"/>
                <w:iCs w:val="0"/>
                <w:color w:val="auto"/>
                <w:kern w:val="0"/>
                <w:sz w:val="22"/>
                <w:szCs w:val="22"/>
                <w:u w:val="none"/>
                <w:lang w:val="en-US" w:eastAsia="zh-CN" w:bidi="ar"/>
              </w:rPr>
              <w:t>0.00</w:t>
            </w:r>
          </w:p>
        </w:tc>
        <w:tc>
          <w:tcPr>
            <w:tcW w:w="1147" w:type="dxa"/>
            <w:tcBorders>
              <w:top w:val="nil"/>
              <w:left w:val="nil"/>
              <w:bottom w:val="single" w:color="auto" w:sz="4" w:space="0"/>
              <w:right w:val="single" w:color="auto" w:sz="4" w:space="0"/>
            </w:tcBorders>
            <w:shd w:val="clear" w:color="auto" w:fill="auto"/>
            <w:noWrap/>
            <w:vAlign w:val="center"/>
          </w:tcPr>
          <w:p w14:paraId="2EA2BECB">
            <w:pPr>
              <w:widowControl/>
              <w:jc w:val="both"/>
              <w:rPr>
                <w:rFonts w:ascii="宋体" w:hAnsi="宋体" w:eastAsia="宋体" w:cs="宋体"/>
                <w:color w:val="auto"/>
                <w:kern w:val="0"/>
                <w:szCs w:val="20"/>
              </w:rPr>
            </w:pPr>
            <w:r>
              <w:rPr>
                <w:rFonts w:hint="eastAsia" w:ascii="宋体" w:hAnsi="宋体" w:eastAsia="宋体" w:cs="宋体"/>
                <w:color w:val="auto"/>
                <w:kern w:val="0"/>
                <w:szCs w:val="20"/>
              </w:rPr>
              <w:t>30226</w:t>
            </w:r>
          </w:p>
        </w:tc>
        <w:tc>
          <w:tcPr>
            <w:tcW w:w="1520" w:type="dxa"/>
            <w:gridSpan w:val="2"/>
            <w:tcBorders>
              <w:top w:val="nil"/>
              <w:left w:val="nil"/>
              <w:bottom w:val="single" w:color="auto" w:sz="4" w:space="0"/>
              <w:right w:val="single" w:color="auto" w:sz="4" w:space="0"/>
            </w:tcBorders>
            <w:shd w:val="clear" w:color="auto" w:fill="auto"/>
            <w:noWrap/>
            <w:vAlign w:val="center"/>
          </w:tcPr>
          <w:p w14:paraId="08B00686">
            <w:pPr>
              <w:widowControl/>
              <w:jc w:val="both"/>
              <w:rPr>
                <w:rFonts w:ascii="宋体" w:hAnsi="宋体" w:eastAsia="宋体" w:cs="宋体"/>
                <w:color w:val="auto"/>
                <w:kern w:val="0"/>
                <w:szCs w:val="20"/>
              </w:rPr>
            </w:pPr>
            <w:r>
              <w:rPr>
                <w:rFonts w:hint="eastAsia" w:ascii="宋体" w:hAnsi="宋体" w:eastAsia="宋体" w:cs="宋体"/>
                <w:color w:val="auto"/>
                <w:kern w:val="0"/>
                <w:szCs w:val="20"/>
              </w:rPr>
              <w:t xml:space="preserve">  劳务费</w:t>
            </w:r>
          </w:p>
        </w:tc>
        <w:tc>
          <w:tcPr>
            <w:tcW w:w="1693" w:type="dxa"/>
            <w:gridSpan w:val="2"/>
            <w:tcBorders>
              <w:top w:val="nil"/>
              <w:left w:val="nil"/>
              <w:bottom w:val="single" w:color="auto" w:sz="4" w:space="0"/>
              <w:right w:val="single" w:color="auto" w:sz="4" w:space="0"/>
            </w:tcBorders>
            <w:shd w:val="clear" w:color="auto" w:fill="FFFFFF"/>
            <w:noWrap/>
            <w:vAlign w:val="center"/>
          </w:tcPr>
          <w:p w14:paraId="2D840927">
            <w:pPr>
              <w:keepNext w:val="0"/>
              <w:keepLines w:val="0"/>
              <w:widowControl/>
              <w:suppressLineNumbers w:val="0"/>
              <w:jc w:val="both"/>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7,200.00</w:t>
            </w:r>
          </w:p>
        </w:tc>
        <w:tc>
          <w:tcPr>
            <w:tcW w:w="1227" w:type="dxa"/>
            <w:gridSpan w:val="2"/>
            <w:tcBorders>
              <w:top w:val="nil"/>
              <w:left w:val="nil"/>
              <w:bottom w:val="single" w:color="auto" w:sz="4" w:space="0"/>
              <w:right w:val="single" w:color="auto" w:sz="4" w:space="0"/>
            </w:tcBorders>
            <w:shd w:val="clear" w:color="auto" w:fill="auto"/>
            <w:noWrap/>
            <w:vAlign w:val="center"/>
          </w:tcPr>
          <w:p w14:paraId="7183BF9E">
            <w:pPr>
              <w:widowControl/>
              <w:jc w:val="both"/>
              <w:rPr>
                <w:rFonts w:ascii="宋体" w:hAnsi="宋体" w:eastAsia="宋体" w:cs="宋体"/>
                <w:color w:val="auto"/>
                <w:kern w:val="0"/>
                <w:szCs w:val="20"/>
              </w:rPr>
            </w:pPr>
            <w:r>
              <w:rPr>
                <w:rFonts w:hint="eastAsia" w:ascii="宋体" w:hAnsi="宋体" w:eastAsia="宋体" w:cs="宋体"/>
                <w:color w:val="auto"/>
                <w:kern w:val="0"/>
                <w:szCs w:val="20"/>
              </w:rPr>
              <w:t>399</w:t>
            </w:r>
          </w:p>
        </w:tc>
        <w:tc>
          <w:tcPr>
            <w:tcW w:w="2592" w:type="dxa"/>
            <w:gridSpan w:val="2"/>
            <w:tcBorders>
              <w:top w:val="nil"/>
              <w:left w:val="nil"/>
              <w:bottom w:val="single" w:color="auto" w:sz="4" w:space="0"/>
              <w:right w:val="single" w:color="auto" w:sz="4" w:space="0"/>
            </w:tcBorders>
            <w:shd w:val="clear" w:color="auto" w:fill="auto"/>
            <w:noWrap/>
            <w:vAlign w:val="center"/>
          </w:tcPr>
          <w:p w14:paraId="46E8CE5D">
            <w:pPr>
              <w:widowControl/>
              <w:jc w:val="both"/>
              <w:rPr>
                <w:rFonts w:ascii="宋体" w:hAnsi="宋体" w:eastAsia="宋体" w:cs="宋体"/>
                <w:color w:val="auto"/>
                <w:kern w:val="0"/>
                <w:szCs w:val="20"/>
              </w:rPr>
            </w:pPr>
            <w:r>
              <w:rPr>
                <w:rFonts w:hint="eastAsia" w:ascii="宋体" w:hAnsi="宋体" w:eastAsia="宋体" w:cs="宋体"/>
                <w:color w:val="auto"/>
                <w:kern w:val="0"/>
                <w:szCs w:val="20"/>
              </w:rPr>
              <w:t>其他支出</w:t>
            </w:r>
          </w:p>
        </w:tc>
        <w:tc>
          <w:tcPr>
            <w:tcW w:w="1608" w:type="dxa"/>
            <w:gridSpan w:val="2"/>
            <w:tcBorders>
              <w:top w:val="nil"/>
              <w:left w:val="nil"/>
              <w:bottom w:val="single" w:color="auto" w:sz="4" w:space="0"/>
              <w:right w:val="single" w:color="auto" w:sz="4" w:space="0"/>
            </w:tcBorders>
            <w:shd w:val="clear" w:color="auto" w:fill="auto"/>
            <w:noWrap/>
            <w:vAlign w:val="center"/>
          </w:tcPr>
          <w:p w14:paraId="0D788088">
            <w:pPr>
              <w:widowControl/>
              <w:jc w:val="both"/>
              <w:rPr>
                <w:rFonts w:ascii="宋体" w:hAnsi="宋体" w:eastAsia="宋体" w:cs="宋体"/>
                <w:color w:val="auto"/>
                <w:kern w:val="0"/>
                <w:szCs w:val="20"/>
              </w:rPr>
            </w:pPr>
            <w:r>
              <w:rPr>
                <w:rFonts w:hint="eastAsia" w:ascii="宋体" w:hAnsi="宋体" w:eastAsia="宋体" w:cs="宋体"/>
                <w:i w:val="0"/>
                <w:iCs w:val="0"/>
                <w:color w:val="auto"/>
                <w:kern w:val="0"/>
                <w:sz w:val="22"/>
                <w:szCs w:val="22"/>
                <w:u w:val="none"/>
                <w:lang w:val="en-US" w:eastAsia="zh-CN" w:bidi="ar"/>
              </w:rPr>
              <w:t>0.00</w:t>
            </w:r>
          </w:p>
        </w:tc>
      </w:tr>
      <w:tr w14:paraId="2297ADE0">
        <w:tblPrEx>
          <w:tblCellMar>
            <w:top w:w="0" w:type="dxa"/>
            <w:left w:w="108" w:type="dxa"/>
            <w:bottom w:w="0" w:type="dxa"/>
            <w:right w:w="108" w:type="dxa"/>
          </w:tblCellMar>
        </w:tblPrEx>
        <w:trPr>
          <w:trHeight w:val="284" w:hRule="exact"/>
        </w:trPr>
        <w:tc>
          <w:tcPr>
            <w:tcW w:w="950" w:type="dxa"/>
            <w:tcBorders>
              <w:top w:val="nil"/>
              <w:left w:val="single" w:color="auto" w:sz="4" w:space="0"/>
              <w:bottom w:val="single" w:color="auto" w:sz="4" w:space="0"/>
              <w:right w:val="single" w:color="auto" w:sz="4" w:space="0"/>
            </w:tcBorders>
            <w:shd w:val="clear" w:color="auto" w:fill="auto"/>
            <w:noWrap/>
            <w:vAlign w:val="center"/>
          </w:tcPr>
          <w:p w14:paraId="14432C2C">
            <w:pPr>
              <w:widowControl/>
              <w:jc w:val="both"/>
              <w:rPr>
                <w:rFonts w:ascii="宋体" w:hAnsi="宋体" w:eastAsia="宋体" w:cs="宋体"/>
                <w:color w:val="auto"/>
                <w:kern w:val="0"/>
                <w:szCs w:val="20"/>
              </w:rPr>
            </w:pPr>
            <w:r>
              <w:rPr>
                <w:rFonts w:hint="eastAsia" w:ascii="宋体" w:hAnsi="宋体" w:eastAsia="宋体" w:cs="宋体"/>
                <w:color w:val="auto"/>
                <w:kern w:val="0"/>
                <w:szCs w:val="20"/>
              </w:rPr>
              <w:t>30307</w:t>
            </w:r>
          </w:p>
        </w:tc>
        <w:tc>
          <w:tcPr>
            <w:tcW w:w="3024" w:type="dxa"/>
            <w:gridSpan w:val="4"/>
            <w:tcBorders>
              <w:top w:val="nil"/>
              <w:left w:val="nil"/>
              <w:bottom w:val="single" w:color="auto" w:sz="4" w:space="0"/>
              <w:right w:val="single" w:color="auto" w:sz="4" w:space="0"/>
            </w:tcBorders>
            <w:shd w:val="clear" w:color="auto" w:fill="auto"/>
            <w:noWrap/>
            <w:vAlign w:val="center"/>
          </w:tcPr>
          <w:p w14:paraId="650E42DD">
            <w:pPr>
              <w:widowControl/>
              <w:jc w:val="both"/>
              <w:rPr>
                <w:rFonts w:ascii="宋体" w:hAnsi="宋体" w:eastAsia="宋体" w:cs="宋体"/>
                <w:color w:val="auto"/>
                <w:kern w:val="0"/>
                <w:szCs w:val="20"/>
              </w:rPr>
            </w:pPr>
            <w:r>
              <w:rPr>
                <w:rFonts w:hint="eastAsia" w:ascii="宋体" w:hAnsi="宋体" w:eastAsia="宋体" w:cs="宋体"/>
                <w:color w:val="auto"/>
                <w:kern w:val="0"/>
                <w:szCs w:val="20"/>
              </w:rPr>
              <w:t>医疗费补助</w:t>
            </w:r>
          </w:p>
        </w:tc>
        <w:tc>
          <w:tcPr>
            <w:tcW w:w="1853" w:type="dxa"/>
            <w:gridSpan w:val="2"/>
            <w:tcBorders>
              <w:top w:val="nil"/>
              <w:left w:val="nil"/>
              <w:bottom w:val="single" w:color="auto" w:sz="4" w:space="0"/>
              <w:right w:val="single" w:color="auto" w:sz="4" w:space="0"/>
            </w:tcBorders>
            <w:shd w:val="clear" w:color="auto" w:fill="FFFFFF"/>
            <w:noWrap/>
            <w:vAlign w:val="center"/>
          </w:tcPr>
          <w:p w14:paraId="01C8A19E">
            <w:pPr>
              <w:keepNext w:val="0"/>
              <w:keepLines w:val="0"/>
              <w:widowControl/>
              <w:suppressLineNumbers w:val="0"/>
              <w:jc w:val="both"/>
              <w:textAlignment w:val="center"/>
              <w:rPr>
                <w:rFonts w:hint="eastAsia" w:ascii="宋体" w:hAnsi="宋体" w:eastAsia="宋体" w:cs="宋体"/>
                <w:i w:val="0"/>
                <w:iCs w:val="0"/>
                <w:color w:val="auto"/>
                <w:kern w:val="2"/>
                <w:sz w:val="22"/>
                <w:szCs w:val="22"/>
                <w:u w:val="none"/>
                <w:lang w:val="en-US" w:eastAsia="zh-CN" w:bidi="ar-SA"/>
              </w:rPr>
            </w:pPr>
          </w:p>
        </w:tc>
        <w:tc>
          <w:tcPr>
            <w:tcW w:w="1147" w:type="dxa"/>
            <w:tcBorders>
              <w:top w:val="nil"/>
              <w:left w:val="nil"/>
              <w:bottom w:val="single" w:color="auto" w:sz="4" w:space="0"/>
              <w:right w:val="single" w:color="auto" w:sz="4" w:space="0"/>
            </w:tcBorders>
            <w:shd w:val="clear" w:color="auto" w:fill="auto"/>
            <w:noWrap/>
            <w:vAlign w:val="center"/>
          </w:tcPr>
          <w:p w14:paraId="6F3F1670">
            <w:pPr>
              <w:widowControl/>
              <w:jc w:val="both"/>
              <w:rPr>
                <w:rFonts w:ascii="宋体" w:hAnsi="宋体" w:eastAsia="宋体" w:cs="宋体"/>
                <w:color w:val="auto"/>
                <w:kern w:val="0"/>
                <w:szCs w:val="20"/>
              </w:rPr>
            </w:pPr>
            <w:r>
              <w:rPr>
                <w:rFonts w:hint="eastAsia" w:ascii="宋体" w:hAnsi="宋体" w:eastAsia="宋体" w:cs="宋体"/>
                <w:color w:val="auto"/>
                <w:kern w:val="0"/>
                <w:szCs w:val="20"/>
              </w:rPr>
              <w:t>30227</w:t>
            </w:r>
          </w:p>
        </w:tc>
        <w:tc>
          <w:tcPr>
            <w:tcW w:w="1520" w:type="dxa"/>
            <w:gridSpan w:val="2"/>
            <w:tcBorders>
              <w:top w:val="nil"/>
              <w:left w:val="nil"/>
              <w:bottom w:val="single" w:color="auto" w:sz="4" w:space="0"/>
              <w:right w:val="single" w:color="auto" w:sz="4" w:space="0"/>
            </w:tcBorders>
            <w:shd w:val="clear" w:color="auto" w:fill="auto"/>
            <w:noWrap/>
            <w:vAlign w:val="center"/>
          </w:tcPr>
          <w:p w14:paraId="2435BF33">
            <w:pPr>
              <w:widowControl/>
              <w:jc w:val="both"/>
              <w:rPr>
                <w:rFonts w:ascii="宋体" w:hAnsi="宋体" w:eastAsia="宋体" w:cs="宋体"/>
                <w:color w:val="auto"/>
                <w:kern w:val="0"/>
                <w:szCs w:val="20"/>
              </w:rPr>
            </w:pPr>
            <w:r>
              <w:rPr>
                <w:rFonts w:hint="eastAsia" w:ascii="宋体" w:hAnsi="宋体" w:eastAsia="宋体" w:cs="宋体"/>
                <w:color w:val="auto"/>
                <w:kern w:val="0"/>
                <w:szCs w:val="20"/>
              </w:rPr>
              <w:t xml:space="preserve">  委托业务费</w:t>
            </w:r>
          </w:p>
        </w:tc>
        <w:tc>
          <w:tcPr>
            <w:tcW w:w="1693" w:type="dxa"/>
            <w:gridSpan w:val="2"/>
            <w:tcBorders>
              <w:top w:val="nil"/>
              <w:left w:val="nil"/>
              <w:bottom w:val="single" w:color="auto" w:sz="4" w:space="0"/>
              <w:right w:val="single" w:color="auto" w:sz="4" w:space="0"/>
            </w:tcBorders>
            <w:shd w:val="clear" w:color="auto" w:fill="auto"/>
            <w:noWrap/>
            <w:vAlign w:val="center"/>
          </w:tcPr>
          <w:p w14:paraId="0433CFB3">
            <w:pPr>
              <w:keepNext w:val="0"/>
              <w:keepLines w:val="0"/>
              <w:widowControl/>
              <w:suppressLineNumbers w:val="0"/>
              <w:jc w:val="both"/>
              <w:textAlignment w:val="center"/>
              <w:rPr>
                <w:rFonts w:ascii="宋体" w:hAnsi="宋体" w:eastAsia="宋体" w:cs="宋体"/>
                <w:color w:val="auto"/>
                <w:kern w:val="0"/>
                <w:szCs w:val="20"/>
              </w:rPr>
            </w:pPr>
          </w:p>
        </w:tc>
        <w:tc>
          <w:tcPr>
            <w:tcW w:w="1227" w:type="dxa"/>
            <w:gridSpan w:val="2"/>
            <w:tcBorders>
              <w:top w:val="nil"/>
              <w:left w:val="nil"/>
              <w:bottom w:val="single" w:color="auto" w:sz="4" w:space="0"/>
              <w:right w:val="single" w:color="auto" w:sz="4" w:space="0"/>
            </w:tcBorders>
            <w:shd w:val="clear" w:color="auto" w:fill="auto"/>
            <w:noWrap/>
            <w:vAlign w:val="center"/>
          </w:tcPr>
          <w:p w14:paraId="4AFA457C">
            <w:pPr>
              <w:widowControl/>
              <w:jc w:val="both"/>
              <w:rPr>
                <w:rFonts w:ascii="宋体" w:hAnsi="宋体" w:eastAsia="宋体" w:cs="宋体"/>
                <w:color w:val="auto"/>
                <w:kern w:val="0"/>
                <w:sz w:val="21"/>
                <w:szCs w:val="20"/>
                <w:lang w:val="en-US" w:eastAsia="zh-CN" w:bidi="ar-SA"/>
              </w:rPr>
            </w:pPr>
            <w:r>
              <w:rPr>
                <w:rFonts w:hint="eastAsia" w:ascii="宋体" w:hAnsi="宋体" w:eastAsia="宋体" w:cs="宋体"/>
                <w:color w:val="auto"/>
                <w:kern w:val="0"/>
                <w:szCs w:val="20"/>
              </w:rPr>
              <w:t>39907</w:t>
            </w:r>
          </w:p>
        </w:tc>
        <w:tc>
          <w:tcPr>
            <w:tcW w:w="2592" w:type="dxa"/>
            <w:gridSpan w:val="2"/>
            <w:tcBorders>
              <w:top w:val="nil"/>
              <w:left w:val="nil"/>
              <w:bottom w:val="single" w:color="auto" w:sz="4" w:space="0"/>
              <w:right w:val="single" w:color="auto" w:sz="4" w:space="0"/>
            </w:tcBorders>
            <w:shd w:val="clear" w:color="auto" w:fill="auto"/>
            <w:noWrap/>
            <w:vAlign w:val="center"/>
          </w:tcPr>
          <w:p w14:paraId="173F3B23">
            <w:pPr>
              <w:widowControl/>
              <w:jc w:val="both"/>
              <w:rPr>
                <w:rFonts w:ascii="宋体" w:hAnsi="宋体" w:eastAsia="宋体" w:cs="宋体"/>
                <w:color w:val="auto"/>
                <w:kern w:val="0"/>
                <w:sz w:val="21"/>
                <w:szCs w:val="20"/>
                <w:lang w:val="en-US" w:eastAsia="zh-CN" w:bidi="ar-SA"/>
              </w:rPr>
            </w:pPr>
            <w:r>
              <w:rPr>
                <w:rFonts w:hint="eastAsia" w:ascii="宋体" w:hAnsi="宋体" w:eastAsia="宋体" w:cs="宋体"/>
                <w:color w:val="auto"/>
                <w:kern w:val="0"/>
                <w:szCs w:val="20"/>
              </w:rPr>
              <w:t>国家赔偿费用支出</w:t>
            </w:r>
          </w:p>
        </w:tc>
        <w:tc>
          <w:tcPr>
            <w:tcW w:w="1608" w:type="dxa"/>
            <w:gridSpan w:val="2"/>
            <w:tcBorders>
              <w:top w:val="nil"/>
              <w:left w:val="nil"/>
              <w:bottom w:val="single" w:color="auto" w:sz="4" w:space="0"/>
              <w:right w:val="single" w:color="auto" w:sz="4" w:space="0"/>
            </w:tcBorders>
            <w:shd w:val="clear" w:color="auto" w:fill="auto"/>
            <w:noWrap/>
            <w:vAlign w:val="center"/>
          </w:tcPr>
          <w:p w14:paraId="7383610D">
            <w:pPr>
              <w:widowControl/>
              <w:jc w:val="both"/>
              <w:rPr>
                <w:rFonts w:ascii="宋体" w:hAnsi="宋体" w:eastAsia="宋体" w:cs="宋体"/>
                <w:color w:val="auto"/>
                <w:kern w:val="0"/>
                <w:szCs w:val="20"/>
              </w:rPr>
            </w:pPr>
            <w:r>
              <w:rPr>
                <w:rFonts w:hint="eastAsia" w:ascii="宋体" w:hAnsi="宋体" w:eastAsia="宋体" w:cs="宋体"/>
                <w:i w:val="0"/>
                <w:iCs w:val="0"/>
                <w:color w:val="auto"/>
                <w:kern w:val="0"/>
                <w:sz w:val="22"/>
                <w:szCs w:val="22"/>
                <w:u w:val="none"/>
                <w:lang w:val="en-US" w:eastAsia="zh-CN" w:bidi="ar"/>
              </w:rPr>
              <w:t>0.00</w:t>
            </w:r>
          </w:p>
        </w:tc>
      </w:tr>
      <w:tr w14:paraId="4BB675BA">
        <w:tblPrEx>
          <w:tblCellMar>
            <w:top w:w="0" w:type="dxa"/>
            <w:left w:w="108" w:type="dxa"/>
            <w:bottom w:w="0" w:type="dxa"/>
            <w:right w:w="108" w:type="dxa"/>
          </w:tblCellMar>
        </w:tblPrEx>
        <w:trPr>
          <w:trHeight w:val="284" w:hRule="exact"/>
        </w:trPr>
        <w:tc>
          <w:tcPr>
            <w:tcW w:w="950" w:type="dxa"/>
            <w:tcBorders>
              <w:top w:val="nil"/>
              <w:left w:val="single" w:color="auto" w:sz="4" w:space="0"/>
              <w:bottom w:val="single" w:color="auto" w:sz="4" w:space="0"/>
              <w:right w:val="single" w:color="auto" w:sz="4" w:space="0"/>
            </w:tcBorders>
            <w:shd w:val="clear" w:color="auto" w:fill="auto"/>
            <w:noWrap/>
            <w:vAlign w:val="center"/>
          </w:tcPr>
          <w:p w14:paraId="77621556">
            <w:pPr>
              <w:widowControl/>
              <w:jc w:val="both"/>
              <w:rPr>
                <w:rFonts w:ascii="宋体" w:hAnsi="宋体" w:eastAsia="宋体" w:cs="宋体"/>
                <w:color w:val="auto"/>
                <w:kern w:val="0"/>
                <w:szCs w:val="20"/>
              </w:rPr>
            </w:pPr>
            <w:r>
              <w:rPr>
                <w:rFonts w:hint="eastAsia" w:ascii="宋体" w:hAnsi="宋体" w:eastAsia="宋体" w:cs="宋体"/>
                <w:color w:val="auto"/>
                <w:kern w:val="0"/>
                <w:szCs w:val="20"/>
              </w:rPr>
              <w:t>30308</w:t>
            </w:r>
          </w:p>
        </w:tc>
        <w:tc>
          <w:tcPr>
            <w:tcW w:w="3024" w:type="dxa"/>
            <w:gridSpan w:val="4"/>
            <w:tcBorders>
              <w:top w:val="nil"/>
              <w:left w:val="nil"/>
              <w:bottom w:val="single" w:color="auto" w:sz="4" w:space="0"/>
              <w:right w:val="single" w:color="auto" w:sz="4" w:space="0"/>
            </w:tcBorders>
            <w:shd w:val="clear" w:color="auto" w:fill="auto"/>
            <w:noWrap/>
            <w:vAlign w:val="center"/>
          </w:tcPr>
          <w:p w14:paraId="2871B139">
            <w:pPr>
              <w:widowControl/>
              <w:jc w:val="both"/>
              <w:rPr>
                <w:rFonts w:ascii="宋体" w:hAnsi="宋体" w:eastAsia="宋体" w:cs="宋体"/>
                <w:color w:val="auto"/>
                <w:kern w:val="0"/>
                <w:szCs w:val="20"/>
              </w:rPr>
            </w:pPr>
            <w:r>
              <w:rPr>
                <w:rFonts w:hint="eastAsia" w:ascii="宋体" w:hAnsi="宋体" w:eastAsia="宋体" w:cs="宋体"/>
                <w:color w:val="auto"/>
                <w:kern w:val="0"/>
                <w:szCs w:val="20"/>
              </w:rPr>
              <w:t>助学金</w:t>
            </w:r>
          </w:p>
        </w:tc>
        <w:tc>
          <w:tcPr>
            <w:tcW w:w="1853" w:type="dxa"/>
            <w:gridSpan w:val="2"/>
            <w:tcBorders>
              <w:top w:val="nil"/>
              <w:left w:val="nil"/>
              <w:bottom w:val="single" w:color="auto" w:sz="4" w:space="0"/>
              <w:right w:val="single" w:color="auto" w:sz="4" w:space="0"/>
            </w:tcBorders>
            <w:shd w:val="clear" w:color="auto" w:fill="auto"/>
            <w:noWrap/>
            <w:vAlign w:val="center"/>
          </w:tcPr>
          <w:p w14:paraId="6E6DE80D">
            <w:pPr>
              <w:keepNext w:val="0"/>
              <w:keepLines w:val="0"/>
              <w:widowControl/>
              <w:suppressLineNumbers w:val="0"/>
              <w:jc w:val="both"/>
              <w:textAlignment w:val="center"/>
              <w:rPr>
                <w:rFonts w:ascii="宋体" w:hAnsi="宋体" w:eastAsia="宋体" w:cs="宋体"/>
                <w:color w:val="auto"/>
                <w:kern w:val="0"/>
                <w:szCs w:val="20"/>
              </w:rPr>
            </w:pPr>
          </w:p>
        </w:tc>
        <w:tc>
          <w:tcPr>
            <w:tcW w:w="1147" w:type="dxa"/>
            <w:tcBorders>
              <w:top w:val="nil"/>
              <w:left w:val="nil"/>
              <w:bottom w:val="single" w:color="auto" w:sz="4" w:space="0"/>
              <w:right w:val="single" w:color="auto" w:sz="4" w:space="0"/>
            </w:tcBorders>
            <w:shd w:val="clear" w:color="auto" w:fill="auto"/>
            <w:noWrap/>
            <w:vAlign w:val="center"/>
          </w:tcPr>
          <w:p w14:paraId="391A682B">
            <w:pPr>
              <w:widowControl/>
              <w:jc w:val="both"/>
              <w:rPr>
                <w:rFonts w:ascii="宋体" w:hAnsi="宋体" w:eastAsia="宋体" w:cs="宋体"/>
                <w:color w:val="auto"/>
                <w:kern w:val="0"/>
                <w:szCs w:val="20"/>
              </w:rPr>
            </w:pPr>
            <w:r>
              <w:rPr>
                <w:rFonts w:hint="eastAsia" w:ascii="宋体" w:hAnsi="宋体" w:eastAsia="宋体" w:cs="宋体"/>
                <w:color w:val="auto"/>
                <w:kern w:val="0"/>
                <w:szCs w:val="20"/>
              </w:rPr>
              <w:t>30228</w:t>
            </w:r>
          </w:p>
        </w:tc>
        <w:tc>
          <w:tcPr>
            <w:tcW w:w="1520" w:type="dxa"/>
            <w:gridSpan w:val="2"/>
            <w:tcBorders>
              <w:top w:val="nil"/>
              <w:left w:val="nil"/>
              <w:bottom w:val="single" w:color="auto" w:sz="4" w:space="0"/>
              <w:right w:val="single" w:color="auto" w:sz="4" w:space="0"/>
            </w:tcBorders>
            <w:shd w:val="clear" w:color="auto" w:fill="auto"/>
            <w:noWrap/>
            <w:vAlign w:val="center"/>
          </w:tcPr>
          <w:p w14:paraId="6DE69F38">
            <w:pPr>
              <w:widowControl/>
              <w:jc w:val="both"/>
              <w:rPr>
                <w:rFonts w:ascii="宋体" w:hAnsi="宋体" w:eastAsia="宋体" w:cs="宋体"/>
                <w:color w:val="auto"/>
                <w:kern w:val="0"/>
                <w:szCs w:val="20"/>
              </w:rPr>
            </w:pPr>
            <w:r>
              <w:rPr>
                <w:rFonts w:hint="eastAsia" w:ascii="宋体" w:hAnsi="宋体" w:eastAsia="宋体" w:cs="宋体"/>
                <w:color w:val="auto"/>
                <w:kern w:val="0"/>
                <w:szCs w:val="20"/>
              </w:rPr>
              <w:t xml:space="preserve">  工会经费</w:t>
            </w:r>
          </w:p>
        </w:tc>
        <w:tc>
          <w:tcPr>
            <w:tcW w:w="1693" w:type="dxa"/>
            <w:gridSpan w:val="2"/>
            <w:tcBorders>
              <w:top w:val="nil"/>
              <w:left w:val="nil"/>
              <w:bottom w:val="single" w:color="auto" w:sz="4" w:space="0"/>
              <w:right w:val="single" w:color="auto" w:sz="4" w:space="0"/>
            </w:tcBorders>
            <w:shd w:val="clear" w:color="auto" w:fill="auto"/>
            <w:noWrap/>
            <w:vAlign w:val="center"/>
          </w:tcPr>
          <w:p w14:paraId="61E03896">
            <w:pPr>
              <w:keepNext w:val="0"/>
              <w:keepLines w:val="0"/>
              <w:widowControl/>
              <w:suppressLineNumbers w:val="0"/>
              <w:jc w:val="both"/>
              <w:textAlignment w:val="center"/>
              <w:rPr>
                <w:rFonts w:ascii="宋体" w:hAnsi="宋体" w:eastAsia="宋体" w:cs="宋体"/>
                <w:color w:val="auto"/>
                <w:kern w:val="0"/>
                <w:szCs w:val="20"/>
              </w:rPr>
            </w:pPr>
            <w:r>
              <w:rPr>
                <w:rFonts w:hint="eastAsia" w:ascii="宋体" w:hAnsi="宋体" w:eastAsia="宋体" w:cs="宋体"/>
                <w:i w:val="0"/>
                <w:iCs w:val="0"/>
                <w:color w:val="000000"/>
                <w:kern w:val="0"/>
                <w:sz w:val="22"/>
                <w:szCs w:val="22"/>
                <w:u w:val="none"/>
                <w:lang w:val="en-US" w:eastAsia="zh-CN" w:bidi="ar"/>
              </w:rPr>
              <w:t>25,145.00</w:t>
            </w:r>
          </w:p>
        </w:tc>
        <w:tc>
          <w:tcPr>
            <w:tcW w:w="1227" w:type="dxa"/>
            <w:gridSpan w:val="2"/>
            <w:tcBorders>
              <w:top w:val="nil"/>
              <w:left w:val="nil"/>
              <w:bottom w:val="single" w:color="auto" w:sz="4" w:space="0"/>
              <w:right w:val="single" w:color="auto" w:sz="4" w:space="0"/>
            </w:tcBorders>
            <w:shd w:val="clear" w:color="auto" w:fill="auto"/>
            <w:noWrap/>
            <w:vAlign w:val="center"/>
          </w:tcPr>
          <w:p w14:paraId="1AB1EA07">
            <w:pPr>
              <w:widowControl/>
              <w:jc w:val="both"/>
              <w:rPr>
                <w:rFonts w:ascii="宋体" w:hAnsi="宋体" w:eastAsia="宋体" w:cs="宋体"/>
                <w:color w:val="auto"/>
                <w:kern w:val="0"/>
                <w:sz w:val="21"/>
                <w:szCs w:val="20"/>
                <w:lang w:val="en-US" w:eastAsia="zh-CN" w:bidi="ar-SA"/>
              </w:rPr>
            </w:pPr>
            <w:r>
              <w:rPr>
                <w:rFonts w:hint="eastAsia" w:ascii="宋体" w:hAnsi="宋体" w:eastAsia="宋体" w:cs="宋体"/>
                <w:color w:val="auto"/>
                <w:kern w:val="0"/>
                <w:szCs w:val="20"/>
              </w:rPr>
              <w:t>39908</w:t>
            </w:r>
          </w:p>
        </w:tc>
        <w:tc>
          <w:tcPr>
            <w:tcW w:w="2592" w:type="dxa"/>
            <w:gridSpan w:val="2"/>
            <w:tcBorders>
              <w:top w:val="nil"/>
              <w:left w:val="nil"/>
              <w:bottom w:val="single" w:color="auto" w:sz="4" w:space="0"/>
              <w:right w:val="single" w:color="auto" w:sz="4" w:space="0"/>
            </w:tcBorders>
            <w:shd w:val="clear" w:color="auto" w:fill="auto"/>
            <w:noWrap/>
            <w:vAlign w:val="center"/>
          </w:tcPr>
          <w:p w14:paraId="45C88FE6">
            <w:pPr>
              <w:widowControl/>
              <w:jc w:val="both"/>
              <w:rPr>
                <w:rFonts w:ascii="宋体" w:hAnsi="宋体" w:eastAsia="宋体" w:cs="宋体"/>
                <w:color w:val="auto"/>
                <w:kern w:val="0"/>
                <w:sz w:val="21"/>
                <w:szCs w:val="20"/>
                <w:lang w:val="en-US" w:eastAsia="zh-CN" w:bidi="ar-SA"/>
              </w:rPr>
            </w:pPr>
            <w:r>
              <w:rPr>
                <w:rFonts w:hint="eastAsia" w:ascii="宋体" w:hAnsi="宋体" w:eastAsia="宋体" w:cs="宋体"/>
                <w:color w:val="auto"/>
                <w:kern w:val="0"/>
                <w:sz w:val="16"/>
                <w:szCs w:val="15"/>
              </w:rPr>
              <w:t>对民间非营利组织和群众性自治组</w:t>
            </w:r>
            <w:r>
              <w:rPr>
                <w:rFonts w:hint="eastAsia" w:ascii="宋体" w:hAnsi="宋体" w:eastAsia="宋体" w:cs="宋体"/>
                <w:color w:val="auto"/>
                <w:kern w:val="0"/>
                <w:sz w:val="20"/>
                <w:szCs w:val="18"/>
              </w:rPr>
              <w:t>织</w:t>
            </w:r>
            <w:r>
              <w:rPr>
                <w:rFonts w:hint="eastAsia" w:ascii="宋体" w:hAnsi="宋体" w:eastAsia="宋体" w:cs="宋体"/>
                <w:color w:val="auto"/>
                <w:kern w:val="0"/>
                <w:szCs w:val="20"/>
              </w:rPr>
              <w:t>补贴</w:t>
            </w:r>
          </w:p>
        </w:tc>
        <w:tc>
          <w:tcPr>
            <w:tcW w:w="1608" w:type="dxa"/>
            <w:gridSpan w:val="2"/>
            <w:tcBorders>
              <w:top w:val="nil"/>
              <w:left w:val="nil"/>
              <w:bottom w:val="single" w:color="auto" w:sz="4" w:space="0"/>
              <w:right w:val="single" w:color="auto" w:sz="4" w:space="0"/>
            </w:tcBorders>
            <w:shd w:val="clear" w:color="auto" w:fill="auto"/>
            <w:noWrap/>
            <w:vAlign w:val="center"/>
          </w:tcPr>
          <w:p w14:paraId="20D74BEA">
            <w:pPr>
              <w:widowControl/>
              <w:jc w:val="both"/>
              <w:rPr>
                <w:rFonts w:ascii="宋体" w:hAnsi="宋体" w:eastAsia="宋体" w:cs="宋体"/>
                <w:color w:val="auto"/>
                <w:kern w:val="0"/>
                <w:szCs w:val="20"/>
              </w:rPr>
            </w:pPr>
            <w:r>
              <w:rPr>
                <w:rFonts w:hint="eastAsia" w:ascii="宋体" w:hAnsi="宋体" w:eastAsia="宋体" w:cs="宋体"/>
                <w:i w:val="0"/>
                <w:iCs w:val="0"/>
                <w:color w:val="auto"/>
                <w:kern w:val="0"/>
                <w:sz w:val="22"/>
                <w:szCs w:val="22"/>
                <w:u w:val="none"/>
                <w:lang w:val="en-US" w:eastAsia="zh-CN" w:bidi="ar"/>
              </w:rPr>
              <w:t>0.00</w:t>
            </w:r>
          </w:p>
        </w:tc>
      </w:tr>
      <w:tr w14:paraId="7C3FDA6B">
        <w:tblPrEx>
          <w:tblCellMar>
            <w:top w:w="0" w:type="dxa"/>
            <w:left w:w="108" w:type="dxa"/>
            <w:bottom w:w="0" w:type="dxa"/>
            <w:right w:w="108" w:type="dxa"/>
          </w:tblCellMar>
        </w:tblPrEx>
        <w:trPr>
          <w:trHeight w:val="284" w:hRule="exact"/>
        </w:trPr>
        <w:tc>
          <w:tcPr>
            <w:tcW w:w="950" w:type="dxa"/>
            <w:tcBorders>
              <w:top w:val="nil"/>
              <w:left w:val="single" w:color="auto" w:sz="4" w:space="0"/>
              <w:bottom w:val="single" w:color="auto" w:sz="4" w:space="0"/>
              <w:right w:val="single" w:color="auto" w:sz="4" w:space="0"/>
            </w:tcBorders>
            <w:shd w:val="clear" w:color="auto" w:fill="auto"/>
            <w:noWrap/>
            <w:vAlign w:val="center"/>
          </w:tcPr>
          <w:p w14:paraId="45A36B80">
            <w:pPr>
              <w:widowControl/>
              <w:jc w:val="both"/>
              <w:rPr>
                <w:rFonts w:ascii="宋体" w:hAnsi="宋体" w:eastAsia="宋体" w:cs="宋体"/>
                <w:color w:val="auto"/>
                <w:kern w:val="0"/>
                <w:szCs w:val="20"/>
              </w:rPr>
            </w:pPr>
            <w:r>
              <w:rPr>
                <w:rFonts w:hint="eastAsia" w:ascii="宋体" w:hAnsi="宋体" w:eastAsia="宋体" w:cs="宋体"/>
                <w:color w:val="auto"/>
                <w:kern w:val="0"/>
                <w:szCs w:val="20"/>
              </w:rPr>
              <w:t>30309</w:t>
            </w:r>
          </w:p>
        </w:tc>
        <w:tc>
          <w:tcPr>
            <w:tcW w:w="3024" w:type="dxa"/>
            <w:gridSpan w:val="4"/>
            <w:tcBorders>
              <w:top w:val="nil"/>
              <w:left w:val="nil"/>
              <w:bottom w:val="single" w:color="auto" w:sz="4" w:space="0"/>
              <w:right w:val="single" w:color="auto" w:sz="4" w:space="0"/>
            </w:tcBorders>
            <w:shd w:val="clear" w:color="auto" w:fill="auto"/>
            <w:noWrap/>
            <w:vAlign w:val="center"/>
          </w:tcPr>
          <w:p w14:paraId="48CC9CBC">
            <w:pPr>
              <w:widowControl/>
              <w:jc w:val="both"/>
              <w:rPr>
                <w:rFonts w:ascii="宋体" w:hAnsi="宋体" w:eastAsia="宋体" w:cs="宋体"/>
                <w:color w:val="auto"/>
                <w:kern w:val="0"/>
                <w:szCs w:val="20"/>
              </w:rPr>
            </w:pPr>
            <w:r>
              <w:rPr>
                <w:rFonts w:hint="eastAsia" w:ascii="宋体" w:hAnsi="宋体" w:eastAsia="宋体" w:cs="宋体"/>
                <w:color w:val="auto"/>
                <w:kern w:val="0"/>
                <w:szCs w:val="20"/>
              </w:rPr>
              <w:t>奖励金</w:t>
            </w:r>
          </w:p>
        </w:tc>
        <w:tc>
          <w:tcPr>
            <w:tcW w:w="1853" w:type="dxa"/>
            <w:gridSpan w:val="2"/>
            <w:tcBorders>
              <w:top w:val="nil"/>
              <w:left w:val="nil"/>
              <w:bottom w:val="single" w:color="auto" w:sz="4" w:space="0"/>
              <w:right w:val="single" w:color="auto" w:sz="4" w:space="0"/>
            </w:tcBorders>
            <w:shd w:val="clear" w:color="auto" w:fill="auto"/>
            <w:noWrap/>
            <w:vAlign w:val="center"/>
          </w:tcPr>
          <w:p w14:paraId="75137FA0">
            <w:pPr>
              <w:keepNext w:val="0"/>
              <w:keepLines w:val="0"/>
              <w:widowControl/>
              <w:suppressLineNumbers w:val="0"/>
              <w:jc w:val="both"/>
              <w:textAlignment w:val="center"/>
              <w:rPr>
                <w:rFonts w:ascii="宋体" w:hAnsi="宋体" w:eastAsia="宋体" w:cs="宋体"/>
                <w:color w:val="auto"/>
                <w:kern w:val="0"/>
                <w:szCs w:val="20"/>
              </w:rPr>
            </w:pPr>
          </w:p>
        </w:tc>
        <w:tc>
          <w:tcPr>
            <w:tcW w:w="1147" w:type="dxa"/>
            <w:tcBorders>
              <w:top w:val="nil"/>
              <w:left w:val="nil"/>
              <w:bottom w:val="single" w:color="auto" w:sz="4" w:space="0"/>
              <w:right w:val="single" w:color="auto" w:sz="4" w:space="0"/>
            </w:tcBorders>
            <w:shd w:val="clear" w:color="auto" w:fill="auto"/>
            <w:noWrap/>
            <w:vAlign w:val="center"/>
          </w:tcPr>
          <w:p w14:paraId="033B5E81">
            <w:pPr>
              <w:widowControl/>
              <w:jc w:val="both"/>
              <w:rPr>
                <w:rFonts w:ascii="宋体" w:hAnsi="宋体" w:eastAsia="宋体" w:cs="宋体"/>
                <w:color w:val="auto"/>
                <w:kern w:val="0"/>
                <w:szCs w:val="20"/>
              </w:rPr>
            </w:pPr>
            <w:r>
              <w:rPr>
                <w:rFonts w:hint="eastAsia" w:ascii="宋体" w:hAnsi="宋体" w:eastAsia="宋体" w:cs="宋体"/>
                <w:color w:val="auto"/>
                <w:kern w:val="0"/>
                <w:szCs w:val="20"/>
              </w:rPr>
              <w:t>30229</w:t>
            </w:r>
          </w:p>
        </w:tc>
        <w:tc>
          <w:tcPr>
            <w:tcW w:w="1520" w:type="dxa"/>
            <w:gridSpan w:val="2"/>
            <w:tcBorders>
              <w:top w:val="nil"/>
              <w:left w:val="nil"/>
              <w:bottom w:val="single" w:color="auto" w:sz="4" w:space="0"/>
              <w:right w:val="single" w:color="auto" w:sz="4" w:space="0"/>
            </w:tcBorders>
            <w:shd w:val="clear" w:color="auto" w:fill="auto"/>
            <w:noWrap/>
            <w:vAlign w:val="center"/>
          </w:tcPr>
          <w:p w14:paraId="6D5D697F">
            <w:pPr>
              <w:widowControl/>
              <w:jc w:val="both"/>
              <w:rPr>
                <w:rFonts w:ascii="宋体" w:hAnsi="宋体" w:eastAsia="宋体" w:cs="宋体"/>
                <w:color w:val="auto"/>
                <w:kern w:val="0"/>
                <w:szCs w:val="20"/>
              </w:rPr>
            </w:pPr>
            <w:r>
              <w:rPr>
                <w:rFonts w:hint="eastAsia" w:ascii="宋体" w:hAnsi="宋体" w:eastAsia="宋体" w:cs="宋体"/>
                <w:color w:val="auto"/>
                <w:kern w:val="0"/>
                <w:szCs w:val="20"/>
              </w:rPr>
              <w:t xml:space="preserve">  福利费</w:t>
            </w:r>
          </w:p>
        </w:tc>
        <w:tc>
          <w:tcPr>
            <w:tcW w:w="1693" w:type="dxa"/>
            <w:gridSpan w:val="2"/>
            <w:tcBorders>
              <w:top w:val="nil"/>
              <w:left w:val="nil"/>
              <w:bottom w:val="single" w:color="auto" w:sz="4" w:space="0"/>
              <w:right w:val="single" w:color="auto" w:sz="4" w:space="0"/>
            </w:tcBorders>
            <w:shd w:val="clear" w:color="auto" w:fill="auto"/>
            <w:noWrap/>
            <w:vAlign w:val="center"/>
          </w:tcPr>
          <w:p w14:paraId="4909B094">
            <w:pPr>
              <w:keepNext w:val="0"/>
              <w:keepLines w:val="0"/>
              <w:widowControl/>
              <w:suppressLineNumbers w:val="0"/>
              <w:jc w:val="both"/>
              <w:textAlignment w:val="center"/>
              <w:rPr>
                <w:rFonts w:ascii="宋体" w:hAnsi="宋体" w:eastAsia="宋体" w:cs="宋体"/>
                <w:color w:val="auto"/>
                <w:kern w:val="0"/>
                <w:szCs w:val="20"/>
              </w:rPr>
            </w:pPr>
            <w:r>
              <w:rPr>
                <w:rFonts w:hint="eastAsia" w:ascii="宋体" w:hAnsi="宋体" w:eastAsia="宋体" w:cs="宋体"/>
                <w:i w:val="0"/>
                <w:iCs w:val="0"/>
                <w:color w:val="000000"/>
                <w:kern w:val="0"/>
                <w:sz w:val="22"/>
                <w:szCs w:val="22"/>
                <w:u w:val="none"/>
                <w:lang w:val="en-US" w:eastAsia="zh-CN" w:bidi="ar"/>
              </w:rPr>
              <w:t>52,386.00</w:t>
            </w:r>
          </w:p>
        </w:tc>
        <w:tc>
          <w:tcPr>
            <w:tcW w:w="1227" w:type="dxa"/>
            <w:gridSpan w:val="2"/>
            <w:tcBorders>
              <w:top w:val="nil"/>
              <w:left w:val="nil"/>
              <w:bottom w:val="single" w:color="auto" w:sz="4" w:space="0"/>
              <w:right w:val="single" w:color="auto" w:sz="4" w:space="0"/>
            </w:tcBorders>
            <w:shd w:val="clear" w:color="auto" w:fill="auto"/>
            <w:noWrap/>
            <w:vAlign w:val="center"/>
          </w:tcPr>
          <w:p w14:paraId="026C2EFB">
            <w:pPr>
              <w:widowControl/>
              <w:jc w:val="both"/>
              <w:rPr>
                <w:rFonts w:hint="eastAsia" w:ascii="宋体" w:hAnsi="宋体" w:eastAsia="宋体" w:cs="宋体"/>
                <w:color w:val="auto"/>
                <w:kern w:val="0"/>
                <w:szCs w:val="20"/>
                <w:lang w:val="en-US" w:eastAsia="zh-CN"/>
              </w:rPr>
            </w:pPr>
            <w:r>
              <w:rPr>
                <w:rFonts w:hint="eastAsia" w:ascii="宋体" w:hAnsi="宋体" w:eastAsia="宋体" w:cs="宋体"/>
                <w:color w:val="auto"/>
                <w:kern w:val="0"/>
                <w:szCs w:val="20"/>
              </w:rPr>
              <w:t>3990</w:t>
            </w:r>
            <w:r>
              <w:rPr>
                <w:rFonts w:hint="eastAsia" w:ascii="宋体" w:hAnsi="宋体" w:eastAsia="宋体" w:cs="宋体"/>
                <w:color w:val="auto"/>
                <w:kern w:val="0"/>
                <w:szCs w:val="20"/>
                <w:lang w:val="en-US" w:eastAsia="zh-CN"/>
              </w:rPr>
              <w:t>9</w:t>
            </w:r>
          </w:p>
        </w:tc>
        <w:tc>
          <w:tcPr>
            <w:tcW w:w="2592" w:type="dxa"/>
            <w:gridSpan w:val="2"/>
            <w:tcBorders>
              <w:top w:val="nil"/>
              <w:left w:val="nil"/>
              <w:bottom w:val="single" w:color="auto" w:sz="4" w:space="0"/>
              <w:right w:val="single" w:color="auto" w:sz="4" w:space="0"/>
            </w:tcBorders>
            <w:shd w:val="clear" w:color="auto" w:fill="auto"/>
            <w:noWrap/>
            <w:vAlign w:val="center"/>
          </w:tcPr>
          <w:p w14:paraId="3B54B8C1">
            <w:pPr>
              <w:widowControl/>
              <w:jc w:val="both"/>
              <w:rPr>
                <w:rFonts w:hint="eastAsia" w:ascii="宋体" w:hAnsi="宋体" w:eastAsia="宋体" w:cs="宋体"/>
                <w:color w:val="auto"/>
                <w:kern w:val="0"/>
                <w:szCs w:val="20"/>
              </w:rPr>
            </w:pPr>
            <w:r>
              <w:rPr>
                <w:rFonts w:hint="eastAsia" w:ascii="宋体" w:hAnsi="宋体" w:eastAsia="宋体" w:cs="宋体"/>
                <w:color w:val="auto"/>
                <w:kern w:val="0"/>
                <w:szCs w:val="20"/>
              </w:rPr>
              <w:t>经常性赠与</w:t>
            </w:r>
          </w:p>
          <w:p w14:paraId="520577D8">
            <w:pPr>
              <w:widowControl/>
              <w:jc w:val="both"/>
              <w:rPr>
                <w:rFonts w:hint="eastAsia" w:ascii="宋体" w:hAnsi="宋体" w:eastAsia="宋体" w:cs="宋体"/>
                <w:color w:val="auto"/>
                <w:kern w:val="0"/>
                <w:szCs w:val="20"/>
              </w:rPr>
            </w:pPr>
            <w:r>
              <w:rPr>
                <w:rFonts w:hint="eastAsia" w:ascii="宋体" w:hAnsi="宋体" w:eastAsia="宋体" w:cs="宋体"/>
                <w:color w:val="auto"/>
                <w:kern w:val="0"/>
                <w:szCs w:val="20"/>
              </w:rPr>
              <w:t xml:space="preserve">  资本性赠与</w:t>
            </w:r>
          </w:p>
          <w:p w14:paraId="1FEC0987">
            <w:pPr>
              <w:widowControl/>
              <w:jc w:val="both"/>
              <w:rPr>
                <w:rFonts w:hint="eastAsia" w:ascii="宋体" w:hAnsi="宋体" w:eastAsia="宋体" w:cs="宋体"/>
                <w:color w:val="auto"/>
                <w:kern w:val="0"/>
                <w:szCs w:val="20"/>
              </w:rPr>
            </w:pPr>
          </w:p>
          <w:tbl>
            <w:tblPr>
              <w:tblStyle w:val="10"/>
              <w:tblW w:w="3946"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743"/>
            </w:tblGrid>
            <w:tr w14:paraId="5038B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AA5BC">
                  <w:pPr>
                    <w:keepNext w:val="0"/>
                    <w:keepLines w:val="0"/>
                    <w:widowControl/>
                    <w:suppressLineNumbers w:val="0"/>
                    <w:jc w:val="both"/>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  经常性赠与</w:t>
                  </w:r>
                </w:p>
              </w:tc>
            </w:tr>
            <w:tr w14:paraId="3B151A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EA32D">
                  <w:pPr>
                    <w:keepNext w:val="0"/>
                    <w:keepLines w:val="0"/>
                    <w:widowControl/>
                    <w:suppressLineNumbers w:val="0"/>
                    <w:jc w:val="both"/>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  资本性赠与</w:t>
                  </w:r>
                </w:p>
              </w:tc>
            </w:tr>
          </w:tbl>
          <w:p w14:paraId="3FF5F13E">
            <w:pPr>
              <w:widowControl/>
              <w:jc w:val="both"/>
              <w:rPr>
                <w:rFonts w:hint="eastAsia" w:ascii="宋体" w:hAnsi="宋体" w:eastAsia="宋体" w:cs="宋体"/>
                <w:color w:val="auto"/>
                <w:kern w:val="0"/>
                <w:szCs w:val="20"/>
              </w:rPr>
            </w:pPr>
          </w:p>
          <w:tbl>
            <w:tblPr>
              <w:tblStyle w:val="10"/>
              <w:tblW w:w="3946"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743"/>
            </w:tblGrid>
            <w:tr w14:paraId="7ABA37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DE17C">
                  <w:pPr>
                    <w:keepNext w:val="0"/>
                    <w:keepLines w:val="0"/>
                    <w:widowControl/>
                    <w:suppressLineNumbers w:val="0"/>
                    <w:jc w:val="both"/>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  经常性赠与</w:t>
                  </w:r>
                </w:p>
              </w:tc>
            </w:tr>
            <w:tr w14:paraId="5E43AC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14F6F">
                  <w:pPr>
                    <w:keepNext w:val="0"/>
                    <w:keepLines w:val="0"/>
                    <w:widowControl/>
                    <w:suppressLineNumbers w:val="0"/>
                    <w:jc w:val="both"/>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  资本性赠与</w:t>
                  </w:r>
                </w:p>
              </w:tc>
            </w:tr>
          </w:tbl>
          <w:p w14:paraId="082B691B">
            <w:pPr>
              <w:widowControl/>
              <w:jc w:val="both"/>
              <w:rPr>
                <w:rFonts w:ascii="宋体" w:hAnsi="宋体" w:eastAsia="宋体" w:cs="宋体"/>
                <w:color w:val="auto"/>
                <w:kern w:val="0"/>
                <w:szCs w:val="20"/>
              </w:rPr>
            </w:pPr>
          </w:p>
        </w:tc>
        <w:tc>
          <w:tcPr>
            <w:tcW w:w="1608" w:type="dxa"/>
            <w:gridSpan w:val="2"/>
            <w:tcBorders>
              <w:top w:val="nil"/>
              <w:left w:val="nil"/>
              <w:bottom w:val="single" w:color="auto" w:sz="4" w:space="0"/>
              <w:right w:val="single" w:color="auto" w:sz="4" w:space="0"/>
            </w:tcBorders>
            <w:shd w:val="clear" w:color="auto" w:fill="auto"/>
            <w:noWrap/>
            <w:vAlign w:val="center"/>
          </w:tcPr>
          <w:p w14:paraId="39AA4FC8">
            <w:pPr>
              <w:widowControl/>
              <w:jc w:val="both"/>
              <w:rPr>
                <w:rFonts w:ascii="宋体" w:hAnsi="宋体" w:eastAsia="宋体" w:cs="宋体"/>
                <w:color w:val="auto"/>
                <w:kern w:val="0"/>
                <w:szCs w:val="20"/>
              </w:rPr>
            </w:pPr>
            <w:r>
              <w:rPr>
                <w:rFonts w:hint="eastAsia" w:ascii="宋体" w:hAnsi="宋体" w:eastAsia="宋体" w:cs="宋体"/>
                <w:i w:val="0"/>
                <w:iCs w:val="0"/>
                <w:color w:val="auto"/>
                <w:kern w:val="0"/>
                <w:sz w:val="22"/>
                <w:szCs w:val="22"/>
                <w:u w:val="none"/>
                <w:lang w:val="en-US" w:eastAsia="zh-CN" w:bidi="ar"/>
              </w:rPr>
              <w:t>0.00</w:t>
            </w:r>
          </w:p>
        </w:tc>
      </w:tr>
      <w:tr w14:paraId="7739CE98">
        <w:tblPrEx>
          <w:tblCellMar>
            <w:top w:w="0" w:type="dxa"/>
            <w:left w:w="108" w:type="dxa"/>
            <w:bottom w:w="0" w:type="dxa"/>
            <w:right w:w="108" w:type="dxa"/>
          </w:tblCellMar>
        </w:tblPrEx>
        <w:trPr>
          <w:trHeight w:val="284" w:hRule="exact"/>
        </w:trPr>
        <w:tc>
          <w:tcPr>
            <w:tcW w:w="950" w:type="dxa"/>
            <w:tcBorders>
              <w:top w:val="nil"/>
              <w:left w:val="single" w:color="auto" w:sz="4" w:space="0"/>
              <w:bottom w:val="single" w:color="auto" w:sz="4" w:space="0"/>
              <w:right w:val="single" w:color="auto" w:sz="4" w:space="0"/>
            </w:tcBorders>
            <w:shd w:val="clear" w:color="auto" w:fill="auto"/>
            <w:noWrap/>
            <w:vAlign w:val="center"/>
          </w:tcPr>
          <w:p w14:paraId="78BB2186">
            <w:pPr>
              <w:widowControl/>
              <w:jc w:val="both"/>
              <w:rPr>
                <w:rFonts w:ascii="宋体" w:hAnsi="宋体" w:eastAsia="宋体" w:cs="宋体"/>
                <w:color w:val="auto"/>
                <w:kern w:val="0"/>
                <w:szCs w:val="20"/>
              </w:rPr>
            </w:pPr>
            <w:r>
              <w:rPr>
                <w:rFonts w:hint="eastAsia" w:ascii="宋体" w:hAnsi="宋体" w:eastAsia="宋体" w:cs="宋体"/>
                <w:color w:val="auto"/>
                <w:kern w:val="0"/>
                <w:szCs w:val="20"/>
              </w:rPr>
              <w:t>30310</w:t>
            </w:r>
          </w:p>
        </w:tc>
        <w:tc>
          <w:tcPr>
            <w:tcW w:w="3024" w:type="dxa"/>
            <w:gridSpan w:val="4"/>
            <w:tcBorders>
              <w:top w:val="nil"/>
              <w:left w:val="nil"/>
              <w:bottom w:val="single" w:color="auto" w:sz="4" w:space="0"/>
              <w:right w:val="single" w:color="auto" w:sz="4" w:space="0"/>
            </w:tcBorders>
            <w:shd w:val="clear" w:color="auto" w:fill="auto"/>
            <w:noWrap/>
            <w:vAlign w:val="center"/>
          </w:tcPr>
          <w:p w14:paraId="3CC87F02">
            <w:pPr>
              <w:widowControl/>
              <w:jc w:val="both"/>
              <w:rPr>
                <w:rFonts w:ascii="宋体" w:hAnsi="宋体" w:eastAsia="宋体" w:cs="宋体"/>
                <w:color w:val="auto"/>
                <w:kern w:val="0"/>
                <w:szCs w:val="20"/>
              </w:rPr>
            </w:pPr>
            <w:r>
              <w:rPr>
                <w:rFonts w:hint="eastAsia" w:ascii="宋体" w:hAnsi="宋体" w:eastAsia="宋体" w:cs="宋体"/>
                <w:color w:val="auto"/>
                <w:kern w:val="0"/>
                <w:szCs w:val="20"/>
              </w:rPr>
              <w:t>个人农业生产补贴</w:t>
            </w:r>
          </w:p>
        </w:tc>
        <w:tc>
          <w:tcPr>
            <w:tcW w:w="1853" w:type="dxa"/>
            <w:gridSpan w:val="2"/>
            <w:tcBorders>
              <w:top w:val="nil"/>
              <w:left w:val="nil"/>
              <w:bottom w:val="single" w:color="auto" w:sz="4" w:space="0"/>
              <w:right w:val="single" w:color="auto" w:sz="4" w:space="0"/>
            </w:tcBorders>
            <w:shd w:val="clear" w:color="auto" w:fill="auto"/>
            <w:noWrap/>
            <w:vAlign w:val="center"/>
          </w:tcPr>
          <w:p w14:paraId="4D69D7AF">
            <w:pPr>
              <w:keepNext w:val="0"/>
              <w:keepLines w:val="0"/>
              <w:widowControl/>
              <w:suppressLineNumbers w:val="0"/>
              <w:jc w:val="both"/>
              <w:textAlignment w:val="center"/>
              <w:rPr>
                <w:rFonts w:ascii="宋体" w:hAnsi="宋体" w:eastAsia="宋体" w:cs="宋体"/>
                <w:color w:val="auto"/>
                <w:kern w:val="0"/>
                <w:szCs w:val="20"/>
              </w:rPr>
            </w:pPr>
          </w:p>
        </w:tc>
        <w:tc>
          <w:tcPr>
            <w:tcW w:w="1147" w:type="dxa"/>
            <w:tcBorders>
              <w:top w:val="nil"/>
              <w:left w:val="nil"/>
              <w:bottom w:val="single" w:color="auto" w:sz="4" w:space="0"/>
              <w:right w:val="single" w:color="auto" w:sz="4" w:space="0"/>
            </w:tcBorders>
            <w:shd w:val="clear" w:color="auto" w:fill="auto"/>
            <w:noWrap/>
            <w:vAlign w:val="center"/>
          </w:tcPr>
          <w:p w14:paraId="2315BE90">
            <w:pPr>
              <w:widowControl/>
              <w:jc w:val="both"/>
              <w:rPr>
                <w:rFonts w:ascii="宋体" w:hAnsi="宋体" w:eastAsia="宋体" w:cs="宋体"/>
                <w:color w:val="auto"/>
                <w:kern w:val="0"/>
                <w:szCs w:val="20"/>
              </w:rPr>
            </w:pPr>
            <w:r>
              <w:rPr>
                <w:rFonts w:hint="eastAsia" w:ascii="宋体" w:hAnsi="宋体" w:eastAsia="宋体" w:cs="宋体"/>
                <w:color w:val="auto"/>
                <w:kern w:val="0"/>
                <w:szCs w:val="20"/>
              </w:rPr>
              <w:t>30231</w:t>
            </w:r>
          </w:p>
        </w:tc>
        <w:tc>
          <w:tcPr>
            <w:tcW w:w="1520" w:type="dxa"/>
            <w:gridSpan w:val="2"/>
            <w:tcBorders>
              <w:top w:val="nil"/>
              <w:left w:val="nil"/>
              <w:bottom w:val="single" w:color="auto" w:sz="4" w:space="0"/>
              <w:right w:val="single" w:color="auto" w:sz="4" w:space="0"/>
            </w:tcBorders>
            <w:shd w:val="clear" w:color="auto" w:fill="auto"/>
            <w:noWrap/>
            <w:vAlign w:val="center"/>
          </w:tcPr>
          <w:p w14:paraId="62118450">
            <w:pPr>
              <w:widowControl/>
              <w:jc w:val="both"/>
              <w:rPr>
                <w:rFonts w:ascii="宋体" w:hAnsi="宋体" w:eastAsia="宋体" w:cs="宋体"/>
                <w:color w:val="auto"/>
                <w:kern w:val="0"/>
                <w:szCs w:val="20"/>
              </w:rPr>
            </w:pPr>
            <w:r>
              <w:rPr>
                <w:rFonts w:hint="eastAsia" w:ascii="宋体" w:hAnsi="宋体" w:eastAsia="宋体" w:cs="宋体"/>
                <w:color w:val="auto"/>
                <w:kern w:val="0"/>
                <w:szCs w:val="20"/>
              </w:rPr>
              <w:t xml:space="preserve">  公务用车运行维护费</w:t>
            </w:r>
          </w:p>
        </w:tc>
        <w:tc>
          <w:tcPr>
            <w:tcW w:w="1693" w:type="dxa"/>
            <w:gridSpan w:val="2"/>
            <w:tcBorders>
              <w:top w:val="nil"/>
              <w:left w:val="nil"/>
              <w:bottom w:val="single" w:color="auto" w:sz="4" w:space="0"/>
              <w:right w:val="single" w:color="auto" w:sz="4" w:space="0"/>
            </w:tcBorders>
            <w:shd w:val="clear" w:color="auto" w:fill="auto"/>
            <w:noWrap/>
            <w:vAlign w:val="center"/>
          </w:tcPr>
          <w:p w14:paraId="670041F0">
            <w:pPr>
              <w:keepNext w:val="0"/>
              <w:keepLines w:val="0"/>
              <w:widowControl/>
              <w:suppressLineNumbers w:val="0"/>
              <w:jc w:val="both"/>
              <w:textAlignment w:val="center"/>
              <w:rPr>
                <w:rFonts w:ascii="宋体" w:hAnsi="宋体" w:eastAsia="宋体" w:cs="宋体"/>
                <w:color w:val="auto"/>
                <w:kern w:val="0"/>
                <w:szCs w:val="20"/>
              </w:rPr>
            </w:pPr>
          </w:p>
        </w:tc>
        <w:tc>
          <w:tcPr>
            <w:tcW w:w="1227" w:type="dxa"/>
            <w:gridSpan w:val="2"/>
            <w:tcBorders>
              <w:top w:val="nil"/>
              <w:left w:val="nil"/>
              <w:bottom w:val="single" w:color="auto" w:sz="4" w:space="0"/>
              <w:right w:val="single" w:color="auto" w:sz="4" w:space="0"/>
            </w:tcBorders>
            <w:shd w:val="clear" w:color="auto" w:fill="auto"/>
            <w:noWrap/>
            <w:vAlign w:val="center"/>
          </w:tcPr>
          <w:p w14:paraId="34BD8189">
            <w:pPr>
              <w:widowControl/>
              <w:jc w:val="both"/>
              <w:rPr>
                <w:rFonts w:hint="default" w:ascii="宋体" w:hAnsi="宋体" w:eastAsia="宋体" w:cs="宋体"/>
                <w:color w:val="auto"/>
                <w:kern w:val="0"/>
                <w:szCs w:val="20"/>
                <w:lang w:val="en-US" w:eastAsia="zh-CN"/>
              </w:rPr>
            </w:pPr>
            <w:r>
              <w:rPr>
                <w:rFonts w:hint="eastAsia" w:ascii="宋体" w:hAnsi="宋体" w:eastAsia="宋体" w:cs="宋体"/>
                <w:color w:val="auto"/>
                <w:kern w:val="0"/>
                <w:szCs w:val="20"/>
              </w:rPr>
              <w:t>399</w:t>
            </w:r>
            <w:r>
              <w:rPr>
                <w:rFonts w:hint="eastAsia" w:ascii="宋体" w:hAnsi="宋体" w:eastAsia="宋体" w:cs="宋体"/>
                <w:color w:val="auto"/>
                <w:kern w:val="0"/>
                <w:szCs w:val="20"/>
                <w:lang w:val="en-US" w:eastAsia="zh-CN"/>
              </w:rPr>
              <w:t>10</w:t>
            </w:r>
          </w:p>
        </w:tc>
        <w:tc>
          <w:tcPr>
            <w:tcW w:w="2592" w:type="dxa"/>
            <w:gridSpan w:val="2"/>
            <w:tcBorders>
              <w:top w:val="nil"/>
              <w:left w:val="nil"/>
              <w:bottom w:val="single" w:color="auto" w:sz="4" w:space="0"/>
              <w:right w:val="single" w:color="auto" w:sz="4" w:space="0"/>
            </w:tcBorders>
            <w:shd w:val="clear" w:color="auto" w:fill="auto"/>
            <w:noWrap/>
            <w:vAlign w:val="center"/>
          </w:tcPr>
          <w:p w14:paraId="58AAB138">
            <w:pPr>
              <w:widowControl/>
              <w:jc w:val="both"/>
              <w:rPr>
                <w:rFonts w:hint="default" w:ascii="宋体" w:hAnsi="宋体" w:eastAsia="宋体" w:cs="宋体"/>
                <w:color w:val="auto"/>
                <w:kern w:val="0"/>
                <w:szCs w:val="20"/>
                <w:lang w:val="en-US" w:eastAsia="zh-CN"/>
              </w:rPr>
            </w:pPr>
            <w:r>
              <w:rPr>
                <w:rFonts w:hint="eastAsia" w:ascii="宋体" w:hAnsi="宋体" w:eastAsia="宋体" w:cs="宋体"/>
                <w:color w:val="auto"/>
                <w:kern w:val="0"/>
                <w:szCs w:val="20"/>
                <w:lang w:val="en-US" w:eastAsia="zh-CN"/>
              </w:rPr>
              <w:t>资本性赠与</w:t>
            </w:r>
          </w:p>
        </w:tc>
        <w:tc>
          <w:tcPr>
            <w:tcW w:w="1608" w:type="dxa"/>
            <w:gridSpan w:val="2"/>
            <w:tcBorders>
              <w:top w:val="nil"/>
              <w:left w:val="nil"/>
              <w:bottom w:val="single" w:color="auto" w:sz="4" w:space="0"/>
              <w:right w:val="single" w:color="auto" w:sz="4" w:space="0"/>
            </w:tcBorders>
            <w:shd w:val="clear" w:color="auto" w:fill="auto"/>
            <w:noWrap/>
            <w:vAlign w:val="center"/>
          </w:tcPr>
          <w:p w14:paraId="7613790C">
            <w:pPr>
              <w:widowControl/>
              <w:jc w:val="both"/>
              <w:rPr>
                <w:rFonts w:ascii="宋体" w:hAnsi="宋体" w:eastAsia="宋体" w:cs="宋体"/>
                <w:color w:val="auto"/>
                <w:kern w:val="0"/>
                <w:szCs w:val="20"/>
              </w:rPr>
            </w:pPr>
            <w:r>
              <w:rPr>
                <w:rFonts w:hint="eastAsia" w:ascii="宋体" w:hAnsi="宋体" w:eastAsia="宋体" w:cs="宋体"/>
                <w:i w:val="0"/>
                <w:iCs w:val="0"/>
                <w:color w:val="auto"/>
                <w:kern w:val="0"/>
                <w:sz w:val="22"/>
                <w:szCs w:val="22"/>
                <w:u w:val="none"/>
                <w:lang w:val="en-US" w:eastAsia="zh-CN" w:bidi="ar"/>
              </w:rPr>
              <w:t>0.00</w:t>
            </w:r>
          </w:p>
        </w:tc>
      </w:tr>
      <w:tr w14:paraId="763A7428">
        <w:tblPrEx>
          <w:tblCellMar>
            <w:top w:w="0" w:type="dxa"/>
            <w:left w:w="108" w:type="dxa"/>
            <w:bottom w:w="0" w:type="dxa"/>
            <w:right w:w="108" w:type="dxa"/>
          </w:tblCellMar>
        </w:tblPrEx>
        <w:trPr>
          <w:trHeight w:val="284" w:hRule="exact"/>
        </w:trPr>
        <w:tc>
          <w:tcPr>
            <w:tcW w:w="950" w:type="dxa"/>
            <w:tcBorders>
              <w:top w:val="nil"/>
              <w:left w:val="single" w:color="auto" w:sz="4" w:space="0"/>
              <w:bottom w:val="single" w:color="auto" w:sz="4" w:space="0"/>
              <w:right w:val="single" w:color="auto" w:sz="4" w:space="0"/>
            </w:tcBorders>
            <w:shd w:val="clear" w:color="auto" w:fill="auto"/>
            <w:noWrap/>
            <w:vAlign w:val="center"/>
          </w:tcPr>
          <w:p w14:paraId="04C56F12">
            <w:pPr>
              <w:widowControl/>
              <w:jc w:val="both"/>
              <w:rPr>
                <w:rFonts w:ascii="宋体" w:hAnsi="宋体" w:eastAsia="宋体" w:cs="宋体"/>
                <w:color w:val="auto"/>
                <w:kern w:val="0"/>
                <w:szCs w:val="20"/>
              </w:rPr>
            </w:pPr>
            <w:r>
              <w:rPr>
                <w:rFonts w:hint="eastAsia" w:ascii="宋体" w:hAnsi="宋体" w:eastAsia="宋体" w:cs="宋体"/>
                <w:color w:val="auto"/>
                <w:kern w:val="0"/>
                <w:szCs w:val="20"/>
              </w:rPr>
              <w:t>30311</w:t>
            </w:r>
          </w:p>
        </w:tc>
        <w:tc>
          <w:tcPr>
            <w:tcW w:w="3024" w:type="dxa"/>
            <w:gridSpan w:val="4"/>
            <w:tcBorders>
              <w:top w:val="nil"/>
              <w:left w:val="nil"/>
              <w:bottom w:val="single" w:color="auto" w:sz="4" w:space="0"/>
              <w:right w:val="single" w:color="auto" w:sz="4" w:space="0"/>
            </w:tcBorders>
            <w:shd w:val="clear" w:color="auto" w:fill="auto"/>
            <w:noWrap/>
            <w:vAlign w:val="center"/>
          </w:tcPr>
          <w:p w14:paraId="370CF91C">
            <w:pPr>
              <w:widowControl/>
              <w:jc w:val="both"/>
              <w:rPr>
                <w:rFonts w:ascii="宋体" w:hAnsi="宋体" w:eastAsia="宋体" w:cs="宋体"/>
                <w:color w:val="auto"/>
                <w:kern w:val="0"/>
                <w:szCs w:val="20"/>
              </w:rPr>
            </w:pPr>
            <w:r>
              <w:rPr>
                <w:rFonts w:hint="eastAsia" w:ascii="宋体" w:hAnsi="宋体" w:eastAsia="宋体" w:cs="宋体"/>
                <w:color w:val="auto"/>
                <w:kern w:val="0"/>
                <w:szCs w:val="20"/>
              </w:rPr>
              <w:t>代缴社会保险费</w:t>
            </w:r>
          </w:p>
        </w:tc>
        <w:tc>
          <w:tcPr>
            <w:tcW w:w="1853" w:type="dxa"/>
            <w:gridSpan w:val="2"/>
            <w:tcBorders>
              <w:top w:val="nil"/>
              <w:left w:val="nil"/>
              <w:bottom w:val="single" w:color="auto" w:sz="4" w:space="0"/>
              <w:right w:val="single" w:color="auto" w:sz="4" w:space="0"/>
            </w:tcBorders>
            <w:shd w:val="clear" w:color="auto" w:fill="auto"/>
            <w:noWrap/>
            <w:vAlign w:val="center"/>
          </w:tcPr>
          <w:p w14:paraId="340C0F70">
            <w:pPr>
              <w:keepNext w:val="0"/>
              <w:keepLines w:val="0"/>
              <w:widowControl/>
              <w:suppressLineNumbers w:val="0"/>
              <w:jc w:val="both"/>
              <w:textAlignment w:val="center"/>
              <w:rPr>
                <w:rFonts w:ascii="宋体" w:hAnsi="宋体" w:eastAsia="宋体" w:cs="宋体"/>
                <w:color w:val="auto"/>
                <w:kern w:val="0"/>
                <w:szCs w:val="20"/>
              </w:rPr>
            </w:pPr>
          </w:p>
        </w:tc>
        <w:tc>
          <w:tcPr>
            <w:tcW w:w="1147" w:type="dxa"/>
            <w:tcBorders>
              <w:top w:val="nil"/>
              <w:left w:val="nil"/>
              <w:bottom w:val="single" w:color="auto" w:sz="4" w:space="0"/>
              <w:right w:val="single" w:color="auto" w:sz="4" w:space="0"/>
            </w:tcBorders>
            <w:shd w:val="clear" w:color="auto" w:fill="auto"/>
            <w:noWrap/>
            <w:vAlign w:val="center"/>
          </w:tcPr>
          <w:p w14:paraId="4738FC6E">
            <w:pPr>
              <w:widowControl/>
              <w:jc w:val="both"/>
              <w:rPr>
                <w:rFonts w:ascii="宋体" w:hAnsi="宋体" w:eastAsia="宋体" w:cs="宋体"/>
                <w:color w:val="auto"/>
                <w:kern w:val="0"/>
                <w:szCs w:val="20"/>
              </w:rPr>
            </w:pPr>
            <w:r>
              <w:rPr>
                <w:rFonts w:hint="eastAsia" w:ascii="宋体" w:hAnsi="宋体" w:eastAsia="宋体" w:cs="宋体"/>
                <w:color w:val="auto"/>
                <w:kern w:val="0"/>
                <w:szCs w:val="20"/>
              </w:rPr>
              <w:t>30239</w:t>
            </w:r>
          </w:p>
        </w:tc>
        <w:tc>
          <w:tcPr>
            <w:tcW w:w="1520" w:type="dxa"/>
            <w:gridSpan w:val="2"/>
            <w:tcBorders>
              <w:top w:val="nil"/>
              <w:left w:val="nil"/>
              <w:bottom w:val="single" w:color="auto" w:sz="4" w:space="0"/>
              <w:right w:val="single" w:color="auto" w:sz="4" w:space="0"/>
            </w:tcBorders>
            <w:shd w:val="clear" w:color="auto" w:fill="auto"/>
            <w:noWrap/>
            <w:vAlign w:val="center"/>
          </w:tcPr>
          <w:p w14:paraId="11E4CBB5">
            <w:pPr>
              <w:widowControl/>
              <w:jc w:val="both"/>
              <w:rPr>
                <w:rFonts w:ascii="宋体" w:hAnsi="宋体" w:eastAsia="宋体" w:cs="宋体"/>
                <w:color w:val="auto"/>
                <w:kern w:val="0"/>
                <w:szCs w:val="20"/>
              </w:rPr>
            </w:pPr>
            <w:r>
              <w:rPr>
                <w:rFonts w:hint="eastAsia" w:ascii="宋体" w:hAnsi="宋体" w:eastAsia="宋体" w:cs="宋体"/>
                <w:color w:val="auto"/>
                <w:kern w:val="0"/>
                <w:szCs w:val="20"/>
              </w:rPr>
              <w:t xml:space="preserve">  其他交通费用</w:t>
            </w:r>
          </w:p>
        </w:tc>
        <w:tc>
          <w:tcPr>
            <w:tcW w:w="1693" w:type="dxa"/>
            <w:gridSpan w:val="2"/>
            <w:tcBorders>
              <w:top w:val="nil"/>
              <w:left w:val="nil"/>
              <w:bottom w:val="single" w:color="auto" w:sz="4" w:space="0"/>
              <w:right w:val="single" w:color="auto" w:sz="4" w:space="0"/>
            </w:tcBorders>
            <w:shd w:val="clear" w:color="auto" w:fill="FFFFFF"/>
            <w:noWrap/>
            <w:vAlign w:val="center"/>
          </w:tcPr>
          <w:p w14:paraId="2D63773C">
            <w:pPr>
              <w:keepNext w:val="0"/>
              <w:keepLines w:val="0"/>
              <w:widowControl/>
              <w:suppressLineNumbers w:val="0"/>
              <w:jc w:val="both"/>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128,300.00</w:t>
            </w:r>
          </w:p>
        </w:tc>
        <w:tc>
          <w:tcPr>
            <w:tcW w:w="1227" w:type="dxa"/>
            <w:gridSpan w:val="2"/>
            <w:tcBorders>
              <w:top w:val="nil"/>
              <w:left w:val="nil"/>
              <w:bottom w:val="single" w:color="auto" w:sz="4" w:space="0"/>
              <w:right w:val="single" w:color="auto" w:sz="4" w:space="0"/>
            </w:tcBorders>
            <w:shd w:val="clear" w:color="auto" w:fill="auto"/>
            <w:noWrap/>
            <w:vAlign w:val="center"/>
          </w:tcPr>
          <w:p w14:paraId="61B88B5C">
            <w:pPr>
              <w:widowControl/>
              <w:jc w:val="both"/>
              <w:rPr>
                <w:rFonts w:ascii="宋体" w:hAnsi="宋体" w:eastAsia="宋体" w:cs="宋体"/>
                <w:color w:val="auto"/>
                <w:kern w:val="0"/>
                <w:sz w:val="21"/>
                <w:szCs w:val="20"/>
                <w:lang w:val="en-US" w:eastAsia="zh-CN" w:bidi="ar-SA"/>
              </w:rPr>
            </w:pPr>
            <w:r>
              <w:rPr>
                <w:rFonts w:hint="eastAsia" w:ascii="宋体" w:hAnsi="宋体" w:eastAsia="宋体" w:cs="宋体"/>
                <w:color w:val="auto"/>
                <w:kern w:val="0"/>
                <w:szCs w:val="20"/>
              </w:rPr>
              <w:t>39999</w:t>
            </w:r>
          </w:p>
        </w:tc>
        <w:tc>
          <w:tcPr>
            <w:tcW w:w="2592" w:type="dxa"/>
            <w:gridSpan w:val="2"/>
            <w:tcBorders>
              <w:top w:val="nil"/>
              <w:left w:val="nil"/>
              <w:bottom w:val="single" w:color="auto" w:sz="4" w:space="0"/>
              <w:right w:val="single" w:color="auto" w:sz="4" w:space="0"/>
            </w:tcBorders>
            <w:shd w:val="clear" w:color="auto" w:fill="auto"/>
            <w:noWrap/>
            <w:vAlign w:val="center"/>
          </w:tcPr>
          <w:p w14:paraId="0A34EAF4">
            <w:pPr>
              <w:widowControl/>
              <w:jc w:val="both"/>
              <w:rPr>
                <w:rFonts w:ascii="宋体" w:hAnsi="宋体" w:eastAsia="宋体" w:cs="宋体"/>
                <w:color w:val="auto"/>
                <w:kern w:val="0"/>
                <w:sz w:val="21"/>
                <w:szCs w:val="20"/>
                <w:lang w:val="en-US" w:eastAsia="zh-CN" w:bidi="ar-SA"/>
              </w:rPr>
            </w:pPr>
            <w:r>
              <w:rPr>
                <w:rFonts w:hint="eastAsia" w:ascii="宋体" w:hAnsi="宋体" w:eastAsia="宋体" w:cs="宋体"/>
                <w:color w:val="auto"/>
                <w:kern w:val="0"/>
                <w:szCs w:val="20"/>
              </w:rPr>
              <w:t>其他支出</w:t>
            </w:r>
          </w:p>
        </w:tc>
        <w:tc>
          <w:tcPr>
            <w:tcW w:w="1608" w:type="dxa"/>
            <w:gridSpan w:val="2"/>
            <w:tcBorders>
              <w:top w:val="nil"/>
              <w:left w:val="nil"/>
              <w:bottom w:val="single" w:color="auto" w:sz="4" w:space="0"/>
              <w:right w:val="single" w:color="auto" w:sz="4" w:space="0"/>
            </w:tcBorders>
            <w:shd w:val="clear" w:color="auto" w:fill="auto"/>
            <w:noWrap/>
            <w:vAlign w:val="center"/>
          </w:tcPr>
          <w:p w14:paraId="4C230BA0">
            <w:pPr>
              <w:widowControl/>
              <w:jc w:val="both"/>
              <w:rPr>
                <w:rFonts w:ascii="宋体" w:hAnsi="宋体" w:eastAsia="宋体" w:cs="宋体"/>
                <w:color w:val="auto"/>
                <w:kern w:val="0"/>
                <w:szCs w:val="20"/>
              </w:rPr>
            </w:pPr>
            <w:r>
              <w:rPr>
                <w:rFonts w:hint="eastAsia" w:ascii="宋体" w:hAnsi="宋体" w:eastAsia="宋体" w:cs="宋体"/>
                <w:i w:val="0"/>
                <w:iCs w:val="0"/>
                <w:color w:val="auto"/>
                <w:kern w:val="0"/>
                <w:sz w:val="22"/>
                <w:szCs w:val="22"/>
                <w:u w:val="none"/>
                <w:lang w:val="en-US" w:eastAsia="zh-CN" w:bidi="ar"/>
              </w:rPr>
              <w:t>0.00</w:t>
            </w:r>
          </w:p>
        </w:tc>
      </w:tr>
      <w:tr w14:paraId="71673DEB">
        <w:tblPrEx>
          <w:tblCellMar>
            <w:top w:w="0" w:type="dxa"/>
            <w:left w:w="108" w:type="dxa"/>
            <w:bottom w:w="0" w:type="dxa"/>
            <w:right w:w="108" w:type="dxa"/>
          </w:tblCellMar>
        </w:tblPrEx>
        <w:trPr>
          <w:trHeight w:val="284" w:hRule="exact"/>
        </w:trPr>
        <w:tc>
          <w:tcPr>
            <w:tcW w:w="950" w:type="dxa"/>
            <w:tcBorders>
              <w:top w:val="nil"/>
              <w:left w:val="single" w:color="auto" w:sz="4" w:space="0"/>
              <w:bottom w:val="single" w:color="auto" w:sz="4" w:space="0"/>
              <w:right w:val="single" w:color="auto" w:sz="4" w:space="0"/>
            </w:tcBorders>
            <w:shd w:val="clear" w:color="auto" w:fill="auto"/>
            <w:noWrap/>
            <w:vAlign w:val="center"/>
          </w:tcPr>
          <w:p w14:paraId="05EDBA60">
            <w:pPr>
              <w:widowControl/>
              <w:jc w:val="both"/>
              <w:rPr>
                <w:rFonts w:ascii="宋体" w:hAnsi="宋体" w:eastAsia="宋体" w:cs="宋体"/>
                <w:color w:val="auto"/>
                <w:kern w:val="0"/>
                <w:szCs w:val="20"/>
              </w:rPr>
            </w:pPr>
            <w:r>
              <w:rPr>
                <w:rFonts w:hint="eastAsia" w:ascii="宋体" w:hAnsi="宋体" w:eastAsia="宋体" w:cs="宋体"/>
                <w:color w:val="auto"/>
                <w:kern w:val="0"/>
                <w:szCs w:val="20"/>
              </w:rPr>
              <w:t>30399</w:t>
            </w:r>
          </w:p>
        </w:tc>
        <w:tc>
          <w:tcPr>
            <w:tcW w:w="3024" w:type="dxa"/>
            <w:gridSpan w:val="4"/>
            <w:tcBorders>
              <w:top w:val="nil"/>
              <w:left w:val="nil"/>
              <w:bottom w:val="single" w:color="auto" w:sz="4" w:space="0"/>
              <w:right w:val="single" w:color="auto" w:sz="4" w:space="0"/>
            </w:tcBorders>
            <w:shd w:val="clear" w:color="auto" w:fill="auto"/>
            <w:noWrap/>
            <w:vAlign w:val="center"/>
          </w:tcPr>
          <w:p w14:paraId="3AC2C0E2">
            <w:pPr>
              <w:widowControl/>
              <w:jc w:val="both"/>
              <w:rPr>
                <w:rFonts w:ascii="宋体" w:hAnsi="宋体" w:eastAsia="宋体" w:cs="宋体"/>
                <w:color w:val="auto"/>
                <w:kern w:val="0"/>
                <w:szCs w:val="20"/>
              </w:rPr>
            </w:pPr>
            <w:r>
              <w:rPr>
                <w:rFonts w:hint="eastAsia" w:ascii="宋体" w:hAnsi="宋体" w:eastAsia="宋体" w:cs="宋体"/>
                <w:color w:val="auto"/>
                <w:kern w:val="0"/>
                <w:szCs w:val="20"/>
              </w:rPr>
              <w:t>其他对个人和家庭的补助</w:t>
            </w:r>
          </w:p>
        </w:tc>
        <w:tc>
          <w:tcPr>
            <w:tcW w:w="1853" w:type="dxa"/>
            <w:gridSpan w:val="2"/>
            <w:tcBorders>
              <w:top w:val="nil"/>
              <w:left w:val="nil"/>
              <w:bottom w:val="single" w:color="auto" w:sz="4" w:space="0"/>
              <w:right w:val="single" w:color="auto" w:sz="4" w:space="0"/>
            </w:tcBorders>
            <w:shd w:val="clear" w:color="auto" w:fill="FFFFFF"/>
            <w:noWrap/>
            <w:vAlign w:val="center"/>
          </w:tcPr>
          <w:p w14:paraId="5FBC2297">
            <w:pPr>
              <w:keepNext w:val="0"/>
              <w:keepLines w:val="0"/>
              <w:widowControl/>
              <w:suppressLineNumbers w:val="0"/>
              <w:jc w:val="both"/>
              <w:textAlignment w:val="center"/>
              <w:rPr>
                <w:rFonts w:hint="eastAsia" w:ascii="宋体" w:hAnsi="宋体" w:eastAsia="宋体" w:cs="宋体"/>
                <w:i w:val="0"/>
                <w:iCs w:val="0"/>
                <w:color w:val="auto"/>
                <w:kern w:val="2"/>
                <w:sz w:val="22"/>
                <w:szCs w:val="22"/>
                <w:u w:val="none"/>
                <w:lang w:val="en-US" w:eastAsia="zh-CN" w:bidi="ar-SA"/>
              </w:rPr>
            </w:pPr>
          </w:p>
        </w:tc>
        <w:tc>
          <w:tcPr>
            <w:tcW w:w="1147" w:type="dxa"/>
            <w:tcBorders>
              <w:top w:val="nil"/>
              <w:left w:val="nil"/>
              <w:bottom w:val="single" w:color="auto" w:sz="4" w:space="0"/>
              <w:right w:val="single" w:color="auto" w:sz="4" w:space="0"/>
            </w:tcBorders>
            <w:shd w:val="clear" w:color="auto" w:fill="auto"/>
            <w:noWrap/>
            <w:vAlign w:val="center"/>
          </w:tcPr>
          <w:p w14:paraId="196B2892">
            <w:pPr>
              <w:widowControl/>
              <w:jc w:val="both"/>
              <w:rPr>
                <w:rFonts w:ascii="宋体" w:hAnsi="宋体" w:eastAsia="宋体" w:cs="宋体"/>
                <w:color w:val="auto"/>
                <w:kern w:val="0"/>
                <w:szCs w:val="20"/>
              </w:rPr>
            </w:pPr>
            <w:r>
              <w:rPr>
                <w:rFonts w:hint="eastAsia" w:ascii="宋体" w:hAnsi="宋体" w:eastAsia="宋体" w:cs="宋体"/>
                <w:color w:val="auto"/>
                <w:kern w:val="0"/>
                <w:szCs w:val="20"/>
              </w:rPr>
              <w:t>30240</w:t>
            </w:r>
          </w:p>
        </w:tc>
        <w:tc>
          <w:tcPr>
            <w:tcW w:w="1520" w:type="dxa"/>
            <w:gridSpan w:val="2"/>
            <w:tcBorders>
              <w:top w:val="nil"/>
              <w:left w:val="nil"/>
              <w:bottom w:val="single" w:color="auto" w:sz="4" w:space="0"/>
              <w:right w:val="single" w:color="auto" w:sz="4" w:space="0"/>
            </w:tcBorders>
            <w:shd w:val="clear" w:color="auto" w:fill="auto"/>
            <w:noWrap/>
            <w:vAlign w:val="center"/>
          </w:tcPr>
          <w:p w14:paraId="64F6DC6B">
            <w:pPr>
              <w:widowControl/>
              <w:jc w:val="both"/>
              <w:rPr>
                <w:rFonts w:ascii="宋体" w:hAnsi="宋体" w:eastAsia="宋体" w:cs="宋体"/>
                <w:color w:val="auto"/>
                <w:kern w:val="0"/>
                <w:szCs w:val="20"/>
              </w:rPr>
            </w:pPr>
            <w:r>
              <w:rPr>
                <w:rFonts w:hint="eastAsia" w:ascii="宋体" w:hAnsi="宋体" w:eastAsia="宋体" w:cs="宋体"/>
                <w:color w:val="auto"/>
                <w:kern w:val="0"/>
                <w:szCs w:val="20"/>
              </w:rPr>
              <w:t xml:space="preserve">  税金及附加费用</w:t>
            </w:r>
          </w:p>
        </w:tc>
        <w:tc>
          <w:tcPr>
            <w:tcW w:w="1693" w:type="dxa"/>
            <w:gridSpan w:val="2"/>
            <w:tcBorders>
              <w:top w:val="nil"/>
              <w:left w:val="nil"/>
              <w:bottom w:val="single" w:color="auto" w:sz="4" w:space="0"/>
              <w:right w:val="single" w:color="auto" w:sz="4" w:space="0"/>
            </w:tcBorders>
            <w:shd w:val="clear" w:color="auto" w:fill="auto"/>
            <w:noWrap/>
            <w:vAlign w:val="center"/>
          </w:tcPr>
          <w:p w14:paraId="0AF64D27">
            <w:pPr>
              <w:keepNext w:val="0"/>
              <w:keepLines w:val="0"/>
              <w:widowControl/>
              <w:suppressLineNumbers w:val="0"/>
              <w:jc w:val="both"/>
              <w:textAlignment w:val="center"/>
              <w:rPr>
                <w:rFonts w:ascii="宋体" w:hAnsi="宋体" w:eastAsia="宋体" w:cs="宋体"/>
                <w:color w:val="auto"/>
                <w:kern w:val="0"/>
                <w:szCs w:val="20"/>
              </w:rPr>
            </w:pPr>
          </w:p>
        </w:tc>
        <w:tc>
          <w:tcPr>
            <w:tcW w:w="1227" w:type="dxa"/>
            <w:gridSpan w:val="2"/>
            <w:tcBorders>
              <w:top w:val="nil"/>
              <w:left w:val="nil"/>
              <w:bottom w:val="single" w:color="auto" w:sz="4" w:space="0"/>
              <w:right w:val="single" w:color="auto" w:sz="4" w:space="0"/>
            </w:tcBorders>
            <w:shd w:val="clear" w:color="auto" w:fill="auto"/>
            <w:noWrap/>
            <w:vAlign w:val="center"/>
          </w:tcPr>
          <w:p w14:paraId="7FBC46F5">
            <w:pPr>
              <w:widowControl/>
              <w:jc w:val="both"/>
              <w:rPr>
                <w:rFonts w:ascii="宋体" w:hAnsi="宋体" w:eastAsia="宋体" w:cs="宋体"/>
                <w:color w:val="auto"/>
                <w:kern w:val="0"/>
                <w:szCs w:val="18"/>
              </w:rPr>
            </w:pPr>
            <w:r>
              <w:rPr>
                <w:rFonts w:hint="eastAsia" w:ascii="宋体" w:hAnsi="宋体" w:eastAsia="宋体" w:cs="宋体"/>
                <w:color w:val="auto"/>
                <w:kern w:val="0"/>
                <w:szCs w:val="18"/>
              </w:rPr>
              <w:t>　</w:t>
            </w:r>
          </w:p>
        </w:tc>
        <w:tc>
          <w:tcPr>
            <w:tcW w:w="2592" w:type="dxa"/>
            <w:gridSpan w:val="2"/>
            <w:tcBorders>
              <w:top w:val="nil"/>
              <w:left w:val="nil"/>
              <w:bottom w:val="single" w:color="auto" w:sz="4" w:space="0"/>
              <w:right w:val="single" w:color="auto" w:sz="4" w:space="0"/>
            </w:tcBorders>
            <w:shd w:val="clear" w:color="auto" w:fill="auto"/>
            <w:noWrap/>
            <w:vAlign w:val="center"/>
          </w:tcPr>
          <w:p w14:paraId="59B87A93">
            <w:pPr>
              <w:widowControl/>
              <w:jc w:val="both"/>
              <w:rPr>
                <w:rFonts w:ascii="宋体" w:hAnsi="宋体" w:eastAsia="宋体" w:cs="宋体"/>
                <w:color w:val="auto"/>
                <w:kern w:val="0"/>
                <w:szCs w:val="18"/>
              </w:rPr>
            </w:pPr>
            <w:r>
              <w:rPr>
                <w:rFonts w:hint="eastAsia" w:ascii="宋体" w:hAnsi="宋体" w:eastAsia="宋体" w:cs="宋体"/>
                <w:color w:val="auto"/>
                <w:kern w:val="0"/>
                <w:szCs w:val="18"/>
              </w:rPr>
              <w:t>　</w:t>
            </w:r>
          </w:p>
        </w:tc>
        <w:tc>
          <w:tcPr>
            <w:tcW w:w="1608" w:type="dxa"/>
            <w:gridSpan w:val="2"/>
            <w:tcBorders>
              <w:top w:val="nil"/>
              <w:left w:val="nil"/>
              <w:bottom w:val="single" w:color="auto" w:sz="4" w:space="0"/>
              <w:right w:val="single" w:color="auto" w:sz="4" w:space="0"/>
            </w:tcBorders>
            <w:shd w:val="clear" w:color="auto" w:fill="auto"/>
            <w:noWrap/>
            <w:vAlign w:val="center"/>
          </w:tcPr>
          <w:p w14:paraId="7C6D23FC">
            <w:pPr>
              <w:widowControl/>
              <w:jc w:val="both"/>
              <w:rPr>
                <w:rFonts w:ascii="宋体" w:hAnsi="宋体" w:eastAsia="宋体" w:cs="宋体"/>
                <w:color w:val="auto"/>
                <w:kern w:val="0"/>
                <w:szCs w:val="20"/>
              </w:rPr>
            </w:pPr>
            <w:r>
              <w:rPr>
                <w:rFonts w:hint="eastAsia" w:ascii="宋体" w:hAnsi="宋体" w:eastAsia="宋体" w:cs="宋体"/>
                <w:color w:val="auto"/>
                <w:kern w:val="0"/>
                <w:szCs w:val="20"/>
              </w:rPr>
              <w:t>　</w:t>
            </w:r>
          </w:p>
        </w:tc>
      </w:tr>
      <w:tr w14:paraId="74AB8839">
        <w:tblPrEx>
          <w:tblCellMar>
            <w:top w:w="0" w:type="dxa"/>
            <w:left w:w="108" w:type="dxa"/>
            <w:bottom w:w="0" w:type="dxa"/>
            <w:right w:w="108" w:type="dxa"/>
          </w:tblCellMar>
        </w:tblPrEx>
        <w:trPr>
          <w:trHeight w:val="284" w:hRule="exact"/>
        </w:trPr>
        <w:tc>
          <w:tcPr>
            <w:tcW w:w="950" w:type="dxa"/>
            <w:tcBorders>
              <w:top w:val="nil"/>
              <w:left w:val="single" w:color="auto" w:sz="4" w:space="0"/>
              <w:bottom w:val="single" w:color="auto" w:sz="4" w:space="0"/>
              <w:right w:val="single" w:color="auto" w:sz="4" w:space="0"/>
            </w:tcBorders>
            <w:shd w:val="clear" w:color="auto" w:fill="auto"/>
            <w:noWrap/>
            <w:vAlign w:val="center"/>
          </w:tcPr>
          <w:p w14:paraId="3FFBA121">
            <w:pPr>
              <w:widowControl/>
              <w:jc w:val="both"/>
              <w:rPr>
                <w:rFonts w:ascii="宋体" w:hAnsi="宋体" w:eastAsia="宋体" w:cs="宋体"/>
                <w:color w:val="auto"/>
                <w:kern w:val="0"/>
                <w:szCs w:val="20"/>
              </w:rPr>
            </w:pPr>
            <w:r>
              <w:rPr>
                <w:rFonts w:hint="eastAsia" w:ascii="宋体" w:hAnsi="宋体" w:eastAsia="宋体" w:cs="宋体"/>
                <w:color w:val="auto"/>
                <w:kern w:val="0"/>
                <w:szCs w:val="20"/>
              </w:rPr>
              <w:t>　</w:t>
            </w:r>
          </w:p>
        </w:tc>
        <w:tc>
          <w:tcPr>
            <w:tcW w:w="3024" w:type="dxa"/>
            <w:gridSpan w:val="4"/>
            <w:tcBorders>
              <w:top w:val="nil"/>
              <w:left w:val="nil"/>
              <w:bottom w:val="single" w:color="auto" w:sz="4" w:space="0"/>
              <w:right w:val="single" w:color="auto" w:sz="4" w:space="0"/>
            </w:tcBorders>
            <w:shd w:val="clear" w:color="auto" w:fill="auto"/>
            <w:noWrap/>
            <w:vAlign w:val="center"/>
          </w:tcPr>
          <w:p w14:paraId="3B6E6986">
            <w:pPr>
              <w:widowControl/>
              <w:jc w:val="both"/>
              <w:rPr>
                <w:rFonts w:ascii="宋体" w:hAnsi="宋体" w:eastAsia="宋体" w:cs="宋体"/>
                <w:color w:val="auto"/>
                <w:kern w:val="0"/>
                <w:szCs w:val="20"/>
              </w:rPr>
            </w:pPr>
            <w:r>
              <w:rPr>
                <w:rFonts w:hint="eastAsia" w:ascii="宋体" w:hAnsi="宋体" w:eastAsia="宋体" w:cs="宋体"/>
                <w:color w:val="auto"/>
                <w:kern w:val="0"/>
                <w:szCs w:val="20"/>
              </w:rPr>
              <w:t>　</w:t>
            </w:r>
          </w:p>
        </w:tc>
        <w:tc>
          <w:tcPr>
            <w:tcW w:w="1853" w:type="dxa"/>
            <w:gridSpan w:val="2"/>
            <w:tcBorders>
              <w:top w:val="nil"/>
              <w:left w:val="nil"/>
              <w:bottom w:val="single" w:color="auto" w:sz="4" w:space="0"/>
              <w:right w:val="single" w:color="auto" w:sz="4" w:space="0"/>
            </w:tcBorders>
            <w:shd w:val="clear" w:color="auto" w:fill="auto"/>
            <w:noWrap/>
            <w:vAlign w:val="center"/>
          </w:tcPr>
          <w:p w14:paraId="7575D8DB">
            <w:pPr>
              <w:widowControl/>
              <w:jc w:val="both"/>
              <w:rPr>
                <w:rFonts w:ascii="宋体" w:hAnsi="宋体" w:eastAsia="宋体" w:cs="宋体"/>
                <w:color w:val="auto"/>
                <w:kern w:val="0"/>
                <w:szCs w:val="20"/>
              </w:rPr>
            </w:pPr>
          </w:p>
        </w:tc>
        <w:tc>
          <w:tcPr>
            <w:tcW w:w="1147" w:type="dxa"/>
            <w:tcBorders>
              <w:top w:val="nil"/>
              <w:left w:val="nil"/>
              <w:bottom w:val="single" w:color="auto" w:sz="4" w:space="0"/>
              <w:right w:val="single" w:color="auto" w:sz="4" w:space="0"/>
            </w:tcBorders>
            <w:shd w:val="clear" w:color="auto" w:fill="auto"/>
            <w:noWrap/>
            <w:vAlign w:val="center"/>
          </w:tcPr>
          <w:p w14:paraId="589BC14C">
            <w:pPr>
              <w:widowControl/>
              <w:jc w:val="both"/>
              <w:rPr>
                <w:rFonts w:ascii="宋体" w:hAnsi="宋体" w:eastAsia="宋体" w:cs="宋体"/>
                <w:color w:val="auto"/>
                <w:kern w:val="0"/>
                <w:szCs w:val="20"/>
              </w:rPr>
            </w:pPr>
            <w:r>
              <w:rPr>
                <w:rFonts w:hint="eastAsia" w:ascii="宋体" w:hAnsi="宋体" w:eastAsia="宋体" w:cs="宋体"/>
                <w:color w:val="auto"/>
                <w:kern w:val="0"/>
                <w:szCs w:val="20"/>
              </w:rPr>
              <w:t>30299</w:t>
            </w:r>
          </w:p>
        </w:tc>
        <w:tc>
          <w:tcPr>
            <w:tcW w:w="1520" w:type="dxa"/>
            <w:gridSpan w:val="2"/>
            <w:tcBorders>
              <w:top w:val="nil"/>
              <w:left w:val="nil"/>
              <w:bottom w:val="single" w:color="auto" w:sz="4" w:space="0"/>
              <w:right w:val="single" w:color="auto" w:sz="4" w:space="0"/>
            </w:tcBorders>
            <w:shd w:val="clear" w:color="auto" w:fill="auto"/>
            <w:noWrap/>
            <w:vAlign w:val="center"/>
          </w:tcPr>
          <w:p w14:paraId="0AC4B92A">
            <w:pPr>
              <w:widowControl/>
              <w:jc w:val="both"/>
              <w:rPr>
                <w:rFonts w:ascii="宋体" w:hAnsi="宋体" w:eastAsia="宋体" w:cs="宋体"/>
                <w:color w:val="auto"/>
                <w:kern w:val="0"/>
                <w:szCs w:val="20"/>
              </w:rPr>
            </w:pPr>
            <w:r>
              <w:rPr>
                <w:rFonts w:hint="eastAsia" w:ascii="宋体" w:hAnsi="宋体" w:eastAsia="宋体" w:cs="宋体"/>
                <w:color w:val="auto"/>
                <w:kern w:val="0"/>
                <w:szCs w:val="20"/>
              </w:rPr>
              <w:t xml:space="preserve">  其他商品和服务支出</w:t>
            </w:r>
          </w:p>
        </w:tc>
        <w:tc>
          <w:tcPr>
            <w:tcW w:w="1693" w:type="dxa"/>
            <w:gridSpan w:val="2"/>
            <w:tcBorders>
              <w:top w:val="nil"/>
              <w:left w:val="nil"/>
              <w:bottom w:val="single" w:color="auto" w:sz="4" w:space="0"/>
              <w:right w:val="single" w:color="auto" w:sz="4" w:space="0"/>
            </w:tcBorders>
            <w:shd w:val="clear" w:color="auto" w:fill="FFFFFF"/>
            <w:noWrap/>
            <w:vAlign w:val="center"/>
          </w:tcPr>
          <w:p w14:paraId="01DD0233">
            <w:pPr>
              <w:keepNext w:val="0"/>
              <w:keepLines w:val="0"/>
              <w:widowControl/>
              <w:suppressLineNumbers w:val="0"/>
              <w:jc w:val="both"/>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312,513.00</w:t>
            </w:r>
          </w:p>
        </w:tc>
        <w:tc>
          <w:tcPr>
            <w:tcW w:w="1227" w:type="dxa"/>
            <w:gridSpan w:val="2"/>
            <w:tcBorders>
              <w:top w:val="nil"/>
              <w:left w:val="nil"/>
              <w:bottom w:val="single" w:color="auto" w:sz="4" w:space="0"/>
              <w:right w:val="single" w:color="auto" w:sz="4" w:space="0"/>
            </w:tcBorders>
            <w:shd w:val="clear" w:color="auto" w:fill="auto"/>
            <w:noWrap/>
            <w:vAlign w:val="center"/>
          </w:tcPr>
          <w:p w14:paraId="143F64AA">
            <w:pPr>
              <w:widowControl/>
              <w:jc w:val="both"/>
              <w:rPr>
                <w:rFonts w:ascii="宋体" w:hAnsi="宋体" w:eastAsia="宋体" w:cs="宋体"/>
                <w:color w:val="auto"/>
                <w:kern w:val="0"/>
                <w:szCs w:val="18"/>
              </w:rPr>
            </w:pPr>
            <w:r>
              <w:rPr>
                <w:rFonts w:hint="eastAsia" w:ascii="宋体" w:hAnsi="宋体" w:eastAsia="宋体" w:cs="宋体"/>
                <w:color w:val="auto"/>
                <w:kern w:val="0"/>
                <w:szCs w:val="18"/>
              </w:rPr>
              <w:t>　</w:t>
            </w:r>
          </w:p>
        </w:tc>
        <w:tc>
          <w:tcPr>
            <w:tcW w:w="2592" w:type="dxa"/>
            <w:gridSpan w:val="2"/>
            <w:tcBorders>
              <w:top w:val="nil"/>
              <w:left w:val="nil"/>
              <w:bottom w:val="single" w:color="auto" w:sz="4" w:space="0"/>
              <w:right w:val="single" w:color="auto" w:sz="4" w:space="0"/>
            </w:tcBorders>
            <w:shd w:val="clear" w:color="auto" w:fill="auto"/>
            <w:noWrap/>
            <w:vAlign w:val="center"/>
          </w:tcPr>
          <w:p w14:paraId="555CDB4F">
            <w:pPr>
              <w:widowControl/>
              <w:jc w:val="both"/>
              <w:rPr>
                <w:rFonts w:ascii="宋体" w:hAnsi="宋体" w:eastAsia="宋体" w:cs="宋体"/>
                <w:color w:val="auto"/>
                <w:kern w:val="0"/>
                <w:szCs w:val="18"/>
              </w:rPr>
            </w:pPr>
            <w:r>
              <w:rPr>
                <w:rFonts w:hint="eastAsia" w:ascii="宋体" w:hAnsi="宋体" w:eastAsia="宋体" w:cs="宋体"/>
                <w:color w:val="auto"/>
                <w:kern w:val="0"/>
                <w:szCs w:val="18"/>
              </w:rPr>
              <w:t>　</w:t>
            </w:r>
          </w:p>
        </w:tc>
        <w:tc>
          <w:tcPr>
            <w:tcW w:w="1608" w:type="dxa"/>
            <w:gridSpan w:val="2"/>
            <w:tcBorders>
              <w:top w:val="nil"/>
              <w:left w:val="nil"/>
              <w:bottom w:val="single" w:color="auto" w:sz="4" w:space="0"/>
              <w:right w:val="single" w:color="auto" w:sz="4" w:space="0"/>
            </w:tcBorders>
            <w:shd w:val="clear" w:color="auto" w:fill="auto"/>
            <w:noWrap/>
            <w:vAlign w:val="center"/>
          </w:tcPr>
          <w:p w14:paraId="0886DB38">
            <w:pPr>
              <w:widowControl/>
              <w:jc w:val="both"/>
              <w:rPr>
                <w:rFonts w:ascii="宋体" w:hAnsi="宋体" w:eastAsia="宋体" w:cs="宋体"/>
                <w:color w:val="auto"/>
                <w:kern w:val="0"/>
                <w:szCs w:val="20"/>
              </w:rPr>
            </w:pPr>
            <w:r>
              <w:rPr>
                <w:rFonts w:hint="eastAsia" w:ascii="宋体" w:hAnsi="宋体" w:eastAsia="宋体" w:cs="宋体"/>
                <w:color w:val="auto"/>
                <w:kern w:val="0"/>
                <w:szCs w:val="20"/>
              </w:rPr>
              <w:t>　</w:t>
            </w:r>
          </w:p>
        </w:tc>
      </w:tr>
      <w:tr w14:paraId="4C257ECA">
        <w:tblPrEx>
          <w:tblCellMar>
            <w:top w:w="0" w:type="dxa"/>
            <w:left w:w="108" w:type="dxa"/>
            <w:bottom w:w="0" w:type="dxa"/>
            <w:right w:w="108" w:type="dxa"/>
          </w:tblCellMar>
        </w:tblPrEx>
        <w:trPr>
          <w:trHeight w:val="261" w:hRule="exact"/>
        </w:trPr>
        <w:tc>
          <w:tcPr>
            <w:tcW w:w="397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2EF348F4">
            <w:pPr>
              <w:widowControl/>
              <w:jc w:val="both"/>
              <w:rPr>
                <w:rFonts w:ascii="宋体" w:hAnsi="宋体" w:eastAsia="宋体" w:cs="宋体"/>
                <w:color w:val="auto"/>
                <w:kern w:val="0"/>
                <w:szCs w:val="20"/>
              </w:rPr>
            </w:pPr>
            <w:r>
              <w:rPr>
                <w:rFonts w:hint="eastAsia" w:ascii="宋体" w:hAnsi="宋体" w:eastAsia="宋体" w:cs="宋体"/>
                <w:color w:val="auto"/>
                <w:kern w:val="0"/>
                <w:szCs w:val="20"/>
              </w:rPr>
              <w:t>人员经费合计</w:t>
            </w:r>
          </w:p>
        </w:tc>
        <w:tc>
          <w:tcPr>
            <w:tcW w:w="1853" w:type="dxa"/>
            <w:gridSpan w:val="2"/>
            <w:tcBorders>
              <w:top w:val="nil"/>
              <w:left w:val="nil"/>
              <w:bottom w:val="single" w:color="auto" w:sz="4" w:space="0"/>
              <w:right w:val="single" w:color="auto" w:sz="4" w:space="0"/>
            </w:tcBorders>
            <w:shd w:val="clear" w:color="auto" w:fill="FFFFFF"/>
            <w:noWrap/>
            <w:vAlign w:val="center"/>
          </w:tcPr>
          <w:p w14:paraId="78E0AA33">
            <w:pPr>
              <w:keepNext w:val="0"/>
              <w:keepLines w:val="0"/>
              <w:widowControl/>
              <w:suppressLineNumbers w:val="0"/>
              <w:jc w:val="both"/>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2,773,801.64</w:t>
            </w:r>
          </w:p>
        </w:tc>
        <w:tc>
          <w:tcPr>
            <w:tcW w:w="8179" w:type="dxa"/>
            <w:gridSpan w:val="9"/>
            <w:tcBorders>
              <w:top w:val="single" w:color="auto" w:sz="4" w:space="0"/>
              <w:left w:val="nil"/>
              <w:bottom w:val="single" w:color="auto" w:sz="4" w:space="0"/>
              <w:right w:val="single" w:color="auto" w:sz="4" w:space="0"/>
            </w:tcBorders>
            <w:shd w:val="clear" w:color="auto" w:fill="auto"/>
            <w:noWrap/>
            <w:vAlign w:val="center"/>
          </w:tcPr>
          <w:p w14:paraId="2DF6BA54">
            <w:pPr>
              <w:widowControl/>
              <w:jc w:val="both"/>
              <w:rPr>
                <w:rFonts w:ascii="宋体" w:hAnsi="宋体" w:eastAsia="宋体" w:cs="宋体"/>
                <w:color w:val="auto"/>
                <w:kern w:val="0"/>
                <w:szCs w:val="20"/>
              </w:rPr>
            </w:pPr>
            <w:r>
              <w:rPr>
                <w:rFonts w:hint="eastAsia" w:ascii="宋体" w:hAnsi="宋体" w:eastAsia="宋体" w:cs="宋体"/>
                <w:color w:val="auto"/>
                <w:kern w:val="0"/>
                <w:szCs w:val="20"/>
              </w:rPr>
              <w:t>公用经费合计</w:t>
            </w:r>
          </w:p>
        </w:tc>
        <w:tc>
          <w:tcPr>
            <w:tcW w:w="1608" w:type="dxa"/>
            <w:gridSpan w:val="2"/>
            <w:tcBorders>
              <w:top w:val="nil"/>
              <w:left w:val="nil"/>
              <w:bottom w:val="single" w:color="auto" w:sz="4" w:space="0"/>
              <w:right w:val="single" w:color="auto" w:sz="4" w:space="0"/>
            </w:tcBorders>
            <w:shd w:val="clear" w:color="auto" w:fill="FFFFFF"/>
            <w:noWrap/>
            <w:vAlign w:val="center"/>
          </w:tcPr>
          <w:p w14:paraId="31AA8297">
            <w:pPr>
              <w:keepNext w:val="0"/>
              <w:keepLines w:val="0"/>
              <w:widowControl/>
              <w:suppressLineNumbers w:val="0"/>
              <w:jc w:val="both"/>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1,275,476.55</w:t>
            </w:r>
          </w:p>
        </w:tc>
      </w:tr>
      <w:tr w14:paraId="2B0204BD">
        <w:tblPrEx>
          <w:tblCellMar>
            <w:top w:w="0" w:type="dxa"/>
            <w:left w:w="108" w:type="dxa"/>
            <w:bottom w:w="0" w:type="dxa"/>
            <w:right w:w="108" w:type="dxa"/>
          </w:tblCellMar>
        </w:tblPrEx>
        <w:trPr>
          <w:trHeight w:val="284" w:hRule="exact"/>
        </w:trPr>
        <w:tc>
          <w:tcPr>
            <w:tcW w:w="15614" w:type="dxa"/>
            <w:gridSpan w:val="18"/>
            <w:tcBorders>
              <w:top w:val="nil"/>
              <w:left w:val="nil"/>
              <w:bottom w:val="nil"/>
              <w:right w:val="nil"/>
            </w:tcBorders>
            <w:shd w:val="clear" w:color="auto" w:fill="auto"/>
            <w:noWrap/>
            <w:vAlign w:val="center"/>
          </w:tcPr>
          <w:p w14:paraId="74E60F29">
            <w:pPr>
              <w:widowControl/>
              <w:jc w:val="both"/>
              <w:rPr>
                <w:rFonts w:ascii="宋体" w:hAnsi="宋体" w:eastAsia="宋体" w:cs="宋体"/>
                <w:color w:val="auto"/>
                <w:kern w:val="0"/>
                <w:szCs w:val="24"/>
              </w:rPr>
            </w:pPr>
            <w:r>
              <w:rPr>
                <w:rFonts w:hint="eastAsia" w:ascii="宋体" w:hAnsi="宋体" w:eastAsia="宋体" w:cs="宋体"/>
                <w:color w:val="auto"/>
                <w:kern w:val="0"/>
                <w:szCs w:val="24"/>
              </w:rPr>
              <w:t>注：本表反映部门本年度一般公共预算财政拨款基本支出明细情况。</w:t>
            </w:r>
          </w:p>
        </w:tc>
      </w:tr>
      <w:tr w14:paraId="75884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4" w:type="dxa"/>
          <w:trHeight w:val="690" w:hRule="atLeast"/>
        </w:trPr>
        <w:tc>
          <w:tcPr>
            <w:tcW w:w="15370" w:type="dxa"/>
            <w:gridSpan w:val="17"/>
            <w:tcBorders>
              <w:top w:val="nil"/>
              <w:left w:val="nil"/>
              <w:bottom w:val="nil"/>
              <w:right w:val="nil"/>
            </w:tcBorders>
            <w:shd w:val="clear" w:color="auto" w:fill="FFFFFF"/>
            <w:vAlign w:val="center"/>
          </w:tcPr>
          <w:p w14:paraId="672FC3BD">
            <w:pPr>
              <w:keepNext w:val="0"/>
              <w:keepLines w:val="0"/>
              <w:widowControl/>
              <w:suppressLineNumbers w:val="0"/>
              <w:jc w:val="both"/>
              <w:textAlignment w:val="center"/>
              <w:rPr>
                <w:rFonts w:hint="eastAsia" w:ascii="华文中宋" w:hAnsi="华文中宋" w:eastAsia="华文中宋" w:cs="华文中宋"/>
                <w:i w:val="0"/>
                <w:color w:val="auto"/>
                <w:kern w:val="0"/>
                <w:sz w:val="32"/>
                <w:szCs w:val="32"/>
                <w:u w:val="none"/>
                <w:lang w:val="en-US" w:eastAsia="zh-CN" w:bidi="ar"/>
              </w:rPr>
            </w:pPr>
          </w:p>
          <w:p w14:paraId="59E37D5D">
            <w:pPr>
              <w:keepNext w:val="0"/>
              <w:keepLines w:val="0"/>
              <w:widowControl/>
              <w:suppressLineNumbers w:val="0"/>
              <w:jc w:val="center"/>
              <w:textAlignment w:val="center"/>
              <w:rPr>
                <w:rFonts w:ascii="华文中宋" w:hAnsi="华文中宋" w:eastAsia="华文中宋" w:cs="华文中宋"/>
                <w:i w:val="0"/>
                <w:color w:val="auto"/>
                <w:sz w:val="32"/>
                <w:szCs w:val="32"/>
                <w:u w:val="none"/>
              </w:rPr>
            </w:pPr>
            <w:r>
              <w:rPr>
                <w:rFonts w:hint="eastAsia" w:ascii="华文中宋" w:hAnsi="华文中宋" w:eastAsia="华文中宋" w:cs="华文中宋"/>
                <w:i w:val="0"/>
                <w:color w:val="auto"/>
                <w:kern w:val="0"/>
                <w:sz w:val="32"/>
                <w:szCs w:val="32"/>
                <w:u w:val="none"/>
                <w:lang w:val="en-US" w:eastAsia="zh-CN" w:bidi="ar"/>
              </w:rPr>
              <w:t>政府性基金预算财政拨款收入支出决算表</w:t>
            </w:r>
          </w:p>
        </w:tc>
      </w:tr>
      <w:tr w14:paraId="506727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4" w:type="dxa"/>
          <w:trHeight w:val="345" w:hRule="atLeast"/>
        </w:trPr>
        <w:tc>
          <w:tcPr>
            <w:tcW w:w="953" w:type="dxa"/>
            <w:gridSpan w:val="2"/>
            <w:tcBorders>
              <w:top w:val="nil"/>
              <w:left w:val="nil"/>
              <w:bottom w:val="nil"/>
              <w:right w:val="nil"/>
            </w:tcBorders>
            <w:shd w:val="clear" w:color="auto" w:fill="FFFFFF"/>
            <w:vAlign w:val="center"/>
          </w:tcPr>
          <w:p w14:paraId="76BB585A">
            <w:pPr>
              <w:jc w:val="both"/>
              <w:rPr>
                <w:rFonts w:hint="eastAsia" w:ascii="宋体" w:hAnsi="宋体" w:eastAsia="宋体" w:cs="宋体"/>
                <w:i w:val="0"/>
                <w:color w:val="auto"/>
                <w:sz w:val="20"/>
                <w:szCs w:val="20"/>
                <w:u w:val="none"/>
              </w:rPr>
            </w:pPr>
          </w:p>
        </w:tc>
        <w:tc>
          <w:tcPr>
            <w:tcW w:w="238" w:type="dxa"/>
            <w:tcBorders>
              <w:top w:val="nil"/>
              <w:left w:val="nil"/>
              <w:bottom w:val="nil"/>
              <w:right w:val="nil"/>
            </w:tcBorders>
            <w:shd w:val="clear" w:color="auto" w:fill="FFFFFF"/>
            <w:vAlign w:val="center"/>
          </w:tcPr>
          <w:p w14:paraId="1C48FC3C">
            <w:pPr>
              <w:jc w:val="both"/>
              <w:rPr>
                <w:rFonts w:hint="eastAsia" w:ascii="宋体" w:hAnsi="宋体" w:eastAsia="宋体" w:cs="宋体"/>
                <w:i w:val="0"/>
                <w:color w:val="auto"/>
                <w:sz w:val="20"/>
                <w:szCs w:val="20"/>
                <w:u w:val="none"/>
              </w:rPr>
            </w:pPr>
          </w:p>
        </w:tc>
        <w:tc>
          <w:tcPr>
            <w:tcW w:w="1327" w:type="dxa"/>
            <w:tcBorders>
              <w:top w:val="nil"/>
              <w:left w:val="nil"/>
              <w:bottom w:val="nil"/>
              <w:right w:val="nil"/>
            </w:tcBorders>
            <w:shd w:val="clear" w:color="auto" w:fill="FFFFFF"/>
            <w:vAlign w:val="center"/>
          </w:tcPr>
          <w:p w14:paraId="0BCEA977">
            <w:pPr>
              <w:jc w:val="both"/>
              <w:rPr>
                <w:rFonts w:hint="eastAsia" w:ascii="宋体" w:hAnsi="宋体" w:eastAsia="宋体" w:cs="宋体"/>
                <w:i w:val="0"/>
                <w:color w:val="auto"/>
                <w:sz w:val="20"/>
                <w:szCs w:val="20"/>
                <w:u w:val="none"/>
              </w:rPr>
            </w:pPr>
          </w:p>
        </w:tc>
        <w:tc>
          <w:tcPr>
            <w:tcW w:w="2076" w:type="dxa"/>
            <w:gridSpan w:val="2"/>
            <w:tcBorders>
              <w:top w:val="nil"/>
              <w:left w:val="nil"/>
              <w:bottom w:val="nil"/>
              <w:right w:val="nil"/>
            </w:tcBorders>
            <w:shd w:val="clear" w:color="auto" w:fill="FFFFFF"/>
            <w:vAlign w:val="center"/>
          </w:tcPr>
          <w:p w14:paraId="257285D9">
            <w:pPr>
              <w:jc w:val="both"/>
              <w:rPr>
                <w:rFonts w:hint="eastAsia" w:ascii="宋体" w:hAnsi="宋体" w:eastAsia="宋体" w:cs="宋体"/>
                <w:i w:val="0"/>
                <w:color w:val="auto"/>
                <w:sz w:val="20"/>
                <w:szCs w:val="20"/>
                <w:u w:val="none"/>
              </w:rPr>
            </w:pPr>
          </w:p>
        </w:tc>
        <w:tc>
          <w:tcPr>
            <w:tcW w:w="2768" w:type="dxa"/>
            <w:gridSpan w:val="3"/>
            <w:tcBorders>
              <w:top w:val="nil"/>
              <w:left w:val="nil"/>
              <w:bottom w:val="nil"/>
              <w:right w:val="nil"/>
            </w:tcBorders>
            <w:shd w:val="clear" w:color="auto" w:fill="FFFFFF"/>
            <w:vAlign w:val="center"/>
          </w:tcPr>
          <w:p w14:paraId="11A82626">
            <w:pPr>
              <w:jc w:val="both"/>
              <w:rPr>
                <w:rFonts w:hint="eastAsia" w:ascii="宋体" w:hAnsi="宋体" w:eastAsia="宋体" w:cs="宋体"/>
                <w:i w:val="0"/>
                <w:color w:val="auto"/>
                <w:sz w:val="20"/>
                <w:szCs w:val="20"/>
                <w:u w:val="none"/>
              </w:rPr>
            </w:pPr>
          </w:p>
        </w:tc>
        <w:tc>
          <w:tcPr>
            <w:tcW w:w="1999" w:type="dxa"/>
            <w:gridSpan w:val="2"/>
            <w:tcBorders>
              <w:top w:val="nil"/>
              <w:left w:val="nil"/>
              <w:bottom w:val="nil"/>
              <w:right w:val="nil"/>
            </w:tcBorders>
            <w:shd w:val="clear" w:color="auto" w:fill="FFFFFF"/>
            <w:vAlign w:val="center"/>
          </w:tcPr>
          <w:p w14:paraId="128E07D8">
            <w:pPr>
              <w:jc w:val="both"/>
              <w:rPr>
                <w:rFonts w:hint="eastAsia" w:ascii="宋体" w:hAnsi="宋体" w:eastAsia="宋体" w:cs="宋体"/>
                <w:i w:val="0"/>
                <w:color w:val="auto"/>
                <w:sz w:val="20"/>
                <w:szCs w:val="20"/>
                <w:u w:val="none"/>
              </w:rPr>
            </w:pPr>
          </w:p>
        </w:tc>
        <w:tc>
          <w:tcPr>
            <w:tcW w:w="2009" w:type="dxa"/>
            <w:gridSpan w:val="2"/>
            <w:tcBorders>
              <w:top w:val="nil"/>
              <w:left w:val="nil"/>
              <w:bottom w:val="nil"/>
              <w:right w:val="nil"/>
            </w:tcBorders>
            <w:shd w:val="clear" w:color="auto" w:fill="FFFFFF"/>
            <w:vAlign w:val="center"/>
          </w:tcPr>
          <w:p w14:paraId="7B605AC7">
            <w:pPr>
              <w:jc w:val="both"/>
              <w:rPr>
                <w:rFonts w:hint="eastAsia" w:ascii="宋体" w:hAnsi="宋体" w:eastAsia="宋体" w:cs="宋体"/>
                <w:i w:val="0"/>
                <w:color w:val="auto"/>
                <w:sz w:val="20"/>
                <w:szCs w:val="20"/>
                <w:u w:val="none"/>
              </w:rPr>
            </w:pPr>
          </w:p>
        </w:tc>
        <w:tc>
          <w:tcPr>
            <w:tcW w:w="1999" w:type="dxa"/>
            <w:gridSpan w:val="2"/>
            <w:tcBorders>
              <w:top w:val="nil"/>
              <w:left w:val="nil"/>
              <w:bottom w:val="nil"/>
              <w:right w:val="nil"/>
            </w:tcBorders>
            <w:shd w:val="clear" w:color="auto" w:fill="FFFFFF"/>
            <w:vAlign w:val="center"/>
          </w:tcPr>
          <w:p w14:paraId="4AC90921">
            <w:pPr>
              <w:jc w:val="both"/>
              <w:rPr>
                <w:rFonts w:hint="eastAsia" w:ascii="宋体" w:hAnsi="宋体" w:eastAsia="宋体" w:cs="宋体"/>
                <w:i w:val="0"/>
                <w:color w:val="auto"/>
                <w:sz w:val="20"/>
                <w:szCs w:val="20"/>
                <w:u w:val="none"/>
              </w:rPr>
            </w:pPr>
          </w:p>
        </w:tc>
        <w:tc>
          <w:tcPr>
            <w:tcW w:w="2001" w:type="dxa"/>
            <w:gridSpan w:val="2"/>
            <w:tcBorders>
              <w:top w:val="nil"/>
              <w:left w:val="nil"/>
              <w:bottom w:val="nil"/>
              <w:right w:val="nil"/>
            </w:tcBorders>
            <w:shd w:val="clear" w:color="auto" w:fill="FFFFFF"/>
            <w:noWrap/>
            <w:vAlign w:val="center"/>
          </w:tcPr>
          <w:p w14:paraId="6B90DE02">
            <w:pPr>
              <w:keepNext w:val="0"/>
              <w:keepLines w:val="0"/>
              <w:widowControl/>
              <w:suppressLineNumbers w:val="0"/>
              <w:jc w:val="both"/>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公开07表</w:t>
            </w:r>
          </w:p>
        </w:tc>
      </w:tr>
      <w:tr w14:paraId="344193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4" w:type="dxa"/>
          <w:trHeight w:val="690" w:hRule="atLeast"/>
        </w:trPr>
        <w:tc>
          <w:tcPr>
            <w:tcW w:w="953" w:type="dxa"/>
            <w:gridSpan w:val="2"/>
            <w:tcBorders>
              <w:top w:val="nil"/>
              <w:left w:val="nil"/>
              <w:bottom w:val="nil"/>
              <w:right w:val="nil"/>
            </w:tcBorders>
            <w:shd w:val="clear" w:color="auto" w:fill="FFFFFF"/>
            <w:noWrap/>
            <w:vAlign w:val="center"/>
          </w:tcPr>
          <w:p w14:paraId="7AE228B7">
            <w:pPr>
              <w:keepNext w:val="0"/>
              <w:keepLines w:val="0"/>
              <w:widowControl/>
              <w:suppressLineNumbers w:val="0"/>
              <w:jc w:val="both"/>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部门：</w:t>
            </w:r>
          </w:p>
        </w:tc>
        <w:tc>
          <w:tcPr>
            <w:tcW w:w="238" w:type="dxa"/>
            <w:tcBorders>
              <w:top w:val="nil"/>
              <w:left w:val="nil"/>
              <w:bottom w:val="nil"/>
              <w:right w:val="nil"/>
            </w:tcBorders>
            <w:shd w:val="clear" w:color="auto" w:fill="FFFFFF"/>
            <w:vAlign w:val="center"/>
          </w:tcPr>
          <w:p w14:paraId="0B89F1F3">
            <w:pPr>
              <w:jc w:val="both"/>
              <w:rPr>
                <w:rFonts w:hint="eastAsia" w:ascii="宋体" w:hAnsi="宋体" w:eastAsia="宋体" w:cs="宋体"/>
                <w:i w:val="0"/>
                <w:color w:val="auto"/>
                <w:sz w:val="20"/>
                <w:szCs w:val="20"/>
                <w:u w:val="none"/>
              </w:rPr>
            </w:pPr>
          </w:p>
        </w:tc>
        <w:tc>
          <w:tcPr>
            <w:tcW w:w="1327" w:type="dxa"/>
            <w:tcBorders>
              <w:top w:val="nil"/>
              <w:left w:val="nil"/>
              <w:bottom w:val="nil"/>
              <w:right w:val="nil"/>
            </w:tcBorders>
            <w:shd w:val="clear" w:color="auto" w:fill="FFFFFF"/>
            <w:vAlign w:val="center"/>
          </w:tcPr>
          <w:p w14:paraId="56239F62">
            <w:pPr>
              <w:jc w:val="both"/>
              <w:rPr>
                <w:rFonts w:hint="eastAsia" w:ascii="宋体" w:hAnsi="宋体" w:eastAsia="宋体" w:cs="宋体"/>
                <w:i w:val="0"/>
                <w:color w:val="auto"/>
                <w:sz w:val="20"/>
                <w:szCs w:val="20"/>
                <w:u w:val="none"/>
              </w:rPr>
            </w:pPr>
          </w:p>
        </w:tc>
        <w:tc>
          <w:tcPr>
            <w:tcW w:w="2076" w:type="dxa"/>
            <w:gridSpan w:val="2"/>
            <w:tcBorders>
              <w:top w:val="nil"/>
              <w:left w:val="nil"/>
              <w:bottom w:val="nil"/>
              <w:right w:val="nil"/>
            </w:tcBorders>
            <w:shd w:val="clear" w:color="auto" w:fill="FFFFFF"/>
            <w:vAlign w:val="center"/>
          </w:tcPr>
          <w:p w14:paraId="38D025CE">
            <w:pPr>
              <w:jc w:val="both"/>
              <w:rPr>
                <w:rFonts w:hint="eastAsia" w:ascii="宋体" w:hAnsi="宋体" w:eastAsia="宋体" w:cs="宋体"/>
                <w:i w:val="0"/>
                <w:color w:val="auto"/>
                <w:sz w:val="20"/>
                <w:szCs w:val="20"/>
                <w:u w:val="none"/>
              </w:rPr>
            </w:pPr>
          </w:p>
        </w:tc>
        <w:tc>
          <w:tcPr>
            <w:tcW w:w="2768" w:type="dxa"/>
            <w:gridSpan w:val="3"/>
            <w:tcBorders>
              <w:top w:val="nil"/>
              <w:left w:val="nil"/>
              <w:bottom w:val="nil"/>
              <w:right w:val="nil"/>
            </w:tcBorders>
            <w:shd w:val="clear" w:color="auto" w:fill="FFFFFF"/>
            <w:vAlign w:val="center"/>
          </w:tcPr>
          <w:p w14:paraId="5A67059E">
            <w:pPr>
              <w:jc w:val="both"/>
              <w:rPr>
                <w:rFonts w:hint="eastAsia" w:ascii="宋体" w:hAnsi="宋体" w:eastAsia="宋体" w:cs="宋体"/>
                <w:i w:val="0"/>
                <w:color w:val="auto"/>
                <w:sz w:val="20"/>
                <w:szCs w:val="20"/>
                <w:u w:val="none"/>
              </w:rPr>
            </w:pPr>
          </w:p>
        </w:tc>
        <w:tc>
          <w:tcPr>
            <w:tcW w:w="1999" w:type="dxa"/>
            <w:gridSpan w:val="2"/>
            <w:tcBorders>
              <w:top w:val="nil"/>
              <w:left w:val="nil"/>
              <w:bottom w:val="nil"/>
              <w:right w:val="nil"/>
            </w:tcBorders>
            <w:shd w:val="clear" w:color="auto" w:fill="FFFFFF"/>
            <w:vAlign w:val="center"/>
          </w:tcPr>
          <w:p w14:paraId="2B2600A3">
            <w:pPr>
              <w:jc w:val="both"/>
              <w:rPr>
                <w:rFonts w:hint="eastAsia" w:ascii="宋体" w:hAnsi="宋体" w:eastAsia="宋体" w:cs="宋体"/>
                <w:i w:val="0"/>
                <w:color w:val="auto"/>
                <w:sz w:val="20"/>
                <w:szCs w:val="20"/>
                <w:u w:val="none"/>
              </w:rPr>
            </w:pPr>
          </w:p>
        </w:tc>
        <w:tc>
          <w:tcPr>
            <w:tcW w:w="2009" w:type="dxa"/>
            <w:gridSpan w:val="2"/>
            <w:tcBorders>
              <w:top w:val="nil"/>
              <w:left w:val="nil"/>
              <w:bottom w:val="nil"/>
              <w:right w:val="nil"/>
            </w:tcBorders>
            <w:shd w:val="clear" w:color="auto" w:fill="FFFFFF"/>
            <w:vAlign w:val="center"/>
          </w:tcPr>
          <w:p w14:paraId="216E6F7E">
            <w:pPr>
              <w:jc w:val="both"/>
              <w:rPr>
                <w:rFonts w:hint="eastAsia" w:ascii="宋体" w:hAnsi="宋体" w:eastAsia="宋体" w:cs="宋体"/>
                <w:i w:val="0"/>
                <w:color w:val="auto"/>
                <w:sz w:val="20"/>
                <w:szCs w:val="20"/>
                <w:u w:val="none"/>
              </w:rPr>
            </w:pPr>
          </w:p>
        </w:tc>
        <w:tc>
          <w:tcPr>
            <w:tcW w:w="1999" w:type="dxa"/>
            <w:gridSpan w:val="2"/>
            <w:tcBorders>
              <w:top w:val="nil"/>
              <w:left w:val="nil"/>
              <w:bottom w:val="nil"/>
              <w:right w:val="nil"/>
            </w:tcBorders>
            <w:shd w:val="clear" w:color="auto" w:fill="FFFFFF"/>
            <w:vAlign w:val="center"/>
          </w:tcPr>
          <w:p w14:paraId="45CD5EAC">
            <w:pPr>
              <w:jc w:val="both"/>
              <w:rPr>
                <w:rFonts w:hint="eastAsia" w:ascii="宋体" w:hAnsi="宋体" w:eastAsia="宋体" w:cs="宋体"/>
                <w:i w:val="0"/>
                <w:color w:val="auto"/>
                <w:sz w:val="20"/>
                <w:szCs w:val="20"/>
                <w:u w:val="none"/>
              </w:rPr>
            </w:pPr>
          </w:p>
        </w:tc>
        <w:tc>
          <w:tcPr>
            <w:tcW w:w="2001" w:type="dxa"/>
            <w:gridSpan w:val="2"/>
            <w:tcBorders>
              <w:top w:val="nil"/>
              <w:left w:val="nil"/>
              <w:bottom w:val="nil"/>
              <w:right w:val="nil"/>
            </w:tcBorders>
            <w:shd w:val="clear" w:color="auto" w:fill="FFFFFF"/>
            <w:noWrap/>
            <w:vAlign w:val="center"/>
          </w:tcPr>
          <w:p w14:paraId="02415FF1">
            <w:pPr>
              <w:keepNext w:val="0"/>
              <w:keepLines w:val="0"/>
              <w:widowControl/>
              <w:suppressLineNumbers w:val="0"/>
              <w:jc w:val="both"/>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单位：万元</w:t>
            </w:r>
          </w:p>
        </w:tc>
      </w:tr>
      <w:tr w14:paraId="76FE86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4" w:type="dxa"/>
          <w:trHeight w:val="459" w:hRule="atLeast"/>
        </w:trPr>
        <w:tc>
          <w:tcPr>
            <w:tcW w:w="25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F7E37BC">
            <w:pPr>
              <w:keepNext w:val="0"/>
              <w:keepLines w:val="0"/>
              <w:widowControl/>
              <w:suppressLineNumbers w:val="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项 </w:t>
            </w:r>
            <w:r>
              <w:rPr>
                <w:rStyle w:val="17"/>
                <w:color w:val="auto"/>
                <w:lang w:val="en-US" w:eastAsia="zh-CN" w:bidi="ar"/>
              </w:rPr>
              <w:t xml:space="preserve">   </w:t>
            </w:r>
            <w:r>
              <w:rPr>
                <w:rStyle w:val="18"/>
                <w:color w:val="auto"/>
                <w:lang w:val="en-US" w:eastAsia="zh-CN" w:bidi="ar"/>
              </w:rPr>
              <w:t>目</w:t>
            </w:r>
          </w:p>
        </w:tc>
        <w:tc>
          <w:tcPr>
            <w:tcW w:w="207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4F4A5C">
            <w:pPr>
              <w:keepNext w:val="0"/>
              <w:keepLines w:val="0"/>
              <w:widowControl/>
              <w:suppressLineNumbers w:val="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年初结转和结余</w:t>
            </w:r>
          </w:p>
        </w:tc>
        <w:tc>
          <w:tcPr>
            <w:tcW w:w="2768"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4F0EAB">
            <w:pPr>
              <w:keepNext w:val="0"/>
              <w:keepLines w:val="0"/>
              <w:widowControl/>
              <w:suppressLineNumbers w:val="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本年收入</w:t>
            </w:r>
          </w:p>
        </w:tc>
        <w:tc>
          <w:tcPr>
            <w:tcW w:w="600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B96D452">
            <w:pPr>
              <w:keepNext w:val="0"/>
              <w:keepLines w:val="0"/>
              <w:widowControl/>
              <w:suppressLineNumbers w:val="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本年支出</w:t>
            </w:r>
          </w:p>
        </w:tc>
        <w:tc>
          <w:tcPr>
            <w:tcW w:w="200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460139">
            <w:pPr>
              <w:keepNext w:val="0"/>
              <w:keepLines w:val="0"/>
              <w:widowControl/>
              <w:suppressLineNumbers w:val="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年末结转和结余</w:t>
            </w:r>
          </w:p>
        </w:tc>
      </w:tr>
      <w:tr w14:paraId="5ECA7E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4" w:type="dxa"/>
          <w:trHeight w:val="609" w:hRule="atLeast"/>
        </w:trPr>
        <w:tc>
          <w:tcPr>
            <w:tcW w:w="119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467499">
            <w:pPr>
              <w:keepNext w:val="0"/>
              <w:keepLines w:val="0"/>
              <w:widowControl/>
              <w:suppressLineNumbers w:val="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科目代码</w:t>
            </w:r>
          </w:p>
        </w:tc>
        <w:tc>
          <w:tcPr>
            <w:tcW w:w="13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8DDA26">
            <w:pPr>
              <w:keepNext w:val="0"/>
              <w:keepLines w:val="0"/>
              <w:widowControl/>
              <w:suppressLineNumbers w:val="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科目名称</w:t>
            </w:r>
          </w:p>
        </w:tc>
        <w:tc>
          <w:tcPr>
            <w:tcW w:w="207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587F43">
            <w:pPr>
              <w:jc w:val="both"/>
              <w:rPr>
                <w:rFonts w:hint="eastAsia" w:ascii="宋体" w:hAnsi="宋体" w:eastAsia="宋体" w:cs="宋体"/>
                <w:i w:val="0"/>
                <w:color w:val="auto"/>
                <w:sz w:val="24"/>
                <w:szCs w:val="24"/>
                <w:u w:val="none"/>
              </w:rPr>
            </w:pPr>
          </w:p>
        </w:tc>
        <w:tc>
          <w:tcPr>
            <w:tcW w:w="276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F677B2">
            <w:pPr>
              <w:jc w:val="both"/>
              <w:rPr>
                <w:rFonts w:hint="eastAsia" w:ascii="宋体" w:hAnsi="宋体" w:eastAsia="宋体" w:cs="宋体"/>
                <w:i w:val="0"/>
                <w:color w:val="auto"/>
                <w:sz w:val="24"/>
                <w:szCs w:val="24"/>
                <w:u w:val="none"/>
              </w:rPr>
            </w:pPr>
          </w:p>
        </w:tc>
        <w:tc>
          <w:tcPr>
            <w:tcW w:w="199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A0CEA8">
            <w:pPr>
              <w:keepNext w:val="0"/>
              <w:keepLines w:val="0"/>
              <w:widowControl/>
              <w:suppressLineNumbers w:val="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小计</w:t>
            </w:r>
          </w:p>
        </w:tc>
        <w:tc>
          <w:tcPr>
            <w:tcW w:w="200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10013B">
            <w:pPr>
              <w:keepNext w:val="0"/>
              <w:keepLines w:val="0"/>
              <w:widowControl/>
              <w:suppressLineNumbers w:val="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基本支出  </w:t>
            </w:r>
          </w:p>
        </w:tc>
        <w:tc>
          <w:tcPr>
            <w:tcW w:w="199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95ABC3">
            <w:pPr>
              <w:keepNext w:val="0"/>
              <w:keepLines w:val="0"/>
              <w:widowControl/>
              <w:suppressLineNumbers w:val="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项目支出</w:t>
            </w:r>
          </w:p>
        </w:tc>
        <w:tc>
          <w:tcPr>
            <w:tcW w:w="200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252253">
            <w:pPr>
              <w:jc w:val="both"/>
              <w:rPr>
                <w:rFonts w:hint="eastAsia" w:ascii="宋体" w:hAnsi="宋体" w:eastAsia="宋体" w:cs="宋体"/>
                <w:i w:val="0"/>
                <w:color w:val="auto"/>
                <w:sz w:val="24"/>
                <w:szCs w:val="24"/>
                <w:u w:val="none"/>
              </w:rPr>
            </w:pPr>
          </w:p>
        </w:tc>
      </w:tr>
      <w:tr w14:paraId="4FE41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4" w:type="dxa"/>
          <w:trHeight w:val="409" w:hRule="atLeast"/>
        </w:trPr>
        <w:tc>
          <w:tcPr>
            <w:tcW w:w="119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E24298">
            <w:pPr>
              <w:jc w:val="both"/>
              <w:rPr>
                <w:rFonts w:hint="eastAsia" w:ascii="宋体" w:hAnsi="宋体" w:eastAsia="宋体" w:cs="宋体"/>
                <w:i w:val="0"/>
                <w:color w:val="auto"/>
                <w:sz w:val="24"/>
                <w:szCs w:val="24"/>
                <w:u w:val="none"/>
              </w:rPr>
            </w:pPr>
          </w:p>
        </w:tc>
        <w:tc>
          <w:tcPr>
            <w:tcW w:w="13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B13C49">
            <w:pPr>
              <w:jc w:val="both"/>
              <w:rPr>
                <w:rFonts w:hint="eastAsia" w:ascii="宋体" w:hAnsi="宋体" w:eastAsia="宋体" w:cs="宋体"/>
                <w:i w:val="0"/>
                <w:color w:val="auto"/>
                <w:sz w:val="24"/>
                <w:szCs w:val="24"/>
                <w:u w:val="none"/>
              </w:rPr>
            </w:pPr>
          </w:p>
        </w:tc>
        <w:tc>
          <w:tcPr>
            <w:tcW w:w="207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3C2444">
            <w:pPr>
              <w:jc w:val="both"/>
              <w:rPr>
                <w:rFonts w:hint="eastAsia" w:ascii="宋体" w:hAnsi="宋体" w:eastAsia="宋体" w:cs="宋体"/>
                <w:i w:val="0"/>
                <w:color w:val="auto"/>
                <w:sz w:val="24"/>
                <w:szCs w:val="24"/>
                <w:u w:val="none"/>
              </w:rPr>
            </w:pPr>
          </w:p>
        </w:tc>
        <w:tc>
          <w:tcPr>
            <w:tcW w:w="276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2BAFAD">
            <w:pPr>
              <w:jc w:val="both"/>
              <w:rPr>
                <w:rFonts w:hint="eastAsia" w:ascii="宋体" w:hAnsi="宋体" w:eastAsia="宋体" w:cs="宋体"/>
                <w:i w:val="0"/>
                <w:color w:val="auto"/>
                <w:sz w:val="24"/>
                <w:szCs w:val="24"/>
                <w:u w:val="none"/>
              </w:rPr>
            </w:pPr>
          </w:p>
        </w:tc>
        <w:tc>
          <w:tcPr>
            <w:tcW w:w="199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9E4A98">
            <w:pPr>
              <w:jc w:val="both"/>
              <w:rPr>
                <w:rFonts w:hint="eastAsia" w:ascii="宋体" w:hAnsi="宋体" w:eastAsia="宋体" w:cs="宋体"/>
                <w:i w:val="0"/>
                <w:color w:val="auto"/>
                <w:sz w:val="24"/>
                <w:szCs w:val="24"/>
                <w:u w:val="none"/>
              </w:rPr>
            </w:pPr>
          </w:p>
        </w:tc>
        <w:tc>
          <w:tcPr>
            <w:tcW w:w="200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A8E3BA">
            <w:pPr>
              <w:jc w:val="both"/>
              <w:rPr>
                <w:rFonts w:hint="eastAsia" w:ascii="宋体" w:hAnsi="宋体" w:eastAsia="宋体" w:cs="宋体"/>
                <w:i w:val="0"/>
                <w:color w:val="auto"/>
                <w:sz w:val="24"/>
                <w:szCs w:val="24"/>
                <w:u w:val="none"/>
              </w:rPr>
            </w:pPr>
          </w:p>
        </w:tc>
        <w:tc>
          <w:tcPr>
            <w:tcW w:w="199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8B5C5A">
            <w:pPr>
              <w:jc w:val="both"/>
              <w:rPr>
                <w:rFonts w:hint="eastAsia" w:ascii="宋体" w:hAnsi="宋体" w:eastAsia="宋体" w:cs="宋体"/>
                <w:i w:val="0"/>
                <w:color w:val="auto"/>
                <w:sz w:val="24"/>
                <w:szCs w:val="24"/>
                <w:u w:val="none"/>
              </w:rPr>
            </w:pPr>
          </w:p>
        </w:tc>
        <w:tc>
          <w:tcPr>
            <w:tcW w:w="200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E20147">
            <w:pPr>
              <w:jc w:val="both"/>
              <w:rPr>
                <w:rFonts w:hint="eastAsia" w:ascii="宋体" w:hAnsi="宋体" w:eastAsia="宋体" w:cs="宋体"/>
                <w:i w:val="0"/>
                <w:color w:val="auto"/>
                <w:sz w:val="24"/>
                <w:szCs w:val="24"/>
                <w:u w:val="none"/>
              </w:rPr>
            </w:pPr>
          </w:p>
        </w:tc>
      </w:tr>
      <w:tr w14:paraId="2C5474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4" w:type="dxa"/>
          <w:trHeight w:val="509" w:hRule="atLeast"/>
        </w:trPr>
        <w:tc>
          <w:tcPr>
            <w:tcW w:w="119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3D1A68">
            <w:pPr>
              <w:jc w:val="both"/>
              <w:rPr>
                <w:rFonts w:hint="eastAsia" w:ascii="宋体" w:hAnsi="宋体" w:eastAsia="宋体" w:cs="宋体"/>
                <w:i w:val="0"/>
                <w:color w:val="auto"/>
                <w:sz w:val="24"/>
                <w:szCs w:val="24"/>
                <w:u w:val="none"/>
              </w:rPr>
            </w:pPr>
          </w:p>
        </w:tc>
        <w:tc>
          <w:tcPr>
            <w:tcW w:w="13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ED41AC">
            <w:pPr>
              <w:jc w:val="both"/>
              <w:rPr>
                <w:rFonts w:hint="eastAsia" w:ascii="宋体" w:hAnsi="宋体" w:eastAsia="宋体" w:cs="宋体"/>
                <w:i w:val="0"/>
                <w:color w:val="auto"/>
                <w:sz w:val="24"/>
                <w:szCs w:val="24"/>
                <w:u w:val="none"/>
              </w:rPr>
            </w:pPr>
          </w:p>
        </w:tc>
        <w:tc>
          <w:tcPr>
            <w:tcW w:w="207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AA6FC2">
            <w:pPr>
              <w:jc w:val="both"/>
              <w:rPr>
                <w:rFonts w:hint="eastAsia" w:ascii="宋体" w:hAnsi="宋体" w:eastAsia="宋体" w:cs="宋体"/>
                <w:i w:val="0"/>
                <w:color w:val="auto"/>
                <w:sz w:val="24"/>
                <w:szCs w:val="24"/>
                <w:u w:val="none"/>
              </w:rPr>
            </w:pPr>
          </w:p>
        </w:tc>
        <w:tc>
          <w:tcPr>
            <w:tcW w:w="276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6B5FC5">
            <w:pPr>
              <w:jc w:val="both"/>
              <w:rPr>
                <w:rFonts w:hint="eastAsia" w:ascii="宋体" w:hAnsi="宋体" w:eastAsia="宋体" w:cs="宋体"/>
                <w:i w:val="0"/>
                <w:color w:val="auto"/>
                <w:sz w:val="24"/>
                <w:szCs w:val="24"/>
                <w:u w:val="none"/>
              </w:rPr>
            </w:pPr>
          </w:p>
        </w:tc>
        <w:tc>
          <w:tcPr>
            <w:tcW w:w="199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0A303C">
            <w:pPr>
              <w:jc w:val="both"/>
              <w:rPr>
                <w:rFonts w:hint="eastAsia" w:ascii="宋体" w:hAnsi="宋体" w:eastAsia="宋体" w:cs="宋体"/>
                <w:i w:val="0"/>
                <w:color w:val="auto"/>
                <w:sz w:val="24"/>
                <w:szCs w:val="24"/>
                <w:u w:val="none"/>
              </w:rPr>
            </w:pPr>
          </w:p>
        </w:tc>
        <w:tc>
          <w:tcPr>
            <w:tcW w:w="200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B5455B">
            <w:pPr>
              <w:jc w:val="both"/>
              <w:rPr>
                <w:rFonts w:hint="eastAsia" w:ascii="宋体" w:hAnsi="宋体" w:eastAsia="宋体" w:cs="宋体"/>
                <w:i w:val="0"/>
                <w:color w:val="auto"/>
                <w:sz w:val="24"/>
                <w:szCs w:val="24"/>
                <w:u w:val="none"/>
              </w:rPr>
            </w:pPr>
          </w:p>
        </w:tc>
        <w:tc>
          <w:tcPr>
            <w:tcW w:w="199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8726CC">
            <w:pPr>
              <w:jc w:val="both"/>
              <w:rPr>
                <w:rFonts w:hint="eastAsia" w:ascii="宋体" w:hAnsi="宋体" w:eastAsia="宋体" w:cs="宋体"/>
                <w:i w:val="0"/>
                <w:color w:val="auto"/>
                <w:sz w:val="24"/>
                <w:szCs w:val="24"/>
                <w:u w:val="none"/>
              </w:rPr>
            </w:pPr>
          </w:p>
        </w:tc>
        <w:tc>
          <w:tcPr>
            <w:tcW w:w="200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64359B">
            <w:pPr>
              <w:jc w:val="both"/>
              <w:rPr>
                <w:rFonts w:hint="eastAsia" w:ascii="宋体" w:hAnsi="宋体" w:eastAsia="宋体" w:cs="宋体"/>
                <w:i w:val="0"/>
                <w:color w:val="auto"/>
                <w:sz w:val="24"/>
                <w:szCs w:val="24"/>
                <w:u w:val="none"/>
              </w:rPr>
            </w:pPr>
          </w:p>
        </w:tc>
      </w:tr>
      <w:tr w14:paraId="4C2B7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4" w:type="dxa"/>
          <w:trHeight w:val="509" w:hRule="atLeast"/>
        </w:trPr>
        <w:tc>
          <w:tcPr>
            <w:tcW w:w="25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16DB6F0">
            <w:pPr>
              <w:keepNext w:val="0"/>
              <w:keepLines w:val="0"/>
              <w:widowControl/>
              <w:suppressLineNumbers w:val="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栏次</w:t>
            </w:r>
          </w:p>
        </w:tc>
        <w:tc>
          <w:tcPr>
            <w:tcW w:w="20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856632">
            <w:pPr>
              <w:keepNext w:val="0"/>
              <w:keepLines w:val="0"/>
              <w:widowControl/>
              <w:suppressLineNumbers w:val="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w:t>
            </w:r>
          </w:p>
        </w:tc>
        <w:tc>
          <w:tcPr>
            <w:tcW w:w="27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F8A363">
            <w:pPr>
              <w:keepNext w:val="0"/>
              <w:keepLines w:val="0"/>
              <w:widowControl/>
              <w:suppressLineNumbers w:val="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w:t>
            </w:r>
          </w:p>
        </w:tc>
        <w:tc>
          <w:tcPr>
            <w:tcW w:w="19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2ED10E">
            <w:pPr>
              <w:keepNext w:val="0"/>
              <w:keepLines w:val="0"/>
              <w:widowControl/>
              <w:suppressLineNumbers w:val="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3</w:t>
            </w:r>
          </w:p>
        </w:tc>
        <w:tc>
          <w:tcPr>
            <w:tcW w:w="20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8370B6">
            <w:pPr>
              <w:keepNext w:val="0"/>
              <w:keepLines w:val="0"/>
              <w:widowControl/>
              <w:suppressLineNumbers w:val="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4</w:t>
            </w:r>
          </w:p>
        </w:tc>
        <w:tc>
          <w:tcPr>
            <w:tcW w:w="19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50CCEC">
            <w:pPr>
              <w:keepNext w:val="0"/>
              <w:keepLines w:val="0"/>
              <w:widowControl/>
              <w:suppressLineNumbers w:val="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5</w:t>
            </w:r>
          </w:p>
        </w:tc>
        <w:tc>
          <w:tcPr>
            <w:tcW w:w="20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D4EDFA">
            <w:pPr>
              <w:keepNext w:val="0"/>
              <w:keepLines w:val="0"/>
              <w:widowControl/>
              <w:suppressLineNumbers w:val="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6</w:t>
            </w:r>
          </w:p>
        </w:tc>
      </w:tr>
      <w:tr w14:paraId="3644B7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4" w:type="dxa"/>
          <w:trHeight w:val="509" w:hRule="atLeast"/>
        </w:trPr>
        <w:tc>
          <w:tcPr>
            <w:tcW w:w="25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93A1504">
            <w:pPr>
              <w:keepNext w:val="0"/>
              <w:keepLines w:val="0"/>
              <w:widowControl/>
              <w:suppressLineNumbers w:val="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合计</w:t>
            </w:r>
          </w:p>
        </w:tc>
        <w:tc>
          <w:tcPr>
            <w:tcW w:w="20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6FE96B">
            <w:pPr>
              <w:jc w:val="both"/>
              <w:rPr>
                <w:rFonts w:hint="eastAsia" w:ascii="宋体" w:hAnsi="宋体" w:eastAsia="宋体" w:cs="宋体"/>
                <w:i w:val="0"/>
                <w:color w:val="auto"/>
                <w:sz w:val="24"/>
                <w:szCs w:val="24"/>
                <w:u w:val="none"/>
                <w:lang w:val="en-US" w:eastAsia="zh-CN"/>
              </w:rPr>
            </w:pPr>
            <w:r>
              <w:rPr>
                <w:rFonts w:hint="eastAsia" w:ascii="宋体" w:hAnsi="宋体" w:eastAsia="宋体" w:cs="宋体"/>
                <w:i w:val="0"/>
                <w:color w:val="auto"/>
                <w:sz w:val="24"/>
                <w:szCs w:val="24"/>
                <w:u w:val="none"/>
                <w:lang w:val="en-US" w:eastAsia="zh-CN"/>
              </w:rPr>
              <w:t>0</w:t>
            </w:r>
          </w:p>
        </w:tc>
        <w:tc>
          <w:tcPr>
            <w:tcW w:w="27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B7C027">
            <w:pPr>
              <w:jc w:val="both"/>
              <w:rPr>
                <w:rFonts w:hint="eastAsia" w:ascii="宋体" w:hAnsi="宋体" w:eastAsia="宋体" w:cs="宋体"/>
                <w:i w:val="0"/>
                <w:color w:val="auto"/>
                <w:sz w:val="24"/>
                <w:szCs w:val="24"/>
                <w:u w:val="none"/>
                <w:lang w:val="en-US" w:eastAsia="zh-CN"/>
              </w:rPr>
            </w:pPr>
            <w:r>
              <w:rPr>
                <w:rFonts w:hint="eastAsia" w:ascii="宋体" w:hAnsi="宋体" w:eastAsia="宋体" w:cs="宋体"/>
                <w:i w:val="0"/>
                <w:color w:val="auto"/>
                <w:sz w:val="24"/>
                <w:szCs w:val="24"/>
                <w:u w:val="none"/>
                <w:lang w:val="en-US" w:eastAsia="zh-CN"/>
              </w:rPr>
              <w:t>0</w:t>
            </w:r>
          </w:p>
        </w:tc>
        <w:tc>
          <w:tcPr>
            <w:tcW w:w="19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4BE4C9">
            <w:pPr>
              <w:jc w:val="both"/>
              <w:rPr>
                <w:rFonts w:hint="eastAsia" w:ascii="宋体" w:hAnsi="宋体" w:eastAsia="宋体" w:cs="宋体"/>
                <w:i w:val="0"/>
                <w:color w:val="auto"/>
                <w:sz w:val="24"/>
                <w:szCs w:val="24"/>
                <w:u w:val="none"/>
                <w:lang w:val="en-US" w:eastAsia="zh-CN"/>
              </w:rPr>
            </w:pPr>
            <w:r>
              <w:rPr>
                <w:rFonts w:hint="eastAsia" w:ascii="宋体" w:hAnsi="宋体" w:eastAsia="宋体" w:cs="宋体"/>
                <w:i w:val="0"/>
                <w:color w:val="auto"/>
                <w:sz w:val="24"/>
                <w:szCs w:val="24"/>
                <w:u w:val="none"/>
                <w:lang w:val="en-US" w:eastAsia="zh-CN"/>
              </w:rPr>
              <w:t>0</w:t>
            </w:r>
          </w:p>
        </w:tc>
        <w:tc>
          <w:tcPr>
            <w:tcW w:w="20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13A106">
            <w:pPr>
              <w:jc w:val="both"/>
              <w:rPr>
                <w:rFonts w:hint="eastAsia" w:ascii="宋体" w:hAnsi="宋体" w:eastAsia="宋体" w:cs="宋体"/>
                <w:i w:val="0"/>
                <w:color w:val="auto"/>
                <w:sz w:val="24"/>
                <w:szCs w:val="24"/>
                <w:u w:val="none"/>
                <w:lang w:val="en-US" w:eastAsia="zh-CN"/>
              </w:rPr>
            </w:pPr>
            <w:r>
              <w:rPr>
                <w:rFonts w:hint="eastAsia" w:ascii="宋体" w:hAnsi="宋体" w:eastAsia="宋体" w:cs="宋体"/>
                <w:i w:val="0"/>
                <w:color w:val="auto"/>
                <w:sz w:val="24"/>
                <w:szCs w:val="24"/>
                <w:u w:val="none"/>
                <w:lang w:val="en-US" w:eastAsia="zh-CN"/>
              </w:rPr>
              <w:t>0</w:t>
            </w:r>
          </w:p>
        </w:tc>
        <w:tc>
          <w:tcPr>
            <w:tcW w:w="19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5CDA24">
            <w:pPr>
              <w:jc w:val="both"/>
              <w:rPr>
                <w:rFonts w:hint="eastAsia" w:ascii="宋体" w:hAnsi="宋体" w:eastAsia="宋体" w:cs="宋体"/>
                <w:i w:val="0"/>
                <w:color w:val="auto"/>
                <w:sz w:val="24"/>
                <w:szCs w:val="24"/>
                <w:u w:val="none"/>
                <w:lang w:val="en-US" w:eastAsia="zh-CN"/>
              </w:rPr>
            </w:pPr>
            <w:r>
              <w:rPr>
                <w:rFonts w:hint="eastAsia" w:ascii="宋体" w:hAnsi="宋体" w:eastAsia="宋体" w:cs="宋体"/>
                <w:i w:val="0"/>
                <w:color w:val="auto"/>
                <w:sz w:val="24"/>
                <w:szCs w:val="24"/>
                <w:u w:val="none"/>
                <w:lang w:val="en-US" w:eastAsia="zh-CN"/>
              </w:rPr>
              <w:t>0</w:t>
            </w:r>
          </w:p>
        </w:tc>
        <w:tc>
          <w:tcPr>
            <w:tcW w:w="20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08FAE3">
            <w:pPr>
              <w:jc w:val="both"/>
              <w:rPr>
                <w:rFonts w:hint="eastAsia" w:ascii="宋体" w:hAnsi="宋体" w:eastAsia="宋体" w:cs="宋体"/>
                <w:i w:val="0"/>
                <w:color w:val="auto"/>
                <w:sz w:val="24"/>
                <w:szCs w:val="24"/>
                <w:u w:val="none"/>
                <w:lang w:val="en-US" w:eastAsia="zh-CN"/>
              </w:rPr>
            </w:pPr>
            <w:r>
              <w:rPr>
                <w:rFonts w:hint="eastAsia" w:ascii="宋体" w:hAnsi="宋体" w:eastAsia="宋体" w:cs="宋体"/>
                <w:i w:val="0"/>
                <w:color w:val="auto"/>
                <w:sz w:val="24"/>
                <w:szCs w:val="24"/>
                <w:u w:val="none"/>
                <w:lang w:val="en-US" w:eastAsia="zh-CN"/>
              </w:rPr>
              <w:t>0</w:t>
            </w:r>
          </w:p>
        </w:tc>
      </w:tr>
      <w:tr w14:paraId="0847D3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4" w:type="dxa"/>
          <w:trHeight w:val="509" w:hRule="atLeast"/>
        </w:trPr>
        <w:tc>
          <w:tcPr>
            <w:tcW w:w="119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F76279">
            <w:pPr>
              <w:jc w:val="both"/>
              <w:rPr>
                <w:rFonts w:hint="eastAsia" w:ascii="宋体" w:hAnsi="宋体" w:eastAsia="宋体" w:cs="宋体"/>
                <w:i w:val="0"/>
                <w:color w:val="auto"/>
                <w:sz w:val="24"/>
                <w:szCs w:val="24"/>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BDBCB">
            <w:pPr>
              <w:jc w:val="both"/>
              <w:rPr>
                <w:rFonts w:hint="eastAsia" w:ascii="宋体" w:hAnsi="宋体" w:eastAsia="宋体" w:cs="宋体"/>
                <w:i w:val="0"/>
                <w:color w:val="auto"/>
                <w:sz w:val="20"/>
                <w:szCs w:val="20"/>
                <w:u w:val="none"/>
              </w:rPr>
            </w:pPr>
          </w:p>
        </w:tc>
        <w:tc>
          <w:tcPr>
            <w:tcW w:w="20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380362">
            <w:pPr>
              <w:jc w:val="both"/>
              <w:rPr>
                <w:rFonts w:hint="eastAsia" w:ascii="宋体" w:hAnsi="宋体" w:eastAsia="宋体" w:cs="宋体"/>
                <w:i w:val="0"/>
                <w:color w:val="auto"/>
                <w:sz w:val="24"/>
                <w:szCs w:val="24"/>
                <w:u w:val="none"/>
              </w:rPr>
            </w:pPr>
          </w:p>
        </w:tc>
        <w:tc>
          <w:tcPr>
            <w:tcW w:w="27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6583CF">
            <w:pPr>
              <w:jc w:val="both"/>
              <w:rPr>
                <w:rFonts w:hint="eastAsia" w:ascii="宋体" w:hAnsi="宋体" w:eastAsia="宋体" w:cs="宋体"/>
                <w:i w:val="0"/>
                <w:color w:val="auto"/>
                <w:sz w:val="24"/>
                <w:szCs w:val="24"/>
                <w:u w:val="none"/>
              </w:rPr>
            </w:pPr>
          </w:p>
        </w:tc>
        <w:tc>
          <w:tcPr>
            <w:tcW w:w="19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DDF517">
            <w:pPr>
              <w:jc w:val="both"/>
              <w:rPr>
                <w:rFonts w:hint="eastAsia" w:ascii="宋体" w:hAnsi="宋体" w:eastAsia="宋体" w:cs="宋体"/>
                <w:i w:val="0"/>
                <w:color w:val="auto"/>
                <w:sz w:val="24"/>
                <w:szCs w:val="24"/>
                <w:u w:val="none"/>
              </w:rPr>
            </w:pPr>
          </w:p>
        </w:tc>
        <w:tc>
          <w:tcPr>
            <w:tcW w:w="20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169574">
            <w:pPr>
              <w:jc w:val="both"/>
              <w:rPr>
                <w:rFonts w:hint="eastAsia" w:ascii="宋体" w:hAnsi="宋体" w:eastAsia="宋体" w:cs="宋体"/>
                <w:i w:val="0"/>
                <w:color w:val="auto"/>
                <w:sz w:val="24"/>
                <w:szCs w:val="24"/>
                <w:u w:val="none"/>
              </w:rPr>
            </w:pPr>
          </w:p>
        </w:tc>
        <w:tc>
          <w:tcPr>
            <w:tcW w:w="19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87BDFE">
            <w:pPr>
              <w:jc w:val="both"/>
              <w:rPr>
                <w:rFonts w:hint="eastAsia" w:ascii="宋体" w:hAnsi="宋体" w:eastAsia="宋体" w:cs="宋体"/>
                <w:i w:val="0"/>
                <w:color w:val="auto"/>
                <w:sz w:val="24"/>
                <w:szCs w:val="24"/>
                <w:u w:val="none"/>
              </w:rPr>
            </w:pPr>
          </w:p>
        </w:tc>
        <w:tc>
          <w:tcPr>
            <w:tcW w:w="20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EA3F5A">
            <w:pPr>
              <w:jc w:val="both"/>
              <w:rPr>
                <w:rFonts w:hint="eastAsia" w:ascii="宋体" w:hAnsi="宋体" w:eastAsia="宋体" w:cs="宋体"/>
                <w:i w:val="0"/>
                <w:color w:val="auto"/>
                <w:sz w:val="24"/>
                <w:szCs w:val="24"/>
                <w:u w:val="none"/>
              </w:rPr>
            </w:pPr>
          </w:p>
        </w:tc>
      </w:tr>
      <w:tr w14:paraId="63622E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4" w:type="dxa"/>
          <w:trHeight w:val="509" w:hRule="atLeast"/>
        </w:trPr>
        <w:tc>
          <w:tcPr>
            <w:tcW w:w="119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1C3FF2">
            <w:pPr>
              <w:jc w:val="both"/>
              <w:rPr>
                <w:rFonts w:hint="eastAsia" w:ascii="宋体" w:hAnsi="宋体" w:eastAsia="宋体" w:cs="宋体"/>
                <w:i w:val="0"/>
                <w:color w:val="auto"/>
                <w:sz w:val="24"/>
                <w:szCs w:val="24"/>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322D2">
            <w:pPr>
              <w:jc w:val="both"/>
              <w:rPr>
                <w:rFonts w:hint="eastAsia" w:ascii="宋体" w:hAnsi="宋体" w:eastAsia="宋体" w:cs="宋体"/>
                <w:i w:val="0"/>
                <w:color w:val="auto"/>
                <w:sz w:val="24"/>
                <w:szCs w:val="24"/>
                <w:u w:val="none"/>
              </w:rPr>
            </w:pPr>
          </w:p>
        </w:tc>
        <w:tc>
          <w:tcPr>
            <w:tcW w:w="20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294D0E">
            <w:pPr>
              <w:jc w:val="both"/>
              <w:rPr>
                <w:rFonts w:hint="eastAsia" w:ascii="宋体" w:hAnsi="宋体" w:eastAsia="宋体" w:cs="宋体"/>
                <w:i w:val="0"/>
                <w:color w:val="auto"/>
                <w:sz w:val="24"/>
                <w:szCs w:val="24"/>
                <w:u w:val="none"/>
              </w:rPr>
            </w:pPr>
          </w:p>
        </w:tc>
        <w:tc>
          <w:tcPr>
            <w:tcW w:w="27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49844B">
            <w:pPr>
              <w:jc w:val="both"/>
              <w:rPr>
                <w:rFonts w:hint="eastAsia" w:ascii="宋体" w:hAnsi="宋体" w:eastAsia="宋体" w:cs="宋体"/>
                <w:i w:val="0"/>
                <w:color w:val="auto"/>
                <w:sz w:val="24"/>
                <w:szCs w:val="24"/>
                <w:u w:val="none"/>
              </w:rPr>
            </w:pPr>
          </w:p>
        </w:tc>
        <w:tc>
          <w:tcPr>
            <w:tcW w:w="19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77526D">
            <w:pPr>
              <w:jc w:val="both"/>
              <w:rPr>
                <w:rFonts w:hint="eastAsia" w:ascii="宋体" w:hAnsi="宋体" w:eastAsia="宋体" w:cs="宋体"/>
                <w:i w:val="0"/>
                <w:color w:val="auto"/>
                <w:sz w:val="24"/>
                <w:szCs w:val="24"/>
                <w:u w:val="none"/>
              </w:rPr>
            </w:pPr>
          </w:p>
        </w:tc>
        <w:tc>
          <w:tcPr>
            <w:tcW w:w="20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543BBA">
            <w:pPr>
              <w:jc w:val="both"/>
              <w:rPr>
                <w:rFonts w:hint="eastAsia" w:ascii="宋体" w:hAnsi="宋体" w:eastAsia="宋体" w:cs="宋体"/>
                <w:i w:val="0"/>
                <w:color w:val="auto"/>
                <w:sz w:val="24"/>
                <w:szCs w:val="24"/>
                <w:u w:val="none"/>
              </w:rPr>
            </w:pPr>
          </w:p>
        </w:tc>
        <w:tc>
          <w:tcPr>
            <w:tcW w:w="19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79822D">
            <w:pPr>
              <w:jc w:val="both"/>
              <w:rPr>
                <w:rFonts w:hint="eastAsia" w:ascii="宋体" w:hAnsi="宋体" w:eastAsia="宋体" w:cs="宋体"/>
                <w:i w:val="0"/>
                <w:color w:val="auto"/>
                <w:sz w:val="24"/>
                <w:szCs w:val="24"/>
                <w:u w:val="none"/>
              </w:rPr>
            </w:pPr>
          </w:p>
        </w:tc>
        <w:tc>
          <w:tcPr>
            <w:tcW w:w="20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559F57">
            <w:pPr>
              <w:jc w:val="both"/>
              <w:rPr>
                <w:rFonts w:hint="eastAsia" w:ascii="宋体" w:hAnsi="宋体" w:eastAsia="宋体" w:cs="宋体"/>
                <w:i w:val="0"/>
                <w:color w:val="auto"/>
                <w:sz w:val="24"/>
                <w:szCs w:val="24"/>
                <w:u w:val="none"/>
              </w:rPr>
            </w:pPr>
          </w:p>
        </w:tc>
      </w:tr>
      <w:tr w14:paraId="1DAD9B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4" w:type="dxa"/>
          <w:trHeight w:val="509" w:hRule="atLeast"/>
        </w:trPr>
        <w:tc>
          <w:tcPr>
            <w:tcW w:w="119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770C64">
            <w:pPr>
              <w:jc w:val="both"/>
              <w:rPr>
                <w:rFonts w:hint="eastAsia" w:ascii="宋体" w:hAnsi="宋体" w:eastAsia="宋体" w:cs="宋体"/>
                <w:i w:val="0"/>
                <w:color w:val="auto"/>
                <w:sz w:val="24"/>
                <w:szCs w:val="24"/>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F4114">
            <w:pPr>
              <w:jc w:val="both"/>
              <w:rPr>
                <w:rFonts w:hint="eastAsia" w:ascii="宋体" w:hAnsi="宋体" w:eastAsia="宋体" w:cs="宋体"/>
                <w:i w:val="0"/>
                <w:color w:val="auto"/>
                <w:sz w:val="20"/>
                <w:szCs w:val="20"/>
                <w:u w:val="none"/>
              </w:rPr>
            </w:pPr>
          </w:p>
        </w:tc>
        <w:tc>
          <w:tcPr>
            <w:tcW w:w="20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CF5C16">
            <w:pPr>
              <w:jc w:val="both"/>
              <w:rPr>
                <w:rFonts w:hint="eastAsia" w:ascii="宋体" w:hAnsi="宋体" w:eastAsia="宋体" w:cs="宋体"/>
                <w:i w:val="0"/>
                <w:color w:val="auto"/>
                <w:sz w:val="24"/>
                <w:szCs w:val="24"/>
                <w:u w:val="none"/>
              </w:rPr>
            </w:pPr>
          </w:p>
        </w:tc>
        <w:tc>
          <w:tcPr>
            <w:tcW w:w="27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E67EB0">
            <w:pPr>
              <w:jc w:val="both"/>
              <w:rPr>
                <w:rFonts w:hint="eastAsia" w:ascii="宋体" w:hAnsi="宋体" w:eastAsia="宋体" w:cs="宋体"/>
                <w:i w:val="0"/>
                <w:color w:val="auto"/>
                <w:sz w:val="24"/>
                <w:szCs w:val="24"/>
                <w:u w:val="none"/>
              </w:rPr>
            </w:pPr>
          </w:p>
        </w:tc>
        <w:tc>
          <w:tcPr>
            <w:tcW w:w="19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5E6A06">
            <w:pPr>
              <w:jc w:val="both"/>
              <w:rPr>
                <w:rFonts w:hint="eastAsia" w:ascii="宋体" w:hAnsi="宋体" w:eastAsia="宋体" w:cs="宋体"/>
                <w:i w:val="0"/>
                <w:color w:val="auto"/>
                <w:sz w:val="24"/>
                <w:szCs w:val="24"/>
                <w:u w:val="none"/>
              </w:rPr>
            </w:pPr>
          </w:p>
        </w:tc>
        <w:tc>
          <w:tcPr>
            <w:tcW w:w="20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44A2BF">
            <w:pPr>
              <w:jc w:val="both"/>
              <w:rPr>
                <w:rFonts w:hint="eastAsia" w:ascii="宋体" w:hAnsi="宋体" w:eastAsia="宋体" w:cs="宋体"/>
                <w:i w:val="0"/>
                <w:color w:val="auto"/>
                <w:sz w:val="24"/>
                <w:szCs w:val="24"/>
                <w:u w:val="none"/>
              </w:rPr>
            </w:pPr>
          </w:p>
        </w:tc>
        <w:tc>
          <w:tcPr>
            <w:tcW w:w="19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D78751">
            <w:pPr>
              <w:jc w:val="both"/>
              <w:rPr>
                <w:rFonts w:hint="eastAsia" w:ascii="宋体" w:hAnsi="宋体" w:eastAsia="宋体" w:cs="宋体"/>
                <w:i w:val="0"/>
                <w:color w:val="auto"/>
                <w:sz w:val="24"/>
                <w:szCs w:val="24"/>
                <w:u w:val="none"/>
              </w:rPr>
            </w:pPr>
          </w:p>
        </w:tc>
        <w:tc>
          <w:tcPr>
            <w:tcW w:w="20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66BEF4">
            <w:pPr>
              <w:jc w:val="both"/>
              <w:rPr>
                <w:rFonts w:hint="eastAsia" w:ascii="宋体" w:hAnsi="宋体" w:eastAsia="宋体" w:cs="宋体"/>
                <w:i w:val="0"/>
                <w:color w:val="auto"/>
                <w:sz w:val="24"/>
                <w:szCs w:val="24"/>
                <w:u w:val="none"/>
              </w:rPr>
            </w:pPr>
          </w:p>
        </w:tc>
      </w:tr>
      <w:tr w14:paraId="550C87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4" w:type="dxa"/>
          <w:trHeight w:val="509" w:hRule="atLeast"/>
        </w:trPr>
        <w:tc>
          <w:tcPr>
            <w:tcW w:w="119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9D9D18">
            <w:pPr>
              <w:jc w:val="both"/>
              <w:rPr>
                <w:rFonts w:hint="eastAsia" w:ascii="宋体" w:hAnsi="宋体" w:eastAsia="宋体" w:cs="宋体"/>
                <w:i w:val="0"/>
                <w:color w:val="auto"/>
                <w:sz w:val="24"/>
                <w:szCs w:val="24"/>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13230">
            <w:pPr>
              <w:jc w:val="both"/>
              <w:rPr>
                <w:rFonts w:hint="eastAsia" w:ascii="宋体" w:hAnsi="宋体" w:eastAsia="宋体" w:cs="宋体"/>
                <w:i w:val="0"/>
                <w:color w:val="auto"/>
                <w:sz w:val="24"/>
                <w:szCs w:val="24"/>
                <w:u w:val="none"/>
              </w:rPr>
            </w:pPr>
          </w:p>
        </w:tc>
        <w:tc>
          <w:tcPr>
            <w:tcW w:w="20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EDE5AE">
            <w:pPr>
              <w:jc w:val="both"/>
              <w:rPr>
                <w:rFonts w:hint="eastAsia" w:ascii="宋体" w:hAnsi="宋体" w:eastAsia="宋体" w:cs="宋体"/>
                <w:i w:val="0"/>
                <w:color w:val="auto"/>
                <w:sz w:val="24"/>
                <w:szCs w:val="24"/>
                <w:u w:val="none"/>
              </w:rPr>
            </w:pPr>
          </w:p>
        </w:tc>
        <w:tc>
          <w:tcPr>
            <w:tcW w:w="27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5B191D">
            <w:pPr>
              <w:jc w:val="both"/>
              <w:rPr>
                <w:rFonts w:hint="eastAsia" w:ascii="宋体" w:hAnsi="宋体" w:eastAsia="宋体" w:cs="宋体"/>
                <w:i w:val="0"/>
                <w:color w:val="auto"/>
                <w:sz w:val="24"/>
                <w:szCs w:val="24"/>
                <w:u w:val="none"/>
              </w:rPr>
            </w:pPr>
          </w:p>
        </w:tc>
        <w:tc>
          <w:tcPr>
            <w:tcW w:w="19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68DF46">
            <w:pPr>
              <w:jc w:val="both"/>
              <w:rPr>
                <w:rFonts w:hint="eastAsia" w:ascii="宋体" w:hAnsi="宋体" w:eastAsia="宋体" w:cs="宋体"/>
                <w:i w:val="0"/>
                <w:color w:val="auto"/>
                <w:sz w:val="24"/>
                <w:szCs w:val="24"/>
                <w:u w:val="none"/>
              </w:rPr>
            </w:pPr>
          </w:p>
        </w:tc>
        <w:tc>
          <w:tcPr>
            <w:tcW w:w="20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FD39F3">
            <w:pPr>
              <w:jc w:val="both"/>
              <w:rPr>
                <w:rFonts w:hint="eastAsia" w:ascii="宋体" w:hAnsi="宋体" w:eastAsia="宋体" w:cs="宋体"/>
                <w:i w:val="0"/>
                <w:color w:val="auto"/>
                <w:sz w:val="24"/>
                <w:szCs w:val="24"/>
                <w:u w:val="none"/>
              </w:rPr>
            </w:pPr>
          </w:p>
        </w:tc>
        <w:tc>
          <w:tcPr>
            <w:tcW w:w="19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EE1566">
            <w:pPr>
              <w:jc w:val="both"/>
              <w:rPr>
                <w:rFonts w:hint="eastAsia" w:ascii="宋体" w:hAnsi="宋体" w:eastAsia="宋体" w:cs="宋体"/>
                <w:i w:val="0"/>
                <w:color w:val="auto"/>
                <w:sz w:val="24"/>
                <w:szCs w:val="24"/>
                <w:u w:val="none"/>
              </w:rPr>
            </w:pPr>
          </w:p>
        </w:tc>
        <w:tc>
          <w:tcPr>
            <w:tcW w:w="20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94D16A">
            <w:pPr>
              <w:jc w:val="both"/>
              <w:rPr>
                <w:rFonts w:hint="eastAsia" w:ascii="宋体" w:hAnsi="宋体" w:eastAsia="宋体" w:cs="宋体"/>
                <w:i w:val="0"/>
                <w:color w:val="auto"/>
                <w:sz w:val="24"/>
                <w:szCs w:val="24"/>
                <w:u w:val="none"/>
              </w:rPr>
            </w:pPr>
          </w:p>
        </w:tc>
      </w:tr>
      <w:tr w14:paraId="59E3A1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4" w:type="dxa"/>
          <w:trHeight w:val="509" w:hRule="atLeast"/>
        </w:trPr>
        <w:tc>
          <w:tcPr>
            <w:tcW w:w="119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3518BD">
            <w:pPr>
              <w:jc w:val="both"/>
              <w:rPr>
                <w:rFonts w:hint="eastAsia" w:ascii="宋体" w:hAnsi="宋体" w:eastAsia="宋体" w:cs="宋体"/>
                <w:i w:val="0"/>
                <w:color w:val="auto"/>
                <w:sz w:val="24"/>
                <w:szCs w:val="24"/>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ACCCB">
            <w:pPr>
              <w:jc w:val="both"/>
              <w:rPr>
                <w:rFonts w:hint="eastAsia" w:ascii="宋体" w:hAnsi="宋体" w:eastAsia="宋体" w:cs="宋体"/>
                <w:i w:val="0"/>
                <w:color w:val="auto"/>
                <w:sz w:val="24"/>
                <w:szCs w:val="24"/>
                <w:u w:val="none"/>
              </w:rPr>
            </w:pPr>
          </w:p>
        </w:tc>
        <w:tc>
          <w:tcPr>
            <w:tcW w:w="20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B66EFB">
            <w:pPr>
              <w:jc w:val="both"/>
              <w:rPr>
                <w:rFonts w:hint="eastAsia" w:ascii="宋体" w:hAnsi="宋体" w:eastAsia="宋体" w:cs="宋体"/>
                <w:i w:val="0"/>
                <w:color w:val="auto"/>
                <w:sz w:val="24"/>
                <w:szCs w:val="24"/>
                <w:u w:val="none"/>
              </w:rPr>
            </w:pPr>
          </w:p>
        </w:tc>
        <w:tc>
          <w:tcPr>
            <w:tcW w:w="27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50346F">
            <w:pPr>
              <w:jc w:val="both"/>
              <w:rPr>
                <w:rFonts w:hint="eastAsia" w:ascii="宋体" w:hAnsi="宋体" w:eastAsia="宋体" w:cs="宋体"/>
                <w:i w:val="0"/>
                <w:color w:val="auto"/>
                <w:sz w:val="24"/>
                <w:szCs w:val="24"/>
                <w:u w:val="none"/>
              </w:rPr>
            </w:pPr>
          </w:p>
        </w:tc>
        <w:tc>
          <w:tcPr>
            <w:tcW w:w="19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CC7CCA">
            <w:pPr>
              <w:jc w:val="both"/>
              <w:rPr>
                <w:rFonts w:hint="eastAsia" w:ascii="宋体" w:hAnsi="宋体" w:eastAsia="宋体" w:cs="宋体"/>
                <w:i w:val="0"/>
                <w:color w:val="auto"/>
                <w:sz w:val="24"/>
                <w:szCs w:val="24"/>
                <w:u w:val="none"/>
              </w:rPr>
            </w:pPr>
          </w:p>
        </w:tc>
        <w:tc>
          <w:tcPr>
            <w:tcW w:w="20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04A96A">
            <w:pPr>
              <w:jc w:val="both"/>
              <w:rPr>
                <w:rFonts w:hint="eastAsia" w:ascii="宋体" w:hAnsi="宋体" w:eastAsia="宋体" w:cs="宋体"/>
                <w:i w:val="0"/>
                <w:color w:val="auto"/>
                <w:sz w:val="24"/>
                <w:szCs w:val="24"/>
                <w:u w:val="none"/>
              </w:rPr>
            </w:pPr>
          </w:p>
        </w:tc>
        <w:tc>
          <w:tcPr>
            <w:tcW w:w="19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761B99">
            <w:pPr>
              <w:jc w:val="both"/>
              <w:rPr>
                <w:rFonts w:hint="eastAsia" w:ascii="宋体" w:hAnsi="宋体" w:eastAsia="宋体" w:cs="宋体"/>
                <w:i w:val="0"/>
                <w:color w:val="auto"/>
                <w:sz w:val="24"/>
                <w:szCs w:val="24"/>
                <w:u w:val="none"/>
              </w:rPr>
            </w:pPr>
          </w:p>
        </w:tc>
        <w:tc>
          <w:tcPr>
            <w:tcW w:w="20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FD6697">
            <w:pPr>
              <w:jc w:val="both"/>
              <w:rPr>
                <w:rFonts w:hint="eastAsia" w:ascii="宋体" w:hAnsi="宋体" w:eastAsia="宋体" w:cs="宋体"/>
                <w:i w:val="0"/>
                <w:color w:val="auto"/>
                <w:sz w:val="24"/>
                <w:szCs w:val="24"/>
                <w:u w:val="none"/>
              </w:rPr>
            </w:pPr>
          </w:p>
        </w:tc>
      </w:tr>
      <w:tr w14:paraId="48E025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4" w:type="dxa"/>
          <w:trHeight w:val="509" w:hRule="atLeast"/>
        </w:trPr>
        <w:tc>
          <w:tcPr>
            <w:tcW w:w="119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4EAA0E">
            <w:pPr>
              <w:jc w:val="both"/>
              <w:rPr>
                <w:rFonts w:hint="eastAsia" w:ascii="宋体" w:hAnsi="宋体" w:eastAsia="宋体" w:cs="宋体"/>
                <w:i w:val="0"/>
                <w:color w:val="auto"/>
                <w:sz w:val="24"/>
                <w:szCs w:val="24"/>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D63D0">
            <w:pPr>
              <w:jc w:val="both"/>
              <w:rPr>
                <w:rFonts w:hint="eastAsia" w:ascii="宋体" w:hAnsi="宋体" w:eastAsia="宋体" w:cs="宋体"/>
                <w:i w:val="0"/>
                <w:color w:val="auto"/>
                <w:sz w:val="24"/>
                <w:szCs w:val="24"/>
                <w:u w:val="none"/>
              </w:rPr>
            </w:pPr>
          </w:p>
        </w:tc>
        <w:tc>
          <w:tcPr>
            <w:tcW w:w="20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AFA2D4">
            <w:pPr>
              <w:jc w:val="both"/>
              <w:rPr>
                <w:rFonts w:hint="eastAsia" w:ascii="宋体" w:hAnsi="宋体" w:eastAsia="宋体" w:cs="宋体"/>
                <w:i w:val="0"/>
                <w:color w:val="auto"/>
                <w:sz w:val="24"/>
                <w:szCs w:val="24"/>
                <w:u w:val="none"/>
              </w:rPr>
            </w:pPr>
          </w:p>
        </w:tc>
        <w:tc>
          <w:tcPr>
            <w:tcW w:w="27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A6FE56">
            <w:pPr>
              <w:jc w:val="both"/>
              <w:rPr>
                <w:rFonts w:hint="eastAsia" w:ascii="宋体" w:hAnsi="宋体" w:eastAsia="宋体" w:cs="宋体"/>
                <w:i w:val="0"/>
                <w:color w:val="auto"/>
                <w:sz w:val="24"/>
                <w:szCs w:val="24"/>
                <w:u w:val="none"/>
              </w:rPr>
            </w:pPr>
          </w:p>
        </w:tc>
        <w:tc>
          <w:tcPr>
            <w:tcW w:w="19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C5F2BC">
            <w:pPr>
              <w:jc w:val="both"/>
              <w:rPr>
                <w:rFonts w:hint="eastAsia" w:ascii="宋体" w:hAnsi="宋体" w:eastAsia="宋体" w:cs="宋体"/>
                <w:i w:val="0"/>
                <w:color w:val="auto"/>
                <w:sz w:val="24"/>
                <w:szCs w:val="24"/>
                <w:u w:val="none"/>
              </w:rPr>
            </w:pPr>
          </w:p>
        </w:tc>
        <w:tc>
          <w:tcPr>
            <w:tcW w:w="20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02040F">
            <w:pPr>
              <w:jc w:val="both"/>
              <w:rPr>
                <w:rFonts w:hint="eastAsia" w:ascii="宋体" w:hAnsi="宋体" w:eastAsia="宋体" w:cs="宋体"/>
                <w:i w:val="0"/>
                <w:color w:val="auto"/>
                <w:sz w:val="24"/>
                <w:szCs w:val="24"/>
                <w:u w:val="none"/>
              </w:rPr>
            </w:pPr>
          </w:p>
        </w:tc>
        <w:tc>
          <w:tcPr>
            <w:tcW w:w="19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E1729C">
            <w:pPr>
              <w:jc w:val="both"/>
              <w:rPr>
                <w:rFonts w:hint="eastAsia" w:ascii="宋体" w:hAnsi="宋体" w:eastAsia="宋体" w:cs="宋体"/>
                <w:i w:val="0"/>
                <w:color w:val="auto"/>
                <w:sz w:val="24"/>
                <w:szCs w:val="24"/>
                <w:u w:val="none"/>
              </w:rPr>
            </w:pPr>
          </w:p>
        </w:tc>
        <w:tc>
          <w:tcPr>
            <w:tcW w:w="20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7C327E">
            <w:pPr>
              <w:jc w:val="both"/>
              <w:rPr>
                <w:rFonts w:hint="eastAsia" w:ascii="宋体" w:hAnsi="宋体" w:eastAsia="宋体" w:cs="宋体"/>
                <w:i w:val="0"/>
                <w:color w:val="auto"/>
                <w:sz w:val="24"/>
                <w:szCs w:val="24"/>
                <w:u w:val="none"/>
              </w:rPr>
            </w:pPr>
          </w:p>
        </w:tc>
      </w:tr>
      <w:tr w14:paraId="4C990B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4" w:type="dxa"/>
          <w:trHeight w:val="725" w:hRule="atLeast"/>
        </w:trPr>
        <w:tc>
          <w:tcPr>
            <w:tcW w:w="15370" w:type="dxa"/>
            <w:gridSpan w:val="17"/>
            <w:tcBorders>
              <w:top w:val="nil"/>
              <w:left w:val="nil"/>
              <w:bottom w:val="nil"/>
              <w:right w:val="nil"/>
            </w:tcBorders>
            <w:shd w:val="clear" w:color="auto" w:fill="auto"/>
            <w:vAlign w:val="center"/>
          </w:tcPr>
          <w:p w14:paraId="1C93A89E">
            <w:pPr>
              <w:keepNext w:val="0"/>
              <w:keepLines w:val="0"/>
              <w:widowControl/>
              <w:suppressLineNumbers w:val="0"/>
              <w:jc w:val="both"/>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注：本表反映部门本年度政府性基金预算财政拨款收入、支出及结转和结余情况。</w:t>
            </w:r>
          </w:p>
          <w:p w14:paraId="01877079">
            <w:pPr>
              <w:keepNext w:val="0"/>
              <w:keepLines w:val="0"/>
              <w:widowControl/>
              <w:suppressLineNumbers w:val="0"/>
              <w:jc w:val="both"/>
              <w:textAlignment w:val="center"/>
              <w:rPr>
                <w:rFonts w:hint="eastAsia" w:ascii="宋体" w:hAnsi="宋体" w:eastAsia="宋体" w:cs="宋体"/>
                <w:i w:val="0"/>
                <w:color w:val="auto"/>
                <w:kern w:val="0"/>
                <w:sz w:val="24"/>
                <w:szCs w:val="24"/>
                <w:u w:val="none"/>
                <w:lang w:val="en-US" w:eastAsia="zh-CN" w:bidi="ar"/>
              </w:rPr>
            </w:pPr>
          </w:p>
          <w:p w14:paraId="235B3187">
            <w:pPr>
              <w:keepNext w:val="0"/>
              <w:keepLines w:val="0"/>
              <w:widowControl/>
              <w:suppressLineNumbers w:val="0"/>
              <w:jc w:val="both"/>
              <w:textAlignment w:val="center"/>
              <w:rPr>
                <w:rFonts w:hint="eastAsia" w:ascii="宋体" w:hAnsi="宋体" w:eastAsia="宋体" w:cs="宋体"/>
                <w:i w:val="0"/>
                <w:color w:val="auto"/>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说明：我单位没有政府性基金收入，也没有使用政府性基金安排的支出，故本表无数据。（当表格数据为空时，应有此说明）</w:t>
            </w:r>
          </w:p>
        </w:tc>
      </w:tr>
    </w:tbl>
    <w:p w14:paraId="3DED74D1">
      <w:pPr>
        <w:widowControl/>
        <w:jc w:val="both"/>
        <w:rPr>
          <w:rFonts w:hint="eastAsia" w:ascii="Times New Roman" w:hAnsi="Times New Roman" w:eastAsia="方正小标宋_GBK" w:cs="Times New Roman"/>
          <w:color w:val="auto"/>
          <w:kern w:val="0"/>
          <w:sz w:val="36"/>
          <w:szCs w:val="36"/>
        </w:rPr>
      </w:pPr>
    </w:p>
    <w:p w14:paraId="56EFF5B1">
      <w:pPr>
        <w:widowControl/>
        <w:jc w:val="both"/>
        <w:rPr>
          <w:rFonts w:hint="eastAsia" w:ascii="Times New Roman" w:hAnsi="Times New Roman" w:eastAsia="方正小标宋_GBK" w:cs="Times New Roman"/>
          <w:color w:val="auto"/>
          <w:kern w:val="0"/>
          <w:sz w:val="36"/>
          <w:szCs w:val="36"/>
        </w:rPr>
      </w:pPr>
    </w:p>
    <w:tbl>
      <w:tblPr>
        <w:tblStyle w:val="10"/>
        <w:tblW w:w="151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26"/>
        <w:gridCol w:w="701"/>
        <w:gridCol w:w="2292"/>
        <w:gridCol w:w="3315"/>
        <w:gridCol w:w="3315"/>
        <w:gridCol w:w="4171"/>
      </w:tblGrid>
      <w:tr w14:paraId="2F9E35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3" w:hRule="atLeast"/>
        </w:trPr>
        <w:tc>
          <w:tcPr>
            <w:tcW w:w="15120" w:type="dxa"/>
            <w:gridSpan w:val="6"/>
            <w:tcBorders>
              <w:top w:val="nil"/>
              <w:left w:val="nil"/>
              <w:bottom w:val="nil"/>
              <w:right w:val="nil"/>
            </w:tcBorders>
            <w:shd w:val="clear" w:color="auto" w:fill="FFFFFF"/>
            <w:vAlign w:val="center"/>
          </w:tcPr>
          <w:p w14:paraId="6B0941D5">
            <w:pPr>
              <w:keepNext w:val="0"/>
              <w:keepLines w:val="0"/>
              <w:widowControl/>
              <w:suppressLineNumbers w:val="0"/>
              <w:jc w:val="center"/>
              <w:textAlignment w:val="center"/>
              <w:rPr>
                <w:rFonts w:ascii="华文中宋" w:hAnsi="华文中宋" w:eastAsia="华文中宋" w:cs="华文中宋"/>
                <w:i w:val="0"/>
                <w:color w:val="auto"/>
                <w:sz w:val="32"/>
                <w:szCs w:val="32"/>
                <w:u w:val="none"/>
              </w:rPr>
            </w:pPr>
            <w:r>
              <w:rPr>
                <w:rFonts w:hint="eastAsia" w:ascii="华文中宋" w:hAnsi="华文中宋" w:eastAsia="华文中宋" w:cs="华文中宋"/>
                <w:i w:val="0"/>
                <w:color w:val="auto"/>
                <w:kern w:val="0"/>
                <w:sz w:val="32"/>
                <w:szCs w:val="32"/>
                <w:u w:val="none"/>
                <w:lang w:val="en-US" w:eastAsia="zh-CN" w:bidi="ar"/>
              </w:rPr>
              <w:t>国有资本经营预算财政拨款支出决算表</w:t>
            </w:r>
          </w:p>
        </w:tc>
      </w:tr>
      <w:tr w14:paraId="7A7AB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1326" w:type="dxa"/>
            <w:tcBorders>
              <w:top w:val="nil"/>
              <w:left w:val="nil"/>
              <w:bottom w:val="nil"/>
              <w:right w:val="nil"/>
            </w:tcBorders>
            <w:shd w:val="clear" w:color="auto" w:fill="FFFFFF"/>
            <w:vAlign w:val="center"/>
          </w:tcPr>
          <w:p w14:paraId="7E261DE9">
            <w:pPr>
              <w:jc w:val="both"/>
              <w:rPr>
                <w:rFonts w:hint="eastAsia" w:ascii="宋体" w:hAnsi="宋体" w:eastAsia="宋体" w:cs="宋体"/>
                <w:i w:val="0"/>
                <w:color w:val="auto"/>
                <w:sz w:val="20"/>
                <w:szCs w:val="20"/>
                <w:u w:val="none"/>
              </w:rPr>
            </w:pPr>
          </w:p>
        </w:tc>
        <w:tc>
          <w:tcPr>
            <w:tcW w:w="701" w:type="dxa"/>
            <w:tcBorders>
              <w:top w:val="nil"/>
              <w:left w:val="nil"/>
              <w:bottom w:val="nil"/>
              <w:right w:val="nil"/>
            </w:tcBorders>
            <w:shd w:val="clear" w:color="auto" w:fill="FFFFFF"/>
            <w:vAlign w:val="center"/>
          </w:tcPr>
          <w:p w14:paraId="1A603227">
            <w:pPr>
              <w:jc w:val="both"/>
              <w:rPr>
                <w:rFonts w:hint="eastAsia" w:ascii="宋体" w:hAnsi="宋体" w:eastAsia="宋体" w:cs="宋体"/>
                <w:i w:val="0"/>
                <w:color w:val="auto"/>
                <w:sz w:val="20"/>
                <w:szCs w:val="20"/>
                <w:u w:val="none"/>
              </w:rPr>
            </w:pPr>
          </w:p>
        </w:tc>
        <w:tc>
          <w:tcPr>
            <w:tcW w:w="2292" w:type="dxa"/>
            <w:tcBorders>
              <w:top w:val="nil"/>
              <w:left w:val="nil"/>
              <w:bottom w:val="nil"/>
              <w:right w:val="nil"/>
            </w:tcBorders>
            <w:shd w:val="clear" w:color="auto" w:fill="FFFFFF"/>
            <w:vAlign w:val="center"/>
          </w:tcPr>
          <w:p w14:paraId="491B6C10">
            <w:pPr>
              <w:jc w:val="both"/>
              <w:rPr>
                <w:rFonts w:hint="eastAsia" w:ascii="宋体" w:hAnsi="宋体" w:eastAsia="宋体" w:cs="宋体"/>
                <w:i w:val="0"/>
                <w:color w:val="auto"/>
                <w:sz w:val="20"/>
                <w:szCs w:val="20"/>
                <w:u w:val="none"/>
              </w:rPr>
            </w:pPr>
          </w:p>
        </w:tc>
        <w:tc>
          <w:tcPr>
            <w:tcW w:w="3315" w:type="dxa"/>
            <w:tcBorders>
              <w:top w:val="nil"/>
              <w:left w:val="nil"/>
              <w:bottom w:val="nil"/>
              <w:right w:val="nil"/>
            </w:tcBorders>
            <w:shd w:val="clear" w:color="auto" w:fill="FFFFFF"/>
            <w:vAlign w:val="center"/>
          </w:tcPr>
          <w:p w14:paraId="5DA3426F">
            <w:pPr>
              <w:jc w:val="both"/>
              <w:rPr>
                <w:rFonts w:hint="eastAsia" w:ascii="宋体" w:hAnsi="宋体" w:eastAsia="宋体" w:cs="宋体"/>
                <w:i w:val="0"/>
                <w:color w:val="auto"/>
                <w:sz w:val="20"/>
                <w:szCs w:val="20"/>
                <w:u w:val="none"/>
              </w:rPr>
            </w:pPr>
          </w:p>
        </w:tc>
        <w:tc>
          <w:tcPr>
            <w:tcW w:w="3315" w:type="dxa"/>
            <w:tcBorders>
              <w:top w:val="nil"/>
              <w:left w:val="nil"/>
              <w:bottom w:val="nil"/>
              <w:right w:val="nil"/>
            </w:tcBorders>
            <w:shd w:val="clear" w:color="auto" w:fill="FFFFFF"/>
            <w:vAlign w:val="center"/>
          </w:tcPr>
          <w:p w14:paraId="34BB3224">
            <w:pPr>
              <w:jc w:val="both"/>
              <w:rPr>
                <w:rFonts w:hint="eastAsia" w:ascii="宋体" w:hAnsi="宋体" w:eastAsia="宋体" w:cs="宋体"/>
                <w:i w:val="0"/>
                <w:color w:val="auto"/>
                <w:sz w:val="20"/>
                <w:szCs w:val="20"/>
                <w:u w:val="none"/>
              </w:rPr>
            </w:pPr>
          </w:p>
        </w:tc>
        <w:tc>
          <w:tcPr>
            <w:tcW w:w="0" w:type="auto"/>
            <w:tcBorders>
              <w:top w:val="nil"/>
              <w:left w:val="nil"/>
              <w:bottom w:val="nil"/>
              <w:right w:val="nil"/>
            </w:tcBorders>
            <w:shd w:val="clear" w:color="auto" w:fill="FFFFFF"/>
            <w:noWrap/>
            <w:vAlign w:val="center"/>
          </w:tcPr>
          <w:p w14:paraId="7BB62F55">
            <w:pPr>
              <w:keepNext w:val="0"/>
              <w:keepLines w:val="0"/>
              <w:widowControl/>
              <w:suppressLineNumbers w:val="0"/>
              <w:jc w:val="both"/>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公开08表</w:t>
            </w:r>
          </w:p>
        </w:tc>
      </w:tr>
      <w:tr w14:paraId="10168F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0" w:type="auto"/>
            <w:tcBorders>
              <w:top w:val="nil"/>
              <w:left w:val="nil"/>
              <w:bottom w:val="nil"/>
              <w:right w:val="nil"/>
            </w:tcBorders>
            <w:shd w:val="clear" w:color="auto" w:fill="FFFFFF"/>
            <w:noWrap/>
            <w:vAlign w:val="center"/>
          </w:tcPr>
          <w:p w14:paraId="5BE88827">
            <w:pPr>
              <w:keepNext w:val="0"/>
              <w:keepLines w:val="0"/>
              <w:widowControl/>
              <w:suppressLineNumbers w:val="0"/>
              <w:jc w:val="both"/>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部门：</w:t>
            </w:r>
          </w:p>
        </w:tc>
        <w:tc>
          <w:tcPr>
            <w:tcW w:w="701" w:type="dxa"/>
            <w:tcBorders>
              <w:top w:val="nil"/>
              <w:left w:val="nil"/>
              <w:bottom w:val="nil"/>
              <w:right w:val="nil"/>
            </w:tcBorders>
            <w:shd w:val="clear" w:color="auto" w:fill="FFFFFF"/>
            <w:vAlign w:val="center"/>
          </w:tcPr>
          <w:p w14:paraId="337C7C5C">
            <w:pPr>
              <w:jc w:val="both"/>
              <w:rPr>
                <w:rFonts w:hint="eastAsia" w:ascii="宋体" w:hAnsi="宋体" w:eastAsia="宋体" w:cs="宋体"/>
                <w:i w:val="0"/>
                <w:color w:val="auto"/>
                <w:sz w:val="20"/>
                <w:szCs w:val="20"/>
                <w:u w:val="none"/>
              </w:rPr>
            </w:pPr>
          </w:p>
        </w:tc>
        <w:tc>
          <w:tcPr>
            <w:tcW w:w="2292" w:type="dxa"/>
            <w:tcBorders>
              <w:top w:val="nil"/>
              <w:left w:val="nil"/>
              <w:bottom w:val="nil"/>
              <w:right w:val="nil"/>
            </w:tcBorders>
            <w:shd w:val="clear" w:color="auto" w:fill="FFFFFF"/>
            <w:vAlign w:val="center"/>
          </w:tcPr>
          <w:p w14:paraId="3889B394">
            <w:pPr>
              <w:jc w:val="both"/>
              <w:rPr>
                <w:rFonts w:hint="eastAsia" w:ascii="宋体" w:hAnsi="宋体" w:eastAsia="宋体" w:cs="宋体"/>
                <w:i w:val="0"/>
                <w:color w:val="auto"/>
                <w:sz w:val="20"/>
                <w:szCs w:val="20"/>
                <w:u w:val="none"/>
              </w:rPr>
            </w:pPr>
          </w:p>
        </w:tc>
        <w:tc>
          <w:tcPr>
            <w:tcW w:w="3315" w:type="dxa"/>
            <w:tcBorders>
              <w:top w:val="nil"/>
              <w:left w:val="nil"/>
              <w:bottom w:val="nil"/>
              <w:right w:val="nil"/>
            </w:tcBorders>
            <w:shd w:val="clear" w:color="auto" w:fill="FFFFFF"/>
            <w:vAlign w:val="center"/>
          </w:tcPr>
          <w:p w14:paraId="15B75536">
            <w:pPr>
              <w:jc w:val="both"/>
              <w:rPr>
                <w:rFonts w:hint="eastAsia" w:ascii="宋体" w:hAnsi="宋体" w:eastAsia="宋体" w:cs="宋体"/>
                <w:i w:val="0"/>
                <w:color w:val="auto"/>
                <w:sz w:val="20"/>
                <w:szCs w:val="20"/>
                <w:u w:val="none"/>
              </w:rPr>
            </w:pPr>
          </w:p>
        </w:tc>
        <w:tc>
          <w:tcPr>
            <w:tcW w:w="3315" w:type="dxa"/>
            <w:tcBorders>
              <w:top w:val="nil"/>
              <w:left w:val="nil"/>
              <w:bottom w:val="nil"/>
              <w:right w:val="nil"/>
            </w:tcBorders>
            <w:shd w:val="clear" w:color="auto" w:fill="FFFFFF"/>
            <w:vAlign w:val="center"/>
          </w:tcPr>
          <w:p w14:paraId="6473396B">
            <w:pPr>
              <w:jc w:val="both"/>
              <w:rPr>
                <w:rFonts w:hint="eastAsia" w:ascii="宋体" w:hAnsi="宋体" w:eastAsia="宋体" w:cs="宋体"/>
                <w:i w:val="0"/>
                <w:color w:val="auto"/>
                <w:sz w:val="20"/>
                <w:szCs w:val="20"/>
                <w:u w:val="none"/>
              </w:rPr>
            </w:pPr>
          </w:p>
        </w:tc>
        <w:tc>
          <w:tcPr>
            <w:tcW w:w="0" w:type="auto"/>
            <w:tcBorders>
              <w:top w:val="nil"/>
              <w:left w:val="nil"/>
              <w:bottom w:val="nil"/>
              <w:right w:val="nil"/>
            </w:tcBorders>
            <w:shd w:val="clear" w:color="auto" w:fill="FFFFFF"/>
            <w:noWrap/>
            <w:vAlign w:val="center"/>
          </w:tcPr>
          <w:p w14:paraId="34202E04">
            <w:pPr>
              <w:keepNext w:val="0"/>
              <w:keepLines w:val="0"/>
              <w:widowControl/>
              <w:suppressLineNumbers w:val="0"/>
              <w:jc w:val="both"/>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单位：万元</w:t>
            </w:r>
          </w:p>
        </w:tc>
      </w:tr>
      <w:tr w14:paraId="7AB408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CD0456">
            <w:pPr>
              <w:keepNext w:val="0"/>
              <w:keepLines w:val="0"/>
              <w:widowControl/>
              <w:suppressLineNumbers w:val="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项 </w:t>
            </w:r>
            <w:r>
              <w:rPr>
                <w:rFonts w:hint="eastAsia" w:ascii="宋体" w:hAnsi="宋体" w:eastAsia="宋体" w:cs="宋体"/>
                <w:i w:val="0"/>
                <w:color w:val="auto"/>
                <w:kern w:val="0"/>
                <w:sz w:val="22"/>
                <w:szCs w:val="22"/>
                <w:u w:val="none"/>
                <w:lang w:val="en-US" w:eastAsia="zh-CN" w:bidi="ar"/>
              </w:rPr>
              <w:t xml:space="preserve">   </w:t>
            </w:r>
            <w:r>
              <w:rPr>
                <w:rStyle w:val="19"/>
                <w:color w:val="auto"/>
                <w:lang w:val="en-US" w:eastAsia="zh-CN" w:bidi="ar"/>
              </w:rPr>
              <w:t>目</w:t>
            </w:r>
          </w:p>
        </w:tc>
        <w:tc>
          <w:tcPr>
            <w:tcW w:w="108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8983FE">
            <w:pPr>
              <w:keepNext w:val="0"/>
              <w:keepLines w:val="0"/>
              <w:widowControl/>
              <w:suppressLineNumbers w:val="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本年支出</w:t>
            </w:r>
          </w:p>
        </w:tc>
      </w:tr>
      <w:tr w14:paraId="5D64BF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F89F35">
            <w:pPr>
              <w:keepNext w:val="0"/>
              <w:keepLines w:val="0"/>
              <w:widowControl/>
              <w:suppressLineNumbers w:val="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科目代码</w:t>
            </w:r>
          </w:p>
        </w:tc>
        <w:tc>
          <w:tcPr>
            <w:tcW w:w="22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B43D9E">
            <w:pPr>
              <w:keepNext w:val="0"/>
              <w:keepLines w:val="0"/>
              <w:widowControl/>
              <w:suppressLineNumbers w:val="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科目名称</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9B698D">
            <w:pPr>
              <w:keepNext w:val="0"/>
              <w:keepLines w:val="0"/>
              <w:widowControl/>
              <w:suppressLineNumbers w:val="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合计</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4BD9AB">
            <w:pPr>
              <w:keepNext w:val="0"/>
              <w:keepLines w:val="0"/>
              <w:widowControl/>
              <w:suppressLineNumbers w:val="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基本支出  </w:t>
            </w:r>
          </w:p>
        </w:tc>
        <w:tc>
          <w:tcPr>
            <w:tcW w:w="41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AFA608">
            <w:pPr>
              <w:keepNext w:val="0"/>
              <w:keepLines w:val="0"/>
              <w:widowControl/>
              <w:suppressLineNumbers w:val="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项目支出</w:t>
            </w:r>
          </w:p>
        </w:tc>
      </w:tr>
      <w:tr w14:paraId="176F3B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4F2766">
            <w:pPr>
              <w:jc w:val="both"/>
              <w:rPr>
                <w:rFonts w:hint="eastAsia" w:ascii="宋体" w:hAnsi="宋体" w:eastAsia="宋体" w:cs="宋体"/>
                <w:i w:val="0"/>
                <w:color w:val="auto"/>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D92E18">
            <w:pPr>
              <w:jc w:val="both"/>
              <w:rPr>
                <w:rFonts w:hint="eastAsia" w:ascii="宋体" w:hAnsi="宋体" w:eastAsia="宋体" w:cs="宋体"/>
                <w:i w:val="0"/>
                <w:color w:val="auto"/>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78286D">
            <w:pPr>
              <w:jc w:val="both"/>
              <w:rPr>
                <w:rFonts w:hint="eastAsia" w:ascii="宋体" w:hAnsi="宋体" w:eastAsia="宋体" w:cs="宋体"/>
                <w:i w:val="0"/>
                <w:color w:val="auto"/>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2FD490">
            <w:pPr>
              <w:jc w:val="both"/>
              <w:rPr>
                <w:rFonts w:hint="eastAsia" w:ascii="宋体" w:hAnsi="宋体" w:eastAsia="宋体" w:cs="宋体"/>
                <w:i w:val="0"/>
                <w:color w:val="auto"/>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CB00A9">
            <w:pPr>
              <w:jc w:val="both"/>
              <w:rPr>
                <w:rFonts w:hint="eastAsia" w:ascii="宋体" w:hAnsi="宋体" w:eastAsia="宋体" w:cs="宋体"/>
                <w:i w:val="0"/>
                <w:color w:val="auto"/>
                <w:sz w:val="24"/>
                <w:szCs w:val="24"/>
                <w:u w:val="none"/>
              </w:rPr>
            </w:pPr>
          </w:p>
        </w:tc>
      </w:tr>
      <w:tr w14:paraId="58B763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040636">
            <w:pPr>
              <w:jc w:val="both"/>
              <w:rPr>
                <w:rFonts w:hint="eastAsia" w:ascii="宋体" w:hAnsi="宋体" w:eastAsia="宋体" w:cs="宋体"/>
                <w:i w:val="0"/>
                <w:color w:val="auto"/>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966ACA">
            <w:pPr>
              <w:jc w:val="both"/>
              <w:rPr>
                <w:rFonts w:hint="eastAsia" w:ascii="宋体" w:hAnsi="宋体" w:eastAsia="宋体" w:cs="宋体"/>
                <w:i w:val="0"/>
                <w:color w:val="auto"/>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F6DF8D">
            <w:pPr>
              <w:jc w:val="both"/>
              <w:rPr>
                <w:rFonts w:hint="eastAsia" w:ascii="宋体" w:hAnsi="宋体" w:eastAsia="宋体" w:cs="宋体"/>
                <w:i w:val="0"/>
                <w:color w:val="auto"/>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993DBC">
            <w:pPr>
              <w:jc w:val="both"/>
              <w:rPr>
                <w:rFonts w:hint="eastAsia" w:ascii="宋体" w:hAnsi="宋体" w:eastAsia="宋体" w:cs="宋体"/>
                <w:i w:val="0"/>
                <w:color w:val="auto"/>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487815">
            <w:pPr>
              <w:jc w:val="both"/>
              <w:rPr>
                <w:rFonts w:hint="eastAsia" w:ascii="宋体" w:hAnsi="宋体" w:eastAsia="宋体" w:cs="宋体"/>
                <w:i w:val="0"/>
                <w:color w:val="auto"/>
                <w:sz w:val="24"/>
                <w:szCs w:val="24"/>
                <w:u w:val="none"/>
              </w:rPr>
            </w:pPr>
          </w:p>
        </w:tc>
      </w:tr>
      <w:tr w14:paraId="4B469B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E966E6">
            <w:pPr>
              <w:keepNext w:val="0"/>
              <w:keepLines w:val="0"/>
              <w:widowControl/>
              <w:suppressLineNumbers w:val="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栏次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D914A">
            <w:pPr>
              <w:keepNext w:val="0"/>
              <w:keepLines w:val="0"/>
              <w:widowControl/>
              <w:suppressLineNumbers w:val="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08A29">
            <w:pPr>
              <w:keepNext w:val="0"/>
              <w:keepLines w:val="0"/>
              <w:widowControl/>
              <w:suppressLineNumbers w:val="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w:t>
            </w: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69E74">
            <w:pPr>
              <w:keepNext w:val="0"/>
              <w:keepLines w:val="0"/>
              <w:widowControl/>
              <w:suppressLineNumbers w:val="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3</w:t>
            </w:r>
          </w:p>
        </w:tc>
      </w:tr>
      <w:tr w14:paraId="629BA7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7D328C">
            <w:pPr>
              <w:keepNext w:val="0"/>
              <w:keepLines w:val="0"/>
              <w:widowControl/>
              <w:suppressLineNumbers w:val="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合计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D9A1C">
            <w:pPr>
              <w:jc w:val="both"/>
              <w:rPr>
                <w:rFonts w:hint="eastAsia" w:ascii="宋体" w:hAnsi="宋体" w:eastAsia="宋体" w:cs="宋体"/>
                <w:i w:val="0"/>
                <w:color w:val="auto"/>
                <w:sz w:val="24"/>
                <w:szCs w:val="24"/>
                <w:u w:val="none"/>
                <w:lang w:val="en-US" w:eastAsia="zh-CN"/>
              </w:rPr>
            </w:pPr>
            <w:r>
              <w:rPr>
                <w:rFonts w:hint="eastAsia" w:ascii="宋体" w:hAnsi="宋体" w:eastAsia="宋体" w:cs="宋体"/>
                <w:i w:val="0"/>
                <w:color w:val="auto"/>
                <w:sz w:val="24"/>
                <w:szCs w:val="24"/>
                <w:u w:val="none"/>
                <w:lang w:val="en-US" w:eastAsia="zh-CN"/>
              </w:rPr>
              <w:t>0</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C9A9A">
            <w:pPr>
              <w:jc w:val="both"/>
              <w:rPr>
                <w:rFonts w:hint="eastAsia" w:ascii="宋体" w:hAnsi="宋体" w:eastAsia="宋体" w:cs="宋体"/>
                <w:i w:val="0"/>
                <w:color w:val="auto"/>
                <w:sz w:val="24"/>
                <w:szCs w:val="24"/>
                <w:u w:val="none"/>
                <w:lang w:val="en-US" w:eastAsia="zh-CN"/>
              </w:rPr>
            </w:pPr>
            <w:r>
              <w:rPr>
                <w:rFonts w:hint="eastAsia" w:ascii="宋体" w:hAnsi="宋体" w:eastAsia="宋体" w:cs="宋体"/>
                <w:i w:val="0"/>
                <w:color w:val="auto"/>
                <w:sz w:val="24"/>
                <w:szCs w:val="24"/>
                <w:u w:val="none"/>
                <w:lang w:val="en-US" w:eastAsia="zh-CN"/>
              </w:rPr>
              <w:t>0</w:t>
            </w: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7A67B">
            <w:pPr>
              <w:jc w:val="both"/>
              <w:rPr>
                <w:rFonts w:hint="eastAsia" w:ascii="宋体" w:hAnsi="宋体" w:eastAsia="宋体" w:cs="宋体"/>
                <w:i w:val="0"/>
                <w:color w:val="auto"/>
                <w:sz w:val="24"/>
                <w:szCs w:val="24"/>
                <w:u w:val="none"/>
                <w:lang w:val="en-US" w:eastAsia="zh-CN"/>
              </w:rPr>
            </w:pPr>
            <w:r>
              <w:rPr>
                <w:rFonts w:hint="eastAsia" w:ascii="宋体" w:hAnsi="宋体" w:eastAsia="宋体" w:cs="宋体"/>
                <w:i w:val="0"/>
                <w:color w:val="auto"/>
                <w:sz w:val="24"/>
                <w:szCs w:val="24"/>
                <w:u w:val="none"/>
                <w:lang w:val="en-US" w:eastAsia="zh-CN"/>
              </w:rPr>
              <w:t>0</w:t>
            </w:r>
          </w:p>
        </w:tc>
      </w:tr>
      <w:tr w14:paraId="1E12F9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C74827">
            <w:pPr>
              <w:jc w:val="both"/>
              <w:rPr>
                <w:rFonts w:hint="eastAsia" w:ascii="宋体" w:hAnsi="宋体" w:eastAsia="宋体" w:cs="宋体"/>
                <w:i w:val="0"/>
                <w:color w:val="auto"/>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6210A">
            <w:pPr>
              <w:jc w:val="both"/>
              <w:rPr>
                <w:rFonts w:hint="eastAsia" w:ascii="宋体" w:hAnsi="宋体" w:eastAsia="宋体" w:cs="宋体"/>
                <w:i w:val="0"/>
                <w:color w:val="auto"/>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CF567">
            <w:pPr>
              <w:jc w:val="both"/>
              <w:rPr>
                <w:rFonts w:hint="eastAsia" w:ascii="宋体" w:hAnsi="宋体" w:eastAsia="宋体" w:cs="宋体"/>
                <w:i w:val="0"/>
                <w:color w:val="auto"/>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F1DD7">
            <w:pPr>
              <w:jc w:val="both"/>
              <w:rPr>
                <w:rFonts w:hint="eastAsia" w:ascii="宋体" w:hAnsi="宋体" w:eastAsia="宋体" w:cs="宋体"/>
                <w:i w:val="0"/>
                <w:color w:val="auto"/>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0AE58">
            <w:pPr>
              <w:jc w:val="both"/>
              <w:rPr>
                <w:rFonts w:hint="eastAsia" w:ascii="宋体" w:hAnsi="宋体" w:eastAsia="宋体" w:cs="宋体"/>
                <w:i w:val="0"/>
                <w:color w:val="auto"/>
                <w:sz w:val="24"/>
                <w:szCs w:val="24"/>
                <w:u w:val="none"/>
              </w:rPr>
            </w:pPr>
          </w:p>
        </w:tc>
      </w:tr>
      <w:tr w14:paraId="64553C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5A5E42">
            <w:pPr>
              <w:jc w:val="both"/>
              <w:rPr>
                <w:rFonts w:hint="eastAsia" w:ascii="宋体" w:hAnsi="宋体" w:eastAsia="宋体" w:cs="宋体"/>
                <w:i w:val="0"/>
                <w:color w:val="auto"/>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48B3E">
            <w:pPr>
              <w:jc w:val="both"/>
              <w:rPr>
                <w:rFonts w:hint="eastAsia" w:ascii="宋体" w:hAnsi="宋体" w:eastAsia="宋体" w:cs="宋体"/>
                <w:i w:val="0"/>
                <w:color w:val="auto"/>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18373">
            <w:pPr>
              <w:jc w:val="both"/>
              <w:rPr>
                <w:rFonts w:hint="eastAsia" w:ascii="宋体" w:hAnsi="宋体" w:eastAsia="宋体" w:cs="宋体"/>
                <w:i w:val="0"/>
                <w:color w:val="auto"/>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C4553">
            <w:pPr>
              <w:jc w:val="both"/>
              <w:rPr>
                <w:rFonts w:hint="eastAsia" w:ascii="宋体" w:hAnsi="宋体" w:eastAsia="宋体" w:cs="宋体"/>
                <w:i w:val="0"/>
                <w:color w:val="auto"/>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06A79">
            <w:pPr>
              <w:jc w:val="both"/>
              <w:rPr>
                <w:rFonts w:hint="eastAsia" w:ascii="宋体" w:hAnsi="宋体" w:eastAsia="宋体" w:cs="宋体"/>
                <w:i w:val="0"/>
                <w:color w:val="auto"/>
                <w:sz w:val="24"/>
                <w:szCs w:val="24"/>
                <w:u w:val="none"/>
              </w:rPr>
            </w:pPr>
          </w:p>
        </w:tc>
      </w:tr>
      <w:tr w14:paraId="7D9AF9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966BCE">
            <w:pPr>
              <w:jc w:val="both"/>
              <w:rPr>
                <w:rFonts w:hint="eastAsia" w:ascii="宋体" w:hAnsi="宋体" w:eastAsia="宋体" w:cs="宋体"/>
                <w:i w:val="0"/>
                <w:color w:val="auto"/>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6DB95">
            <w:pPr>
              <w:jc w:val="both"/>
              <w:rPr>
                <w:rFonts w:hint="eastAsia" w:ascii="宋体" w:hAnsi="宋体" w:eastAsia="宋体" w:cs="宋体"/>
                <w:i w:val="0"/>
                <w:color w:val="auto"/>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2EF24">
            <w:pPr>
              <w:jc w:val="both"/>
              <w:rPr>
                <w:rFonts w:hint="eastAsia" w:ascii="宋体" w:hAnsi="宋体" w:eastAsia="宋体" w:cs="宋体"/>
                <w:i w:val="0"/>
                <w:color w:val="auto"/>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75606">
            <w:pPr>
              <w:jc w:val="both"/>
              <w:rPr>
                <w:rFonts w:hint="eastAsia" w:ascii="宋体" w:hAnsi="宋体" w:eastAsia="宋体" w:cs="宋体"/>
                <w:i w:val="0"/>
                <w:color w:val="auto"/>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AC702">
            <w:pPr>
              <w:jc w:val="both"/>
              <w:rPr>
                <w:rFonts w:hint="eastAsia" w:ascii="宋体" w:hAnsi="宋体" w:eastAsia="宋体" w:cs="宋体"/>
                <w:i w:val="0"/>
                <w:color w:val="auto"/>
                <w:sz w:val="24"/>
                <w:szCs w:val="24"/>
                <w:u w:val="none"/>
              </w:rPr>
            </w:pPr>
          </w:p>
        </w:tc>
      </w:tr>
      <w:tr w14:paraId="2A0DF6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84C8AD">
            <w:pPr>
              <w:jc w:val="both"/>
              <w:rPr>
                <w:rFonts w:hint="eastAsia" w:ascii="宋体" w:hAnsi="宋体" w:eastAsia="宋体" w:cs="宋体"/>
                <w:i w:val="0"/>
                <w:color w:val="auto"/>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808FA">
            <w:pPr>
              <w:jc w:val="both"/>
              <w:rPr>
                <w:rFonts w:hint="eastAsia" w:ascii="宋体" w:hAnsi="宋体" w:eastAsia="宋体" w:cs="宋体"/>
                <w:i w:val="0"/>
                <w:color w:val="auto"/>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90BB7">
            <w:pPr>
              <w:jc w:val="both"/>
              <w:rPr>
                <w:rFonts w:hint="eastAsia" w:ascii="宋体" w:hAnsi="宋体" w:eastAsia="宋体" w:cs="宋体"/>
                <w:i w:val="0"/>
                <w:color w:val="auto"/>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B7C6C">
            <w:pPr>
              <w:jc w:val="both"/>
              <w:rPr>
                <w:rFonts w:hint="eastAsia" w:ascii="宋体" w:hAnsi="宋体" w:eastAsia="宋体" w:cs="宋体"/>
                <w:i w:val="0"/>
                <w:color w:val="auto"/>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A0A43">
            <w:pPr>
              <w:jc w:val="both"/>
              <w:rPr>
                <w:rFonts w:hint="eastAsia" w:ascii="宋体" w:hAnsi="宋体" w:eastAsia="宋体" w:cs="宋体"/>
                <w:i w:val="0"/>
                <w:color w:val="auto"/>
                <w:sz w:val="24"/>
                <w:szCs w:val="24"/>
                <w:u w:val="none"/>
              </w:rPr>
            </w:pPr>
          </w:p>
        </w:tc>
      </w:tr>
      <w:tr w14:paraId="0053C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EE1341">
            <w:pPr>
              <w:jc w:val="both"/>
              <w:rPr>
                <w:rFonts w:hint="eastAsia" w:ascii="宋体" w:hAnsi="宋体" w:eastAsia="宋体" w:cs="宋体"/>
                <w:i w:val="0"/>
                <w:color w:val="auto"/>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49AFB">
            <w:pPr>
              <w:jc w:val="both"/>
              <w:rPr>
                <w:rFonts w:hint="eastAsia" w:ascii="宋体" w:hAnsi="宋体" w:eastAsia="宋体" w:cs="宋体"/>
                <w:i w:val="0"/>
                <w:color w:val="auto"/>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869FD">
            <w:pPr>
              <w:jc w:val="both"/>
              <w:rPr>
                <w:rFonts w:hint="eastAsia" w:ascii="宋体" w:hAnsi="宋体" w:eastAsia="宋体" w:cs="宋体"/>
                <w:i w:val="0"/>
                <w:color w:val="auto"/>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85F98">
            <w:pPr>
              <w:jc w:val="both"/>
              <w:rPr>
                <w:rFonts w:hint="eastAsia" w:ascii="宋体" w:hAnsi="宋体" w:eastAsia="宋体" w:cs="宋体"/>
                <w:i w:val="0"/>
                <w:color w:val="auto"/>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1AB8E">
            <w:pPr>
              <w:jc w:val="both"/>
              <w:rPr>
                <w:rFonts w:hint="eastAsia" w:ascii="宋体" w:hAnsi="宋体" w:eastAsia="宋体" w:cs="宋体"/>
                <w:i w:val="0"/>
                <w:color w:val="auto"/>
                <w:sz w:val="24"/>
                <w:szCs w:val="24"/>
                <w:u w:val="none"/>
              </w:rPr>
            </w:pPr>
          </w:p>
        </w:tc>
      </w:tr>
      <w:tr w14:paraId="7AD7D4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B38EE4">
            <w:pPr>
              <w:jc w:val="both"/>
              <w:rPr>
                <w:rFonts w:hint="eastAsia" w:ascii="宋体" w:hAnsi="宋体" w:eastAsia="宋体" w:cs="宋体"/>
                <w:i w:val="0"/>
                <w:color w:val="auto"/>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0EE53">
            <w:pPr>
              <w:jc w:val="both"/>
              <w:rPr>
                <w:rFonts w:hint="eastAsia" w:ascii="宋体" w:hAnsi="宋体" w:eastAsia="宋体" w:cs="宋体"/>
                <w:i w:val="0"/>
                <w:color w:val="auto"/>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1EF49">
            <w:pPr>
              <w:jc w:val="both"/>
              <w:rPr>
                <w:rFonts w:hint="eastAsia" w:ascii="宋体" w:hAnsi="宋体" w:eastAsia="宋体" w:cs="宋体"/>
                <w:i w:val="0"/>
                <w:color w:val="auto"/>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292B4">
            <w:pPr>
              <w:jc w:val="both"/>
              <w:rPr>
                <w:rFonts w:hint="eastAsia" w:ascii="宋体" w:hAnsi="宋体" w:eastAsia="宋体" w:cs="宋体"/>
                <w:i w:val="0"/>
                <w:color w:val="auto"/>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7471B">
            <w:pPr>
              <w:jc w:val="both"/>
              <w:rPr>
                <w:rFonts w:hint="eastAsia" w:ascii="宋体" w:hAnsi="宋体" w:eastAsia="宋体" w:cs="宋体"/>
                <w:i w:val="0"/>
                <w:color w:val="auto"/>
                <w:sz w:val="24"/>
                <w:szCs w:val="24"/>
                <w:u w:val="none"/>
              </w:rPr>
            </w:pPr>
          </w:p>
        </w:tc>
      </w:tr>
      <w:tr w14:paraId="4B3C14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6" w:hRule="atLeast"/>
        </w:trPr>
        <w:tc>
          <w:tcPr>
            <w:tcW w:w="15120" w:type="dxa"/>
            <w:gridSpan w:val="6"/>
            <w:tcBorders>
              <w:top w:val="nil"/>
              <w:left w:val="nil"/>
              <w:bottom w:val="nil"/>
              <w:right w:val="nil"/>
            </w:tcBorders>
            <w:shd w:val="clear" w:color="auto" w:fill="auto"/>
            <w:vAlign w:val="center"/>
          </w:tcPr>
          <w:p w14:paraId="31826E9F">
            <w:pPr>
              <w:keepNext w:val="0"/>
              <w:keepLines w:val="0"/>
              <w:widowControl/>
              <w:suppressLineNumbers w:val="0"/>
              <w:jc w:val="both"/>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注：本表反映部门本年度国有资本经营预算财政拨款支出情况。</w:t>
            </w:r>
          </w:p>
          <w:p w14:paraId="1011A20F">
            <w:pPr>
              <w:keepNext w:val="0"/>
              <w:keepLines w:val="0"/>
              <w:widowControl/>
              <w:suppressLineNumbers w:val="0"/>
              <w:jc w:val="both"/>
              <w:textAlignment w:val="center"/>
              <w:rPr>
                <w:rFonts w:hint="eastAsia" w:ascii="宋体" w:hAnsi="宋体" w:eastAsia="宋体" w:cs="宋体"/>
                <w:i w:val="0"/>
                <w:color w:val="auto"/>
                <w:kern w:val="0"/>
                <w:sz w:val="24"/>
                <w:szCs w:val="24"/>
                <w:u w:val="none"/>
                <w:lang w:val="en-US" w:eastAsia="zh-CN" w:bidi="ar"/>
              </w:rPr>
            </w:pPr>
          </w:p>
          <w:p w14:paraId="36747B22">
            <w:pPr>
              <w:keepNext w:val="0"/>
              <w:keepLines w:val="0"/>
              <w:widowControl/>
              <w:suppressLineNumbers w:val="0"/>
              <w:jc w:val="both"/>
              <w:textAlignment w:val="center"/>
              <w:rPr>
                <w:rFonts w:hint="eastAsia" w:ascii="宋体" w:hAnsi="宋体" w:eastAsia="宋体" w:cs="宋体"/>
                <w:i w:val="0"/>
                <w:color w:val="auto"/>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说明：我单位没有使用国有资本经营预算安排的支出，故本表无数据。（当表格数据为空时，应有此说明）</w:t>
            </w:r>
          </w:p>
        </w:tc>
      </w:tr>
    </w:tbl>
    <w:p w14:paraId="7A594EE8">
      <w:pPr>
        <w:widowControl/>
        <w:jc w:val="both"/>
        <w:rPr>
          <w:rFonts w:hint="eastAsia" w:ascii="Times New Roman" w:hAnsi="Times New Roman" w:eastAsia="方正小标宋_GBK" w:cs="Times New Roman"/>
          <w:color w:val="auto"/>
          <w:kern w:val="0"/>
          <w:sz w:val="36"/>
          <w:szCs w:val="36"/>
        </w:rPr>
      </w:pPr>
    </w:p>
    <w:tbl>
      <w:tblPr>
        <w:tblStyle w:val="10"/>
        <w:tblW w:w="151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60"/>
        <w:gridCol w:w="1261"/>
        <w:gridCol w:w="1261"/>
        <w:gridCol w:w="1261"/>
        <w:gridCol w:w="1261"/>
        <w:gridCol w:w="1261"/>
        <w:gridCol w:w="1261"/>
        <w:gridCol w:w="1261"/>
        <w:gridCol w:w="1261"/>
        <w:gridCol w:w="1261"/>
        <w:gridCol w:w="1261"/>
        <w:gridCol w:w="1270"/>
      </w:tblGrid>
      <w:tr w14:paraId="04E068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5140" w:type="dxa"/>
            <w:gridSpan w:val="12"/>
            <w:tcBorders>
              <w:top w:val="nil"/>
              <w:left w:val="nil"/>
              <w:bottom w:val="nil"/>
              <w:right w:val="nil"/>
            </w:tcBorders>
            <w:shd w:val="clear" w:color="auto" w:fill="FFFFFF"/>
            <w:vAlign w:val="center"/>
          </w:tcPr>
          <w:p w14:paraId="20993509">
            <w:pPr>
              <w:keepNext w:val="0"/>
              <w:keepLines w:val="0"/>
              <w:widowControl/>
              <w:suppressLineNumbers w:val="0"/>
              <w:jc w:val="both"/>
              <w:textAlignment w:val="center"/>
              <w:rPr>
                <w:rFonts w:hint="eastAsia" w:ascii="华文中宋" w:hAnsi="华文中宋" w:eastAsia="华文中宋" w:cs="华文中宋"/>
                <w:i w:val="0"/>
                <w:color w:val="auto"/>
                <w:kern w:val="0"/>
                <w:sz w:val="32"/>
                <w:szCs w:val="32"/>
                <w:u w:val="none"/>
                <w:lang w:val="en-US" w:eastAsia="zh-CN" w:bidi="ar"/>
              </w:rPr>
            </w:pPr>
          </w:p>
          <w:p w14:paraId="331B2BFE">
            <w:pPr>
              <w:keepNext w:val="0"/>
              <w:keepLines w:val="0"/>
              <w:widowControl/>
              <w:suppressLineNumbers w:val="0"/>
              <w:jc w:val="center"/>
              <w:textAlignment w:val="center"/>
              <w:rPr>
                <w:rFonts w:ascii="华文中宋" w:hAnsi="华文中宋" w:eastAsia="华文中宋" w:cs="华文中宋"/>
                <w:i w:val="0"/>
                <w:color w:val="auto"/>
                <w:sz w:val="32"/>
                <w:szCs w:val="32"/>
                <w:u w:val="none"/>
              </w:rPr>
            </w:pPr>
            <w:r>
              <w:rPr>
                <w:rFonts w:hint="eastAsia" w:ascii="华文中宋" w:hAnsi="华文中宋" w:eastAsia="华文中宋" w:cs="华文中宋"/>
                <w:i w:val="0"/>
                <w:color w:val="auto"/>
                <w:kern w:val="0"/>
                <w:sz w:val="32"/>
                <w:szCs w:val="32"/>
                <w:u w:val="none"/>
                <w:lang w:val="en-US" w:eastAsia="zh-CN" w:bidi="ar"/>
              </w:rPr>
              <w:t>财政拨款“三公”经费支出决算表</w:t>
            </w:r>
          </w:p>
        </w:tc>
      </w:tr>
      <w:tr w14:paraId="214318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260" w:type="dxa"/>
            <w:tcBorders>
              <w:top w:val="nil"/>
              <w:left w:val="nil"/>
              <w:bottom w:val="nil"/>
              <w:right w:val="nil"/>
            </w:tcBorders>
            <w:shd w:val="clear" w:color="auto" w:fill="FFFFFF"/>
            <w:vAlign w:val="center"/>
          </w:tcPr>
          <w:p w14:paraId="2B88BEBC">
            <w:pPr>
              <w:jc w:val="both"/>
              <w:rPr>
                <w:rFonts w:hint="eastAsia" w:ascii="宋体" w:hAnsi="宋体" w:eastAsia="宋体" w:cs="宋体"/>
                <w:i w:val="0"/>
                <w:color w:val="auto"/>
                <w:sz w:val="20"/>
                <w:szCs w:val="20"/>
                <w:u w:val="none"/>
              </w:rPr>
            </w:pPr>
          </w:p>
        </w:tc>
        <w:tc>
          <w:tcPr>
            <w:tcW w:w="1261" w:type="dxa"/>
            <w:tcBorders>
              <w:top w:val="nil"/>
              <w:left w:val="nil"/>
              <w:bottom w:val="nil"/>
              <w:right w:val="nil"/>
            </w:tcBorders>
            <w:shd w:val="clear" w:color="auto" w:fill="FFFFFF"/>
            <w:vAlign w:val="center"/>
          </w:tcPr>
          <w:p w14:paraId="14EB54A4">
            <w:pPr>
              <w:jc w:val="both"/>
              <w:rPr>
                <w:rFonts w:hint="eastAsia" w:ascii="宋体" w:hAnsi="宋体" w:eastAsia="宋体" w:cs="宋体"/>
                <w:i w:val="0"/>
                <w:color w:val="auto"/>
                <w:sz w:val="20"/>
                <w:szCs w:val="20"/>
                <w:u w:val="none"/>
              </w:rPr>
            </w:pPr>
          </w:p>
        </w:tc>
        <w:tc>
          <w:tcPr>
            <w:tcW w:w="1261" w:type="dxa"/>
            <w:tcBorders>
              <w:top w:val="nil"/>
              <w:left w:val="nil"/>
              <w:bottom w:val="nil"/>
              <w:right w:val="nil"/>
            </w:tcBorders>
            <w:shd w:val="clear" w:color="auto" w:fill="FFFFFF"/>
            <w:vAlign w:val="center"/>
          </w:tcPr>
          <w:p w14:paraId="1E272337">
            <w:pPr>
              <w:jc w:val="both"/>
              <w:rPr>
                <w:rFonts w:hint="eastAsia" w:ascii="宋体" w:hAnsi="宋体" w:eastAsia="宋体" w:cs="宋体"/>
                <w:i w:val="0"/>
                <w:color w:val="auto"/>
                <w:sz w:val="20"/>
                <w:szCs w:val="20"/>
                <w:u w:val="none"/>
              </w:rPr>
            </w:pPr>
          </w:p>
        </w:tc>
        <w:tc>
          <w:tcPr>
            <w:tcW w:w="1261" w:type="dxa"/>
            <w:tcBorders>
              <w:top w:val="nil"/>
              <w:left w:val="nil"/>
              <w:bottom w:val="nil"/>
              <w:right w:val="nil"/>
            </w:tcBorders>
            <w:shd w:val="clear" w:color="auto" w:fill="FFFFFF"/>
            <w:vAlign w:val="center"/>
          </w:tcPr>
          <w:p w14:paraId="1B031134">
            <w:pPr>
              <w:jc w:val="both"/>
              <w:rPr>
                <w:rFonts w:hint="eastAsia" w:ascii="宋体" w:hAnsi="宋体" w:eastAsia="宋体" w:cs="宋体"/>
                <w:i w:val="0"/>
                <w:color w:val="auto"/>
                <w:sz w:val="20"/>
                <w:szCs w:val="20"/>
                <w:u w:val="none"/>
              </w:rPr>
            </w:pPr>
          </w:p>
        </w:tc>
        <w:tc>
          <w:tcPr>
            <w:tcW w:w="1261" w:type="dxa"/>
            <w:tcBorders>
              <w:top w:val="nil"/>
              <w:left w:val="nil"/>
              <w:bottom w:val="nil"/>
              <w:right w:val="nil"/>
            </w:tcBorders>
            <w:shd w:val="clear" w:color="auto" w:fill="FFFFFF"/>
            <w:vAlign w:val="center"/>
          </w:tcPr>
          <w:p w14:paraId="13A784A9">
            <w:pPr>
              <w:jc w:val="both"/>
              <w:rPr>
                <w:rFonts w:hint="eastAsia" w:ascii="宋体" w:hAnsi="宋体" w:eastAsia="宋体" w:cs="宋体"/>
                <w:i w:val="0"/>
                <w:color w:val="auto"/>
                <w:sz w:val="20"/>
                <w:szCs w:val="20"/>
                <w:u w:val="none"/>
              </w:rPr>
            </w:pPr>
          </w:p>
        </w:tc>
        <w:tc>
          <w:tcPr>
            <w:tcW w:w="1261" w:type="dxa"/>
            <w:tcBorders>
              <w:top w:val="nil"/>
              <w:left w:val="nil"/>
              <w:bottom w:val="nil"/>
              <w:right w:val="nil"/>
            </w:tcBorders>
            <w:shd w:val="clear" w:color="auto" w:fill="FFFFFF"/>
            <w:vAlign w:val="center"/>
          </w:tcPr>
          <w:p w14:paraId="493C386B">
            <w:pPr>
              <w:jc w:val="both"/>
              <w:rPr>
                <w:rFonts w:hint="eastAsia" w:ascii="宋体" w:hAnsi="宋体" w:eastAsia="宋体" w:cs="宋体"/>
                <w:i w:val="0"/>
                <w:color w:val="auto"/>
                <w:sz w:val="20"/>
                <w:szCs w:val="20"/>
                <w:u w:val="none"/>
              </w:rPr>
            </w:pPr>
          </w:p>
        </w:tc>
        <w:tc>
          <w:tcPr>
            <w:tcW w:w="1261" w:type="dxa"/>
            <w:tcBorders>
              <w:top w:val="nil"/>
              <w:left w:val="nil"/>
              <w:bottom w:val="nil"/>
              <w:right w:val="nil"/>
            </w:tcBorders>
            <w:shd w:val="clear" w:color="auto" w:fill="FFFFFF"/>
            <w:vAlign w:val="center"/>
          </w:tcPr>
          <w:p w14:paraId="754AE207">
            <w:pPr>
              <w:jc w:val="both"/>
              <w:rPr>
                <w:rFonts w:hint="eastAsia" w:ascii="宋体" w:hAnsi="宋体" w:eastAsia="宋体" w:cs="宋体"/>
                <w:i w:val="0"/>
                <w:color w:val="auto"/>
                <w:sz w:val="20"/>
                <w:szCs w:val="20"/>
                <w:u w:val="none"/>
              </w:rPr>
            </w:pPr>
          </w:p>
        </w:tc>
        <w:tc>
          <w:tcPr>
            <w:tcW w:w="1261" w:type="dxa"/>
            <w:tcBorders>
              <w:top w:val="nil"/>
              <w:left w:val="nil"/>
              <w:bottom w:val="nil"/>
              <w:right w:val="nil"/>
            </w:tcBorders>
            <w:shd w:val="clear" w:color="auto" w:fill="FFFFFF"/>
            <w:vAlign w:val="center"/>
          </w:tcPr>
          <w:p w14:paraId="36ABF5CF">
            <w:pPr>
              <w:jc w:val="both"/>
              <w:rPr>
                <w:rFonts w:hint="eastAsia" w:ascii="宋体" w:hAnsi="宋体" w:eastAsia="宋体" w:cs="宋体"/>
                <w:i w:val="0"/>
                <w:color w:val="auto"/>
                <w:sz w:val="20"/>
                <w:szCs w:val="20"/>
                <w:u w:val="none"/>
              </w:rPr>
            </w:pPr>
          </w:p>
        </w:tc>
        <w:tc>
          <w:tcPr>
            <w:tcW w:w="1261" w:type="dxa"/>
            <w:tcBorders>
              <w:top w:val="nil"/>
              <w:left w:val="nil"/>
              <w:bottom w:val="nil"/>
              <w:right w:val="nil"/>
            </w:tcBorders>
            <w:shd w:val="clear" w:color="auto" w:fill="FFFFFF"/>
            <w:vAlign w:val="center"/>
          </w:tcPr>
          <w:p w14:paraId="575EC145">
            <w:pPr>
              <w:jc w:val="both"/>
              <w:rPr>
                <w:rFonts w:hint="eastAsia" w:ascii="宋体" w:hAnsi="宋体" w:eastAsia="宋体" w:cs="宋体"/>
                <w:i w:val="0"/>
                <w:color w:val="auto"/>
                <w:sz w:val="20"/>
                <w:szCs w:val="20"/>
                <w:u w:val="none"/>
              </w:rPr>
            </w:pPr>
          </w:p>
        </w:tc>
        <w:tc>
          <w:tcPr>
            <w:tcW w:w="1261" w:type="dxa"/>
            <w:tcBorders>
              <w:top w:val="nil"/>
              <w:left w:val="nil"/>
              <w:bottom w:val="nil"/>
              <w:right w:val="nil"/>
            </w:tcBorders>
            <w:shd w:val="clear" w:color="auto" w:fill="FFFFFF"/>
            <w:vAlign w:val="center"/>
          </w:tcPr>
          <w:p w14:paraId="5FF38E5B">
            <w:pPr>
              <w:jc w:val="both"/>
              <w:rPr>
                <w:rFonts w:hint="eastAsia" w:ascii="宋体" w:hAnsi="宋体" w:eastAsia="宋体" w:cs="宋体"/>
                <w:i w:val="0"/>
                <w:color w:val="auto"/>
                <w:sz w:val="20"/>
                <w:szCs w:val="20"/>
                <w:u w:val="none"/>
              </w:rPr>
            </w:pPr>
          </w:p>
        </w:tc>
        <w:tc>
          <w:tcPr>
            <w:tcW w:w="1261" w:type="dxa"/>
            <w:tcBorders>
              <w:top w:val="nil"/>
              <w:left w:val="nil"/>
              <w:bottom w:val="nil"/>
              <w:right w:val="nil"/>
            </w:tcBorders>
            <w:shd w:val="clear" w:color="auto" w:fill="FFFFFF"/>
            <w:vAlign w:val="center"/>
          </w:tcPr>
          <w:p w14:paraId="35859E58">
            <w:pPr>
              <w:jc w:val="both"/>
              <w:rPr>
                <w:rFonts w:hint="eastAsia" w:ascii="宋体" w:hAnsi="宋体" w:eastAsia="宋体" w:cs="宋体"/>
                <w:i w:val="0"/>
                <w:color w:val="auto"/>
                <w:sz w:val="20"/>
                <w:szCs w:val="20"/>
                <w:u w:val="none"/>
              </w:rPr>
            </w:pPr>
          </w:p>
        </w:tc>
        <w:tc>
          <w:tcPr>
            <w:tcW w:w="0" w:type="auto"/>
            <w:tcBorders>
              <w:top w:val="nil"/>
              <w:left w:val="nil"/>
              <w:bottom w:val="nil"/>
              <w:right w:val="nil"/>
            </w:tcBorders>
            <w:shd w:val="clear" w:color="auto" w:fill="FFFFFF"/>
            <w:noWrap/>
            <w:vAlign w:val="center"/>
          </w:tcPr>
          <w:p w14:paraId="0319F82D">
            <w:pPr>
              <w:keepNext w:val="0"/>
              <w:keepLines w:val="0"/>
              <w:widowControl/>
              <w:suppressLineNumbers w:val="0"/>
              <w:jc w:val="both"/>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公开09表</w:t>
            </w:r>
          </w:p>
        </w:tc>
      </w:tr>
      <w:tr w14:paraId="3313DA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nil"/>
              <w:left w:val="nil"/>
              <w:bottom w:val="nil"/>
              <w:right w:val="nil"/>
            </w:tcBorders>
            <w:shd w:val="clear" w:color="auto" w:fill="FFFFFF"/>
            <w:noWrap/>
            <w:vAlign w:val="center"/>
          </w:tcPr>
          <w:p w14:paraId="4364F7F5">
            <w:pPr>
              <w:keepNext w:val="0"/>
              <w:keepLines w:val="0"/>
              <w:widowControl/>
              <w:suppressLineNumbers w:val="0"/>
              <w:jc w:val="both"/>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部门：</w:t>
            </w:r>
          </w:p>
        </w:tc>
        <w:tc>
          <w:tcPr>
            <w:tcW w:w="1261" w:type="dxa"/>
            <w:tcBorders>
              <w:top w:val="nil"/>
              <w:left w:val="nil"/>
              <w:bottom w:val="nil"/>
              <w:right w:val="nil"/>
            </w:tcBorders>
            <w:shd w:val="clear" w:color="auto" w:fill="FFFFFF"/>
            <w:vAlign w:val="center"/>
          </w:tcPr>
          <w:p w14:paraId="4AB4E528">
            <w:pPr>
              <w:jc w:val="both"/>
              <w:rPr>
                <w:rFonts w:hint="eastAsia" w:ascii="宋体" w:hAnsi="宋体" w:eastAsia="宋体" w:cs="宋体"/>
                <w:i w:val="0"/>
                <w:color w:val="auto"/>
                <w:sz w:val="20"/>
                <w:szCs w:val="20"/>
                <w:u w:val="none"/>
              </w:rPr>
            </w:pPr>
          </w:p>
        </w:tc>
        <w:tc>
          <w:tcPr>
            <w:tcW w:w="1261" w:type="dxa"/>
            <w:tcBorders>
              <w:top w:val="nil"/>
              <w:left w:val="nil"/>
              <w:bottom w:val="nil"/>
              <w:right w:val="nil"/>
            </w:tcBorders>
            <w:shd w:val="clear" w:color="auto" w:fill="FFFFFF"/>
            <w:vAlign w:val="center"/>
          </w:tcPr>
          <w:p w14:paraId="544E2299">
            <w:pPr>
              <w:jc w:val="both"/>
              <w:rPr>
                <w:rFonts w:hint="eastAsia" w:ascii="宋体" w:hAnsi="宋体" w:eastAsia="宋体" w:cs="宋体"/>
                <w:i w:val="0"/>
                <w:color w:val="auto"/>
                <w:sz w:val="20"/>
                <w:szCs w:val="20"/>
                <w:u w:val="none"/>
              </w:rPr>
            </w:pPr>
          </w:p>
        </w:tc>
        <w:tc>
          <w:tcPr>
            <w:tcW w:w="1261" w:type="dxa"/>
            <w:tcBorders>
              <w:top w:val="nil"/>
              <w:left w:val="nil"/>
              <w:bottom w:val="nil"/>
              <w:right w:val="nil"/>
            </w:tcBorders>
            <w:shd w:val="clear" w:color="auto" w:fill="FFFFFF"/>
            <w:vAlign w:val="center"/>
          </w:tcPr>
          <w:p w14:paraId="6A5404FB">
            <w:pPr>
              <w:jc w:val="both"/>
              <w:rPr>
                <w:rFonts w:hint="eastAsia" w:ascii="宋体" w:hAnsi="宋体" w:eastAsia="宋体" w:cs="宋体"/>
                <w:i w:val="0"/>
                <w:color w:val="auto"/>
                <w:sz w:val="20"/>
                <w:szCs w:val="20"/>
                <w:u w:val="none"/>
              </w:rPr>
            </w:pPr>
          </w:p>
        </w:tc>
        <w:tc>
          <w:tcPr>
            <w:tcW w:w="1261" w:type="dxa"/>
            <w:tcBorders>
              <w:top w:val="nil"/>
              <w:left w:val="nil"/>
              <w:bottom w:val="nil"/>
              <w:right w:val="nil"/>
            </w:tcBorders>
            <w:shd w:val="clear" w:color="auto" w:fill="FFFFFF"/>
            <w:vAlign w:val="center"/>
          </w:tcPr>
          <w:p w14:paraId="03661E69">
            <w:pPr>
              <w:jc w:val="both"/>
              <w:rPr>
                <w:rFonts w:hint="eastAsia" w:ascii="宋体" w:hAnsi="宋体" w:eastAsia="宋体" w:cs="宋体"/>
                <w:i w:val="0"/>
                <w:color w:val="auto"/>
                <w:sz w:val="20"/>
                <w:szCs w:val="20"/>
                <w:u w:val="none"/>
              </w:rPr>
            </w:pPr>
          </w:p>
        </w:tc>
        <w:tc>
          <w:tcPr>
            <w:tcW w:w="1261" w:type="dxa"/>
            <w:tcBorders>
              <w:top w:val="nil"/>
              <w:left w:val="nil"/>
              <w:bottom w:val="nil"/>
              <w:right w:val="nil"/>
            </w:tcBorders>
            <w:shd w:val="clear" w:color="auto" w:fill="FFFFFF"/>
            <w:vAlign w:val="center"/>
          </w:tcPr>
          <w:p w14:paraId="7BA75ED5">
            <w:pPr>
              <w:jc w:val="both"/>
              <w:rPr>
                <w:rFonts w:hint="eastAsia" w:ascii="宋体" w:hAnsi="宋体" w:eastAsia="宋体" w:cs="宋体"/>
                <w:i w:val="0"/>
                <w:color w:val="auto"/>
                <w:sz w:val="20"/>
                <w:szCs w:val="20"/>
                <w:u w:val="none"/>
              </w:rPr>
            </w:pPr>
          </w:p>
        </w:tc>
        <w:tc>
          <w:tcPr>
            <w:tcW w:w="1261" w:type="dxa"/>
            <w:tcBorders>
              <w:top w:val="nil"/>
              <w:left w:val="nil"/>
              <w:bottom w:val="nil"/>
              <w:right w:val="nil"/>
            </w:tcBorders>
            <w:shd w:val="clear" w:color="auto" w:fill="FFFFFF"/>
            <w:vAlign w:val="center"/>
          </w:tcPr>
          <w:p w14:paraId="35CFA829">
            <w:pPr>
              <w:jc w:val="both"/>
              <w:rPr>
                <w:rFonts w:hint="eastAsia" w:ascii="宋体" w:hAnsi="宋体" w:eastAsia="宋体" w:cs="宋体"/>
                <w:i w:val="0"/>
                <w:color w:val="auto"/>
                <w:sz w:val="20"/>
                <w:szCs w:val="20"/>
                <w:u w:val="none"/>
              </w:rPr>
            </w:pPr>
          </w:p>
        </w:tc>
        <w:tc>
          <w:tcPr>
            <w:tcW w:w="1261" w:type="dxa"/>
            <w:tcBorders>
              <w:top w:val="nil"/>
              <w:left w:val="nil"/>
              <w:bottom w:val="nil"/>
              <w:right w:val="nil"/>
            </w:tcBorders>
            <w:shd w:val="clear" w:color="auto" w:fill="FFFFFF"/>
            <w:vAlign w:val="center"/>
          </w:tcPr>
          <w:p w14:paraId="15E9C99D">
            <w:pPr>
              <w:jc w:val="both"/>
              <w:rPr>
                <w:rFonts w:hint="eastAsia" w:ascii="宋体" w:hAnsi="宋体" w:eastAsia="宋体" w:cs="宋体"/>
                <w:i w:val="0"/>
                <w:color w:val="auto"/>
                <w:sz w:val="20"/>
                <w:szCs w:val="20"/>
                <w:u w:val="none"/>
              </w:rPr>
            </w:pPr>
          </w:p>
        </w:tc>
        <w:tc>
          <w:tcPr>
            <w:tcW w:w="1261" w:type="dxa"/>
            <w:tcBorders>
              <w:top w:val="nil"/>
              <w:left w:val="nil"/>
              <w:bottom w:val="nil"/>
              <w:right w:val="nil"/>
            </w:tcBorders>
            <w:shd w:val="clear" w:color="auto" w:fill="FFFFFF"/>
            <w:vAlign w:val="center"/>
          </w:tcPr>
          <w:p w14:paraId="46C52070">
            <w:pPr>
              <w:jc w:val="both"/>
              <w:rPr>
                <w:rFonts w:hint="eastAsia" w:ascii="宋体" w:hAnsi="宋体" w:eastAsia="宋体" w:cs="宋体"/>
                <w:i w:val="0"/>
                <w:color w:val="auto"/>
                <w:sz w:val="20"/>
                <w:szCs w:val="20"/>
                <w:u w:val="none"/>
              </w:rPr>
            </w:pPr>
          </w:p>
        </w:tc>
        <w:tc>
          <w:tcPr>
            <w:tcW w:w="1261" w:type="dxa"/>
            <w:tcBorders>
              <w:top w:val="nil"/>
              <w:left w:val="nil"/>
              <w:bottom w:val="nil"/>
              <w:right w:val="nil"/>
            </w:tcBorders>
            <w:shd w:val="clear" w:color="auto" w:fill="FFFFFF"/>
            <w:vAlign w:val="center"/>
          </w:tcPr>
          <w:p w14:paraId="31BDA073">
            <w:pPr>
              <w:jc w:val="both"/>
              <w:rPr>
                <w:rFonts w:hint="eastAsia" w:ascii="宋体" w:hAnsi="宋体" w:eastAsia="宋体" w:cs="宋体"/>
                <w:i w:val="0"/>
                <w:color w:val="auto"/>
                <w:sz w:val="20"/>
                <w:szCs w:val="20"/>
                <w:u w:val="none"/>
              </w:rPr>
            </w:pPr>
          </w:p>
        </w:tc>
        <w:tc>
          <w:tcPr>
            <w:tcW w:w="1261" w:type="dxa"/>
            <w:tcBorders>
              <w:top w:val="nil"/>
              <w:left w:val="nil"/>
              <w:bottom w:val="nil"/>
              <w:right w:val="nil"/>
            </w:tcBorders>
            <w:shd w:val="clear" w:color="auto" w:fill="FFFFFF"/>
            <w:vAlign w:val="center"/>
          </w:tcPr>
          <w:p w14:paraId="77641A9C">
            <w:pPr>
              <w:jc w:val="both"/>
              <w:rPr>
                <w:rFonts w:hint="eastAsia" w:ascii="宋体" w:hAnsi="宋体" w:eastAsia="宋体" w:cs="宋体"/>
                <w:i w:val="0"/>
                <w:color w:val="auto"/>
                <w:sz w:val="20"/>
                <w:szCs w:val="20"/>
                <w:u w:val="none"/>
              </w:rPr>
            </w:pPr>
          </w:p>
        </w:tc>
        <w:tc>
          <w:tcPr>
            <w:tcW w:w="0" w:type="auto"/>
            <w:tcBorders>
              <w:top w:val="nil"/>
              <w:left w:val="nil"/>
              <w:bottom w:val="nil"/>
              <w:right w:val="nil"/>
            </w:tcBorders>
            <w:shd w:val="clear" w:color="auto" w:fill="FFFFFF"/>
            <w:noWrap/>
            <w:vAlign w:val="center"/>
          </w:tcPr>
          <w:p w14:paraId="162DE340">
            <w:pPr>
              <w:keepNext w:val="0"/>
              <w:keepLines w:val="0"/>
              <w:widowControl/>
              <w:suppressLineNumbers w:val="0"/>
              <w:jc w:val="both"/>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单位：万元</w:t>
            </w:r>
          </w:p>
        </w:tc>
      </w:tr>
      <w:tr w14:paraId="425E2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trPr>
        <w:tc>
          <w:tcPr>
            <w:tcW w:w="756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D66D04E">
            <w:pPr>
              <w:keepNext w:val="0"/>
              <w:keepLines w:val="0"/>
              <w:widowControl/>
              <w:suppressLineNumbers w:val="0"/>
              <w:jc w:val="both"/>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预算数</w:t>
            </w:r>
          </w:p>
        </w:tc>
        <w:tc>
          <w:tcPr>
            <w:tcW w:w="75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D37EA4D">
            <w:pPr>
              <w:keepNext w:val="0"/>
              <w:keepLines w:val="0"/>
              <w:widowControl/>
              <w:suppressLineNumbers w:val="0"/>
              <w:jc w:val="both"/>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决算数</w:t>
            </w:r>
          </w:p>
        </w:tc>
      </w:tr>
      <w:tr w14:paraId="4DA097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2" w:hRule="atLeast"/>
        </w:trPr>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A56E86">
            <w:pPr>
              <w:keepNext w:val="0"/>
              <w:keepLines w:val="0"/>
              <w:widowControl/>
              <w:suppressLineNumbers w:val="0"/>
              <w:jc w:val="both"/>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46B121">
            <w:pPr>
              <w:keepNext w:val="0"/>
              <w:keepLines w:val="0"/>
              <w:widowControl/>
              <w:suppressLineNumbers w:val="0"/>
              <w:jc w:val="both"/>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2B42E7">
            <w:pPr>
              <w:keepNext w:val="0"/>
              <w:keepLines w:val="0"/>
              <w:widowControl/>
              <w:suppressLineNumbers w:val="0"/>
              <w:jc w:val="both"/>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公务用车购置及运行维护费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39F829">
            <w:pPr>
              <w:keepNext w:val="0"/>
              <w:keepLines w:val="0"/>
              <w:widowControl/>
              <w:suppressLineNumbers w:val="0"/>
              <w:jc w:val="both"/>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公务接待费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9F1C18">
            <w:pPr>
              <w:keepNext w:val="0"/>
              <w:keepLines w:val="0"/>
              <w:widowControl/>
              <w:suppressLineNumbers w:val="0"/>
              <w:jc w:val="both"/>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9F6A3D">
            <w:pPr>
              <w:keepNext w:val="0"/>
              <w:keepLines w:val="0"/>
              <w:widowControl/>
              <w:suppressLineNumbers w:val="0"/>
              <w:jc w:val="both"/>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9B0EED">
            <w:pPr>
              <w:keepNext w:val="0"/>
              <w:keepLines w:val="0"/>
              <w:widowControl/>
              <w:suppressLineNumbers w:val="0"/>
              <w:jc w:val="both"/>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公务用车购置及运行维护费</w:t>
            </w:r>
          </w:p>
        </w:tc>
        <w:tc>
          <w:tcPr>
            <w:tcW w:w="12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499191">
            <w:pPr>
              <w:keepNext w:val="0"/>
              <w:keepLines w:val="0"/>
              <w:widowControl/>
              <w:suppressLineNumbers w:val="0"/>
              <w:jc w:val="both"/>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公务接待费</w:t>
            </w:r>
          </w:p>
        </w:tc>
      </w:tr>
      <w:tr w14:paraId="146EB7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4" w:hRule="atLeast"/>
        </w:trPr>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081160">
            <w:pPr>
              <w:jc w:val="both"/>
              <w:rPr>
                <w:rFonts w:hint="eastAsia" w:ascii="宋体" w:hAnsi="宋体" w:eastAsia="宋体" w:cs="宋体"/>
                <w:i w:val="0"/>
                <w:color w:val="auto"/>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16027F">
            <w:pPr>
              <w:jc w:val="both"/>
              <w:rPr>
                <w:rFonts w:hint="eastAsia" w:ascii="宋体" w:hAnsi="宋体" w:eastAsia="宋体" w:cs="宋体"/>
                <w:i w:val="0"/>
                <w:color w:val="auto"/>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FA034">
            <w:pPr>
              <w:keepNext w:val="0"/>
              <w:keepLines w:val="0"/>
              <w:widowControl/>
              <w:suppressLineNumbers w:val="0"/>
              <w:jc w:val="both"/>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2569F">
            <w:pPr>
              <w:keepNext w:val="0"/>
              <w:keepLines w:val="0"/>
              <w:widowControl/>
              <w:suppressLineNumbers w:val="0"/>
              <w:jc w:val="both"/>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公务用车</w:t>
            </w:r>
            <w:r>
              <w:rPr>
                <w:rFonts w:hint="eastAsia" w:ascii="宋体" w:hAnsi="宋体" w:eastAsia="宋体" w:cs="宋体"/>
                <w:i w:val="0"/>
                <w:color w:val="auto"/>
                <w:kern w:val="0"/>
                <w:sz w:val="22"/>
                <w:szCs w:val="22"/>
                <w:u w:val="none"/>
                <w:lang w:val="en-US" w:eastAsia="zh-CN" w:bidi="ar"/>
              </w:rPr>
              <w:br w:type="textWrapping"/>
            </w:r>
            <w:r>
              <w:rPr>
                <w:rFonts w:hint="eastAsia" w:ascii="宋体" w:hAnsi="宋体" w:eastAsia="宋体" w:cs="宋体"/>
                <w:i w:val="0"/>
                <w:color w:val="auto"/>
                <w:kern w:val="0"/>
                <w:sz w:val="22"/>
                <w:szCs w:val="22"/>
                <w:u w:val="none"/>
                <w:lang w:val="en-US" w:eastAsia="zh-CN" w:bidi="ar"/>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F8B62">
            <w:pPr>
              <w:keepNext w:val="0"/>
              <w:keepLines w:val="0"/>
              <w:widowControl/>
              <w:suppressLineNumbers w:val="0"/>
              <w:jc w:val="both"/>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公务用车</w:t>
            </w:r>
            <w:r>
              <w:rPr>
                <w:rFonts w:hint="eastAsia" w:ascii="宋体" w:hAnsi="宋体" w:eastAsia="宋体" w:cs="宋体"/>
                <w:i w:val="0"/>
                <w:color w:val="auto"/>
                <w:kern w:val="0"/>
                <w:sz w:val="22"/>
                <w:szCs w:val="22"/>
                <w:u w:val="none"/>
                <w:lang w:val="en-US" w:eastAsia="zh-CN" w:bidi="ar"/>
              </w:rPr>
              <w:br w:type="textWrapping"/>
            </w:r>
            <w:r>
              <w:rPr>
                <w:rFonts w:hint="eastAsia" w:ascii="宋体" w:hAnsi="宋体" w:eastAsia="宋体" w:cs="宋体"/>
                <w:i w:val="0"/>
                <w:color w:val="auto"/>
                <w:kern w:val="0"/>
                <w:sz w:val="22"/>
                <w:szCs w:val="22"/>
                <w:u w:val="none"/>
                <w:lang w:val="en-US" w:eastAsia="zh-CN" w:bidi="ar"/>
              </w:rPr>
              <w:t>运行维护费</w:t>
            </w: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0D7EA5">
            <w:pPr>
              <w:jc w:val="both"/>
              <w:rPr>
                <w:rFonts w:hint="eastAsia" w:ascii="宋体" w:hAnsi="宋体" w:eastAsia="宋体" w:cs="宋体"/>
                <w:i w:val="0"/>
                <w:color w:val="auto"/>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368A22">
            <w:pPr>
              <w:jc w:val="both"/>
              <w:rPr>
                <w:rFonts w:hint="eastAsia" w:ascii="宋体" w:hAnsi="宋体" w:eastAsia="宋体" w:cs="宋体"/>
                <w:i w:val="0"/>
                <w:color w:val="auto"/>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0ADF96">
            <w:pPr>
              <w:jc w:val="both"/>
              <w:rPr>
                <w:rFonts w:hint="eastAsia" w:ascii="宋体" w:hAnsi="宋体" w:eastAsia="宋体" w:cs="宋体"/>
                <w:i w:val="0"/>
                <w:color w:val="auto"/>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AE669">
            <w:pPr>
              <w:keepNext w:val="0"/>
              <w:keepLines w:val="0"/>
              <w:widowControl/>
              <w:suppressLineNumbers w:val="0"/>
              <w:jc w:val="both"/>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54CD4">
            <w:pPr>
              <w:keepNext w:val="0"/>
              <w:keepLines w:val="0"/>
              <w:widowControl/>
              <w:suppressLineNumbers w:val="0"/>
              <w:jc w:val="both"/>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公务用车</w:t>
            </w:r>
            <w:r>
              <w:rPr>
                <w:rFonts w:hint="eastAsia" w:ascii="宋体" w:hAnsi="宋体" w:eastAsia="宋体" w:cs="宋体"/>
                <w:i w:val="0"/>
                <w:color w:val="auto"/>
                <w:kern w:val="0"/>
                <w:sz w:val="22"/>
                <w:szCs w:val="22"/>
                <w:u w:val="none"/>
                <w:lang w:val="en-US" w:eastAsia="zh-CN" w:bidi="ar"/>
              </w:rPr>
              <w:br w:type="textWrapping"/>
            </w:r>
            <w:r>
              <w:rPr>
                <w:rFonts w:hint="eastAsia" w:ascii="宋体" w:hAnsi="宋体" w:eastAsia="宋体" w:cs="宋体"/>
                <w:i w:val="0"/>
                <w:color w:val="auto"/>
                <w:kern w:val="0"/>
                <w:sz w:val="22"/>
                <w:szCs w:val="22"/>
                <w:u w:val="none"/>
                <w:lang w:val="en-US" w:eastAsia="zh-CN" w:bidi="ar"/>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98C75">
            <w:pPr>
              <w:keepNext w:val="0"/>
              <w:keepLines w:val="0"/>
              <w:widowControl/>
              <w:suppressLineNumbers w:val="0"/>
              <w:jc w:val="both"/>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公务用车</w:t>
            </w:r>
            <w:r>
              <w:rPr>
                <w:rFonts w:hint="eastAsia" w:ascii="宋体" w:hAnsi="宋体" w:eastAsia="宋体" w:cs="宋体"/>
                <w:i w:val="0"/>
                <w:color w:val="auto"/>
                <w:kern w:val="0"/>
                <w:sz w:val="22"/>
                <w:szCs w:val="22"/>
                <w:u w:val="none"/>
                <w:lang w:val="en-US" w:eastAsia="zh-CN" w:bidi="ar"/>
              </w:rPr>
              <w:br w:type="textWrapping"/>
            </w:r>
            <w:r>
              <w:rPr>
                <w:rFonts w:hint="eastAsia" w:ascii="宋体" w:hAnsi="宋体" w:eastAsia="宋体" w:cs="宋体"/>
                <w:i w:val="0"/>
                <w:color w:val="auto"/>
                <w:kern w:val="0"/>
                <w:sz w:val="22"/>
                <w:szCs w:val="22"/>
                <w:u w:val="none"/>
                <w:lang w:val="en-US" w:eastAsia="zh-CN" w:bidi="ar"/>
              </w:rPr>
              <w:t>运行维护费</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E42495">
            <w:pPr>
              <w:jc w:val="both"/>
              <w:rPr>
                <w:rFonts w:hint="eastAsia" w:ascii="宋体" w:hAnsi="宋体" w:eastAsia="宋体" w:cs="宋体"/>
                <w:i w:val="0"/>
                <w:color w:val="auto"/>
                <w:sz w:val="22"/>
                <w:szCs w:val="22"/>
                <w:u w:val="none"/>
              </w:rPr>
            </w:pPr>
          </w:p>
        </w:tc>
      </w:tr>
      <w:tr w14:paraId="08F05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86ED4">
            <w:pPr>
              <w:keepNext w:val="0"/>
              <w:keepLines w:val="0"/>
              <w:widowControl/>
              <w:suppressLineNumbers w:val="0"/>
              <w:jc w:val="both"/>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00170">
            <w:pPr>
              <w:keepNext w:val="0"/>
              <w:keepLines w:val="0"/>
              <w:widowControl/>
              <w:suppressLineNumbers w:val="0"/>
              <w:jc w:val="both"/>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85951">
            <w:pPr>
              <w:keepNext w:val="0"/>
              <w:keepLines w:val="0"/>
              <w:widowControl/>
              <w:suppressLineNumbers w:val="0"/>
              <w:jc w:val="both"/>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6CB23">
            <w:pPr>
              <w:keepNext w:val="0"/>
              <w:keepLines w:val="0"/>
              <w:widowControl/>
              <w:suppressLineNumbers w:val="0"/>
              <w:jc w:val="both"/>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BD2F1">
            <w:pPr>
              <w:keepNext w:val="0"/>
              <w:keepLines w:val="0"/>
              <w:widowControl/>
              <w:suppressLineNumbers w:val="0"/>
              <w:jc w:val="both"/>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4C00B">
            <w:pPr>
              <w:keepNext w:val="0"/>
              <w:keepLines w:val="0"/>
              <w:widowControl/>
              <w:suppressLineNumbers w:val="0"/>
              <w:jc w:val="both"/>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6</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838DF">
            <w:pPr>
              <w:keepNext w:val="0"/>
              <w:keepLines w:val="0"/>
              <w:widowControl/>
              <w:suppressLineNumbers w:val="0"/>
              <w:jc w:val="both"/>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7</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973AE">
            <w:pPr>
              <w:keepNext w:val="0"/>
              <w:keepLines w:val="0"/>
              <w:widowControl/>
              <w:suppressLineNumbers w:val="0"/>
              <w:jc w:val="both"/>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8</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F53E8">
            <w:pPr>
              <w:keepNext w:val="0"/>
              <w:keepLines w:val="0"/>
              <w:widowControl/>
              <w:suppressLineNumbers w:val="0"/>
              <w:jc w:val="both"/>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9</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16773">
            <w:pPr>
              <w:keepNext w:val="0"/>
              <w:keepLines w:val="0"/>
              <w:widowControl/>
              <w:suppressLineNumbers w:val="0"/>
              <w:jc w:val="both"/>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AA57D">
            <w:pPr>
              <w:keepNext w:val="0"/>
              <w:keepLines w:val="0"/>
              <w:widowControl/>
              <w:suppressLineNumbers w:val="0"/>
              <w:jc w:val="both"/>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11</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D846D">
            <w:pPr>
              <w:keepNext w:val="0"/>
              <w:keepLines w:val="0"/>
              <w:widowControl/>
              <w:suppressLineNumbers w:val="0"/>
              <w:jc w:val="both"/>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12</w:t>
            </w:r>
          </w:p>
        </w:tc>
      </w:tr>
      <w:tr w14:paraId="319D98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5" w:hRule="atLeast"/>
        </w:trPr>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DE2F89">
            <w:pPr>
              <w:keepNext w:val="0"/>
              <w:keepLines w:val="0"/>
              <w:widowControl/>
              <w:suppressLineNumbers w:val="0"/>
              <w:jc w:val="both"/>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4,027.00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53188">
            <w:pPr>
              <w:keepNext w:val="0"/>
              <w:keepLines w:val="0"/>
              <w:widowControl/>
              <w:suppressLineNumbers w:val="0"/>
              <w:jc w:val="both"/>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E0808">
            <w:pPr>
              <w:keepNext w:val="0"/>
              <w:keepLines w:val="0"/>
              <w:widowControl/>
              <w:suppressLineNumbers w:val="0"/>
              <w:jc w:val="both"/>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566AA">
            <w:pPr>
              <w:keepNext w:val="0"/>
              <w:keepLines w:val="0"/>
              <w:widowControl/>
              <w:suppressLineNumbers w:val="0"/>
              <w:jc w:val="both"/>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82BAE">
            <w:pPr>
              <w:keepNext w:val="0"/>
              <w:keepLines w:val="0"/>
              <w:widowControl/>
              <w:suppressLineNumbers w:val="0"/>
              <w:jc w:val="both"/>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422C31">
            <w:pPr>
              <w:keepNext w:val="0"/>
              <w:keepLines w:val="0"/>
              <w:widowControl/>
              <w:suppressLineNumbers w:val="0"/>
              <w:shd w:val="clear"/>
              <w:jc w:val="both"/>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4,027.00</w:t>
            </w:r>
          </w:p>
        </w:tc>
        <w:tc>
          <w:tcPr>
            <w:tcW w:w="12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45986D">
            <w:pPr>
              <w:keepNext w:val="0"/>
              <w:keepLines w:val="0"/>
              <w:widowControl/>
              <w:suppressLineNumbers w:val="0"/>
              <w:jc w:val="both"/>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4,027.00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684E8">
            <w:pPr>
              <w:keepNext w:val="0"/>
              <w:keepLines w:val="0"/>
              <w:widowControl/>
              <w:suppressLineNumbers w:val="0"/>
              <w:jc w:val="both"/>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4345C">
            <w:pPr>
              <w:keepNext w:val="0"/>
              <w:keepLines w:val="0"/>
              <w:widowControl/>
              <w:suppressLineNumbers w:val="0"/>
              <w:jc w:val="both"/>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7CC11">
            <w:pPr>
              <w:keepNext w:val="0"/>
              <w:keepLines w:val="0"/>
              <w:widowControl/>
              <w:suppressLineNumbers w:val="0"/>
              <w:jc w:val="both"/>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510DD">
            <w:pPr>
              <w:keepNext w:val="0"/>
              <w:keepLines w:val="0"/>
              <w:widowControl/>
              <w:suppressLineNumbers w:val="0"/>
              <w:jc w:val="both"/>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0.00</w:t>
            </w:r>
          </w:p>
        </w:tc>
        <w:tc>
          <w:tcPr>
            <w:tcW w:w="12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55BD97">
            <w:pPr>
              <w:keepNext w:val="0"/>
              <w:keepLines w:val="0"/>
              <w:widowControl/>
              <w:suppressLineNumbers w:val="0"/>
              <w:jc w:val="both"/>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4,027.00</w:t>
            </w:r>
          </w:p>
        </w:tc>
      </w:tr>
      <w:tr w14:paraId="7DEBA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6" w:hRule="atLeast"/>
        </w:trPr>
        <w:tc>
          <w:tcPr>
            <w:tcW w:w="15140" w:type="dxa"/>
            <w:gridSpan w:val="12"/>
            <w:tcBorders>
              <w:top w:val="nil"/>
              <w:left w:val="nil"/>
              <w:bottom w:val="nil"/>
              <w:right w:val="nil"/>
            </w:tcBorders>
            <w:shd w:val="clear" w:color="auto" w:fill="auto"/>
            <w:vAlign w:val="center"/>
          </w:tcPr>
          <w:p w14:paraId="73B6DCB6">
            <w:pPr>
              <w:keepNext w:val="0"/>
              <w:keepLines w:val="0"/>
              <w:widowControl/>
              <w:suppressLineNumbers w:val="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14:paraId="7EE41685">
      <w:pPr>
        <w:autoSpaceDE w:val="0"/>
        <w:autoSpaceDN w:val="0"/>
        <w:adjustRightInd w:val="0"/>
        <w:ind w:left="315" w:leftChars="150"/>
        <w:jc w:val="both"/>
        <w:rPr>
          <w:rFonts w:ascii="宋体" w:eastAsia="宋体" w:cs="宋体"/>
          <w:color w:val="auto"/>
          <w:kern w:val="0"/>
          <w:sz w:val="24"/>
          <w:szCs w:val="24"/>
        </w:rPr>
      </w:pPr>
    </w:p>
    <w:p w14:paraId="197CEA0A">
      <w:pPr>
        <w:autoSpaceDE w:val="0"/>
        <w:autoSpaceDN w:val="0"/>
        <w:adjustRightInd w:val="0"/>
        <w:ind w:left="315" w:leftChars="150"/>
        <w:jc w:val="both"/>
        <w:rPr>
          <w:rFonts w:ascii="宋体" w:eastAsia="宋体" w:cs="宋体"/>
          <w:color w:val="auto"/>
          <w:kern w:val="0"/>
          <w:sz w:val="24"/>
          <w:szCs w:val="24"/>
        </w:rPr>
      </w:pPr>
    </w:p>
    <w:p w14:paraId="57562F55">
      <w:pPr>
        <w:autoSpaceDE w:val="0"/>
        <w:autoSpaceDN w:val="0"/>
        <w:adjustRightInd w:val="0"/>
        <w:ind w:left="315" w:leftChars="150"/>
        <w:jc w:val="both"/>
        <w:rPr>
          <w:rFonts w:ascii="宋体" w:eastAsia="宋体" w:cs="宋体"/>
          <w:color w:val="auto"/>
          <w:kern w:val="0"/>
          <w:sz w:val="24"/>
          <w:szCs w:val="24"/>
        </w:rPr>
      </w:pPr>
    </w:p>
    <w:p w14:paraId="7A9CA615">
      <w:pPr>
        <w:autoSpaceDE w:val="0"/>
        <w:autoSpaceDN w:val="0"/>
        <w:adjustRightInd w:val="0"/>
        <w:ind w:left="315" w:leftChars="150"/>
        <w:jc w:val="both"/>
        <w:rPr>
          <w:rFonts w:ascii="宋体" w:eastAsia="宋体" w:cs="宋体"/>
          <w:color w:val="auto"/>
          <w:kern w:val="0"/>
          <w:sz w:val="24"/>
          <w:szCs w:val="24"/>
        </w:rPr>
      </w:pPr>
    </w:p>
    <w:p w14:paraId="545076D4">
      <w:pPr>
        <w:autoSpaceDE w:val="0"/>
        <w:autoSpaceDN w:val="0"/>
        <w:adjustRightInd w:val="0"/>
        <w:ind w:left="315" w:leftChars="150"/>
        <w:jc w:val="both"/>
        <w:rPr>
          <w:rFonts w:ascii="宋体" w:eastAsia="宋体" w:cs="宋体"/>
          <w:color w:val="auto"/>
          <w:kern w:val="0"/>
          <w:sz w:val="24"/>
          <w:szCs w:val="24"/>
        </w:rPr>
      </w:pPr>
    </w:p>
    <w:p w14:paraId="63D86CF7">
      <w:pPr>
        <w:widowControl/>
        <w:jc w:val="both"/>
        <w:rPr>
          <w:color w:val="auto"/>
          <w:sz w:val="72"/>
          <w:szCs w:val="72"/>
        </w:rPr>
        <w:sectPr>
          <w:pgSz w:w="16838" w:h="11906" w:orient="landscape"/>
          <w:pgMar w:top="663" w:right="720" w:bottom="663" w:left="720" w:header="851" w:footer="992" w:gutter="0"/>
          <w:cols w:space="425" w:num="1"/>
          <w:docGrid w:type="lines" w:linePitch="312" w:charSpace="0"/>
        </w:sectPr>
      </w:pPr>
      <w:r>
        <w:rPr>
          <w:rFonts w:ascii="黑体" w:hAnsi="黑体" w:eastAsia="黑体"/>
          <w:color w:val="auto"/>
          <w:szCs w:val="21"/>
        </w:rPr>
        <w:br w:type="page"/>
      </w:r>
    </w:p>
    <w:p w14:paraId="496EBC4B">
      <w:pPr>
        <w:pStyle w:val="14"/>
        <w:jc w:val="both"/>
        <w:rPr>
          <w:color w:val="auto"/>
          <w:sz w:val="72"/>
          <w:szCs w:val="72"/>
        </w:rPr>
      </w:pPr>
    </w:p>
    <w:p w14:paraId="68E04600">
      <w:pPr>
        <w:pStyle w:val="14"/>
        <w:jc w:val="both"/>
        <w:rPr>
          <w:color w:val="auto"/>
          <w:sz w:val="72"/>
          <w:szCs w:val="72"/>
        </w:rPr>
      </w:pPr>
    </w:p>
    <w:p w14:paraId="0482DA01">
      <w:pPr>
        <w:pStyle w:val="14"/>
        <w:jc w:val="both"/>
        <w:rPr>
          <w:color w:val="auto"/>
          <w:sz w:val="72"/>
          <w:szCs w:val="72"/>
        </w:rPr>
      </w:pPr>
    </w:p>
    <w:p w14:paraId="2C9B5E58">
      <w:pPr>
        <w:pStyle w:val="14"/>
        <w:jc w:val="both"/>
        <w:rPr>
          <w:color w:val="auto"/>
          <w:sz w:val="72"/>
          <w:szCs w:val="72"/>
        </w:rPr>
      </w:pPr>
    </w:p>
    <w:p w14:paraId="6E3C6136">
      <w:pPr>
        <w:pStyle w:val="14"/>
        <w:jc w:val="both"/>
        <w:rPr>
          <w:color w:val="auto"/>
          <w:sz w:val="72"/>
          <w:szCs w:val="72"/>
        </w:rPr>
      </w:pPr>
    </w:p>
    <w:p w14:paraId="5D2CF241">
      <w:pPr>
        <w:pStyle w:val="14"/>
        <w:jc w:val="both"/>
        <w:rPr>
          <w:rFonts w:hint="eastAsia" w:ascii="方正小标宋_GBK" w:hAnsi="方正小标宋_GBK" w:eastAsia="方正小标宋_GBK" w:cs="方正小标宋_GBK"/>
          <w:color w:val="auto"/>
          <w:sz w:val="72"/>
          <w:szCs w:val="72"/>
        </w:rPr>
      </w:pPr>
    </w:p>
    <w:p w14:paraId="60C179E8">
      <w:pPr>
        <w:pStyle w:val="14"/>
        <w:jc w:val="center"/>
        <w:rPr>
          <w:rFonts w:hint="eastAsia" w:ascii="方正小标宋_GBK" w:hAnsi="方正小标宋_GBK" w:eastAsia="方正小标宋_GBK" w:cs="方正小标宋_GBK"/>
          <w:color w:val="auto"/>
          <w:sz w:val="72"/>
          <w:szCs w:val="72"/>
        </w:rPr>
      </w:pPr>
      <w:r>
        <w:rPr>
          <w:rFonts w:hint="eastAsia" w:ascii="方正小标宋_GBK" w:hAnsi="方正小标宋_GBK" w:eastAsia="方正小标宋_GBK" w:cs="方正小标宋_GBK"/>
          <w:color w:val="auto"/>
          <w:sz w:val="72"/>
          <w:szCs w:val="72"/>
        </w:rPr>
        <w:t>第三部分</w:t>
      </w:r>
    </w:p>
    <w:p w14:paraId="653FCADD">
      <w:pPr>
        <w:pStyle w:val="14"/>
        <w:jc w:val="both"/>
        <w:rPr>
          <w:rFonts w:hint="eastAsia" w:ascii="方正小标宋_GBK" w:hAnsi="方正小标宋_GBK" w:eastAsia="方正小标宋_GBK" w:cs="方正小标宋_GBK"/>
          <w:color w:val="auto"/>
          <w:sz w:val="70"/>
          <w:szCs w:val="70"/>
        </w:rPr>
      </w:pPr>
    </w:p>
    <w:p w14:paraId="167620A0">
      <w:pPr>
        <w:pStyle w:val="14"/>
        <w:jc w:val="center"/>
        <w:rPr>
          <w:rFonts w:hint="eastAsia" w:ascii="方正小标宋_GBK" w:hAnsi="方正小标宋_GBK" w:eastAsia="方正小标宋_GBK" w:cs="方正小标宋_GBK"/>
          <w:color w:val="auto"/>
          <w:sz w:val="70"/>
          <w:szCs w:val="70"/>
        </w:rPr>
      </w:pPr>
      <w:r>
        <w:rPr>
          <w:rFonts w:hint="eastAsia" w:ascii="方正小标宋_GBK" w:hAnsi="方正小标宋_GBK" w:eastAsia="方正小标宋_GBK" w:cs="方正小标宋_GBK"/>
          <w:color w:val="auto"/>
          <w:sz w:val="70"/>
          <w:szCs w:val="70"/>
        </w:rPr>
        <w:t>202</w:t>
      </w:r>
      <w:r>
        <w:rPr>
          <w:rFonts w:hint="eastAsia" w:ascii="方正小标宋_GBK" w:hAnsi="方正小标宋_GBK" w:eastAsia="方正小标宋_GBK" w:cs="方正小标宋_GBK"/>
          <w:color w:val="auto"/>
          <w:sz w:val="70"/>
          <w:szCs w:val="70"/>
          <w:lang w:val="en-US" w:eastAsia="zh-CN"/>
        </w:rPr>
        <w:t>4</w:t>
      </w:r>
      <w:r>
        <w:rPr>
          <w:rFonts w:hint="eastAsia" w:ascii="方正小标宋_GBK" w:hAnsi="方正小标宋_GBK" w:eastAsia="方正小标宋_GBK" w:cs="方正小标宋_GBK"/>
          <w:color w:val="auto"/>
          <w:sz w:val="70"/>
          <w:szCs w:val="70"/>
        </w:rPr>
        <w:t>年度部门决算情况说明</w:t>
      </w:r>
    </w:p>
    <w:p w14:paraId="1A844F76">
      <w:pPr>
        <w:widowControl/>
        <w:jc w:val="both"/>
        <w:rPr>
          <w:rFonts w:asciiTheme="minorEastAsia" w:hAnsiTheme="minorEastAsia" w:eastAsiaTheme="minorEastAsia"/>
          <w:color w:val="auto"/>
          <w:sz w:val="32"/>
          <w:szCs w:val="32"/>
        </w:rPr>
      </w:pPr>
      <w:r>
        <w:rPr>
          <w:rFonts w:hint="eastAsia" w:ascii="方正小标宋_GBK" w:hAnsi="方正小标宋_GBK" w:eastAsia="方正小标宋_GBK" w:cs="方正小标宋_GBK"/>
          <w:color w:val="auto"/>
          <w:sz w:val="70"/>
          <w:szCs w:val="70"/>
        </w:rPr>
        <w:br w:type="page"/>
      </w:r>
    </w:p>
    <w:p w14:paraId="6B1CB12A">
      <w:pPr>
        <w:pStyle w:val="14"/>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一、收入支出决算总体情况说明</w:t>
      </w:r>
    </w:p>
    <w:p w14:paraId="28056B19">
      <w:pPr>
        <w:pStyle w:val="14"/>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eastAsia" w:ascii="Times New Roman" w:hAnsi="Times New Roman" w:eastAsia="仿宋_GB2312"/>
          <w:color w:val="auto"/>
          <w:sz w:val="32"/>
          <w:szCs w:val="32"/>
          <w:lang w:eastAsia="zh-CN"/>
        </w:rPr>
      </w:pPr>
      <w:r>
        <w:rPr>
          <w:rFonts w:hint="eastAsia" w:ascii="Times New Roman" w:hAnsi="Times New Roman" w:eastAsia="仿宋_GB2312"/>
          <w:color w:val="auto"/>
          <w:sz w:val="32"/>
          <w:szCs w:val="32"/>
        </w:rPr>
        <w:t>202</w:t>
      </w:r>
      <w:r>
        <w:rPr>
          <w:rFonts w:hint="eastAsia" w:ascii="Times New Roman" w:hAnsi="Times New Roman" w:eastAsia="仿宋_GB2312"/>
          <w:color w:val="auto"/>
          <w:sz w:val="32"/>
          <w:szCs w:val="32"/>
          <w:lang w:val="en-US" w:eastAsia="zh-CN"/>
        </w:rPr>
        <w:t>4</w:t>
      </w:r>
      <w:r>
        <w:rPr>
          <w:rFonts w:hint="eastAsia" w:ascii="Times New Roman" w:hAnsi="Times New Roman" w:eastAsia="仿宋_GB2312"/>
          <w:color w:val="auto"/>
          <w:sz w:val="32"/>
          <w:szCs w:val="32"/>
        </w:rPr>
        <w:t>年度收、支总计</w:t>
      </w:r>
      <w:r>
        <w:rPr>
          <w:rFonts w:hint="eastAsia" w:ascii="Times New Roman" w:hAnsi="Times New Roman" w:eastAsia="仿宋_GB2312"/>
          <w:color w:val="auto"/>
          <w:sz w:val="32"/>
          <w:szCs w:val="32"/>
          <w:lang w:val="en-US" w:eastAsia="zh-CN"/>
        </w:rPr>
        <w:t>3560.98</w:t>
      </w:r>
      <w:r>
        <w:rPr>
          <w:rFonts w:hint="eastAsia" w:ascii="Times New Roman" w:hAnsi="Times New Roman" w:eastAsia="仿宋_GB2312"/>
          <w:color w:val="auto"/>
          <w:sz w:val="32"/>
          <w:szCs w:val="32"/>
        </w:rPr>
        <w:t>万元。与上年相比，增加</w:t>
      </w:r>
      <w:r>
        <w:rPr>
          <w:rFonts w:hint="eastAsia" w:ascii="Times New Roman" w:hAnsi="Times New Roman" w:eastAsia="仿宋_GB2312"/>
          <w:color w:val="auto"/>
          <w:sz w:val="32"/>
          <w:szCs w:val="32"/>
          <w:lang w:val="en-US" w:eastAsia="zh-CN"/>
        </w:rPr>
        <w:t>1294.26</w:t>
      </w:r>
      <w:r>
        <w:rPr>
          <w:rFonts w:hint="eastAsia" w:ascii="Times New Roman" w:hAnsi="Times New Roman" w:eastAsia="仿宋_GB2312"/>
          <w:color w:val="auto"/>
          <w:sz w:val="32"/>
          <w:szCs w:val="32"/>
        </w:rPr>
        <w:t>万元，增长</w:t>
      </w:r>
      <w:r>
        <w:rPr>
          <w:rFonts w:hint="eastAsia" w:ascii="Times New Roman" w:hAnsi="Times New Roman" w:eastAsia="仿宋_GB2312"/>
          <w:color w:val="auto"/>
          <w:sz w:val="32"/>
          <w:szCs w:val="32"/>
          <w:lang w:val="en-US" w:eastAsia="zh-CN"/>
        </w:rPr>
        <w:t>57.09</w:t>
      </w:r>
      <w:r>
        <w:rPr>
          <w:rFonts w:hint="eastAsia" w:ascii="Times New Roman" w:hAnsi="Times New Roman" w:eastAsia="仿宋_GB2312"/>
          <w:color w:val="auto"/>
          <w:sz w:val="32"/>
          <w:szCs w:val="32"/>
        </w:rPr>
        <w:t>%，主要是因为</w:t>
      </w:r>
      <w:r>
        <w:rPr>
          <w:rFonts w:hint="eastAsia" w:ascii="Times New Roman" w:hAnsi="Times New Roman" w:eastAsia="仿宋_GB2312"/>
          <w:color w:val="auto"/>
          <w:sz w:val="32"/>
          <w:szCs w:val="32"/>
          <w:lang w:eastAsia="zh-CN"/>
        </w:rPr>
        <w:t>教育支出的增加。</w:t>
      </w:r>
    </w:p>
    <w:p w14:paraId="7CB332D5">
      <w:pPr>
        <w:pStyle w:val="14"/>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二、收入决算情况说明</w:t>
      </w:r>
    </w:p>
    <w:p w14:paraId="426928A4">
      <w:pPr>
        <w:pStyle w:val="14"/>
        <w:keepNext w:val="0"/>
        <w:keepLines w:val="0"/>
        <w:pageBreakBefore w:val="0"/>
        <w:widowControl w:val="0"/>
        <w:kinsoku/>
        <w:wordWrap/>
        <w:overflowPunct/>
        <w:topLinePunct w:val="0"/>
        <w:bidi w:val="0"/>
        <w:snapToGrid/>
        <w:spacing w:line="600" w:lineRule="exact"/>
        <w:ind w:firstLine="640" w:firstLineChars="200"/>
        <w:jc w:val="both"/>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202</w:t>
      </w:r>
      <w:r>
        <w:rPr>
          <w:rFonts w:hint="eastAsia" w:ascii="Times New Roman" w:hAnsi="Times New Roman" w:eastAsia="仿宋_GB2312"/>
          <w:color w:val="auto"/>
          <w:sz w:val="32"/>
          <w:szCs w:val="32"/>
          <w:lang w:val="en-US" w:eastAsia="zh-CN"/>
        </w:rPr>
        <w:t>4</w:t>
      </w:r>
      <w:r>
        <w:rPr>
          <w:rFonts w:hint="eastAsia" w:ascii="Times New Roman" w:hAnsi="Times New Roman" w:eastAsia="仿宋_GB2312"/>
          <w:color w:val="auto"/>
          <w:sz w:val="32"/>
          <w:szCs w:val="32"/>
        </w:rPr>
        <w:t>年度收入合计</w:t>
      </w:r>
      <w:r>
        <w:rPr>
          <w:rFonts w:hint="eastAsia" w:ascii="Times New Roman" w:hAnsi="Times New Roman" w:eastAsia="仿宋_GB2312"/>
          <w:color w:val="auto"/>
          <w:sz w:val="32"/>
          <w:szCs w:val="32"/>
          <w:lang w:val="en-US" w:eastAsia="zh-CN"/>
        </w:rPr>
        <w:t>3560.98</w:t>
      </w:r>
      <w:r>
        <w:rPr>
          <w:rFonts w:hint="eastAsia" w:ascii="Times New Roman" w:hAnsi="Times New Roman" w:eastAsia="仿宋_GB2312"/>
          <w:color w:val="auto"/>
          <w:sz w:val="32"/>
          <w:szCs w:val="32"/>
        </w:rPr>
        <w:t>万元，其中：财政拨款收入</w:t>
      </w:r>
      <w:r>
        <w:rPr>
          <w:rFonts w:hint="eastAsia" w:ascii="Times New Roman" w:hAnsi="Times New Roman" w:eastAsia="仿宋_GB2312"/>
          <w:color w:val="auto"/>
          <w:sz w:val="32"/>
          <w:szCs w:val="32"/>
          <w:lang w:val="en-US" w:eastAsia="zh-CN"/>
        </w:rPr>
        <w:t>3560.98</w:t>
      </w:r>
      <w:r>
        <w:rPr>
          <w:rFonts w:hint="eastAsia" w:ascii="Times New Roman" w:hAnsi="Times New Roman" w:eastAsia="仿宋_GB2312"/>
          <w:color w:val="auto"/>
          <w:sz w:val="32"/>
          <w:szCs w:val="32"/>
        </w:rPr>
        <w:t>万元，占</w:t>
      </w:r>
      <w:r>
        <w:rPr>
          <w:rFonts w:hint="eastAsia" w:ascii="Times New Roman" w:hAnsi="Times New Roman" w:eastAsia="仿宋_GB2312"/>
          <w:color w:val="auto"/>
          <w:sz w:val="32"/>
          <w:szCs w:val="32"/>
          <w:lang w:val="en-US" w:eastAsia="zh-CN"/>
        </w:rPr>
        <w:t>100</w:t>
      </w:r>
      <w:r>
        <w:rPr>
          <w:rFonts w:hint="eastAsia" w:ascii="Times New Roman" w:hAnsi="Times New Roman" w:eastAsia="仿宋_GB2312"/>
          <w:color w:val="auto"/>
          <w:sz w:val="32"/>
          <w:szCs w:val="32"/>
        </w:rPr>
        <w:t>%。</w:t>
      </w:r>
    </w:p>
    <w:p w14:paraId="11DB0019">
      <w:pPr>
        <w:pStyle w:val="14"/>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三、支出决算情况说明</w:t>
      </w:r>
    </w:p>
    <w:p w14:paraId="05DEC499">
      <w:pPr>
        <w:pStyle w:val="14"/>
        <w:keepNext w:val="0"/>
        <w:keepLines w:val="0"/>
        <w:pageBreakBefore w:val="0"/>
        <w:widowControl w:val="0"/>
        <w:kinsoku/>
        <w:wordWrap/>
        <w:overflowPunct/>
        <w:topLinePunct w:val="0"/>
        <w:bidi w:val="0"/>
        <w:snapToGrid/>
        <w:spacing w:line="600" w:lineRule="exact"/>
        <w:ind w:firstLine="640" w:firstLineChars="200"/>
        <w:jc w:val="both"/>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202</w:t>
      </w:r>
      <w:r>
        <w:rPr>
          <w:rFonts w:hint="eastAsia" w:ascii="Times New Roman" w:hAnsi="Times New Roman" w:eastAsia="仿宋_GB2312"/>
          <w:color w:val="auto"/>
          <w:sz w:val="32"/>
          <w:szCs w:val="32"/>
          <w:lang w:val="en-US" w:eastAsia="zh-CN"/>
        </w:rPr>
        <w:t>4</w:t>
      </w:r>
      <w:r>
        <w:rPr>
          <w:rFonts w:hint="eastAsia" w:ascii="Times New Roman" w:hAnsi="Times New Roman" w:eastAsia="仿宋_GB2312"/>
          <w:color w:val="auto"/>
          <w:sz w:val="32"/>
          <w:szCs w:val="32"/>
        </w:rPr>
        <w:t>年度支出合计</w:t>
      </w:r>
      <w:r>
        <w:rPr>
          <w:rFonts w:hint="eastAsia" w:ascii="Times New Roman" w:hAnsi="Times New Roman" w:eastAsia="仿宋_GB2312"/>
          <w:color w:val="auto"/>
          <w:sz w:val="32"/>
          <w:szCs w:val="32"/>
          <w:lang w:val="en-US" w:eastAsia="zh-CN"/>
        </w:rPr>
        <w:t>3560.98</w:t>
      </w:r>
      <w:r>
        <w:rPr>
          <w:rFonts w:hint="eastAsia" w:ascii="Times New Roman" w:hAnsi="Times New Roman" w:eastAsia="仿宋_GB2312"/>
          <w:color w:val="auto"/>
          <w:sz w:val="32"/>
          <w:szCs w:val="32"/>
        </w:rPr>
        <w:t>万元，其中：基本支出</w:t>
      </w:r>
      <w:r>
        <w:rPr>
          <w:rFonts w:hint="eastAsia" w:ascii="Times New Roman" w:hAnsi="Times New Roman" w:eastAsia="仿宋_GB2312"/>
          <w:color w:val="auto"/>
          <w:sz w:val="32"/>
          <w:szCs w:val="32"/>
          <w:lang w:val="en-US" w:eastAsia="zh-CN"/>
        </w:rPr>
        <w:t>404.93</w:t>
      </w:r>
      <w:r>
        <w:rPr>
          <w:rFonts w:hint="eastAsia" w:ascii="Times New Roman" w:hAnsi="Times New Roman" w:eastAsia="仿宋_GB2312"/>
          <w:color w:val="auto"/>
          <w:sz w:val="32"/>
          <w:szCs w:val="32"/>
        </w:rPr>
        <w:t>万元，占</w:t>
      </w:r>
      <w:r>
        <w:rPr>
          <w:rFonts w:hint="eastAsia" w:ascii="Times New Roman" w:hAnsi="Times New Roman" w:eastAsia="仿宋_GB2312"/>
          <w:color w:val="auto"/>
          <w:sz w:val="32"/>
          <w:szCs w:val="32"/>
          <w:lang w:val="en-US" w:eastAsia="zh-CN"/>
        </w:rPr>
        <w:t>11.37</w:t>
      </w:r>
      <w:r>
        <w:rPr>
          <w:rFonts w:hint="eastAsia" w:ascii="Times New Roman" w:hAnsi="Times New Roman" w:eastAsia="仿宋_GB2312"/>
          <w:color w:val="auto"/>
          <w:sz w:val="32"/>
          <w:szCs w:val="32"/>
        </w:rPr>
        <w:t>%；项目支出</w:t>
      </w:r>
      <w:r>
        <w:rPr>
          <w:rFonts w:hint="eastAsia" w:ascii="Times New Roman" w:hAnsi="Times New Roman" w:eastAsia="仿宋_GB2312"/>
          <w:color w:val="auto"/>
          <w:sz w:val="32"/>
          <w:szCs w:val="32"/>
          <w:lang w:val="en-US" w:eastAsia="zh-CN"/>
        </w:rPr>
        <w:t>3156.05</w:t>
      </w:r>
      <w:r>
        <w:rPr>
          <w:rFonts w:hint="eastAsia" w:ascii="Times New Roman" w:hAnsi="Times New Roman" w:eastAsia="仿宋_GB2312"/>
          <w:color w:val="auto"/>
          <w:sz w:val="32"/>
          <w:szCs w:val="32"/>
        </w:rPr>
        <w:t>万元，占</w:t>
      </w:r>
      <w:r>
        <w:rPr>
          <w:rFonts w:hint="eastAsia" w:ascii="Times New Roman" w:hAnsi="Times New Roman" w:eastAsia="仿宋_GB2312"/>
          <w:color w:val="auto"/>
          <w:sz w:val="32"/>
          <w:szCs w:val="32"/>
          <w:lang w:val="en-US" w:eastAsia="zh-CN"/>
        </w:rPr>
        <w:t>88.63</w:t>
      </w:r>
      <w:r>
        <w:rPr>
          <w:rFonts w:hint="eastAsia" w:ascii="Times New Roman" w:hAnsi="Times New Roman" w:eastAsia="仿宋_GB2312"/>
          <w:color w:val="auto"/>
          <w:sz w:val="32"/>
          <w:szCs w:val="32"/>
        </w:rPr>
        <w:t>%。</w:t>
      </w:r>
    </w:p>
    <w:p w14:paraId="044887B8">
      <w:pPr>
        <w:pStyle w:val="14"/>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四、财政拨款收入支出决算总体情况说明</w:t>
      </w:r>
    </w:p>
    <w:p w14:paraId="09BA2FC1">
      <w:pPr>
        <w:pStyle w:val="14"/>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default" w:ascii="Times New Roman" w:hAnsi="Times New Roman" w:eastAsia="仿宋_GB2312"/>
          <w:color w:val="auto"/>
          <w:sz w:val="32"/>
          <w:szCs w:val="32"/>
          <w:lang w:val="en-US"/>
        </w:rPr>
      </w:pPr>
      <w:r>
        <w:rPr>
          <w:rFonts w:hint="eastAsia" w:ascii="Times New Roman" w:hAnsi="Times New Roman" w:eastAsia="仿宋_GB2312"/>
          <w:color w:val="auto"/>
          <w:sz w:val="32"/>
          <w:szCs w:val="32"/>
        </w:rPr>
        <w:t>202</w:t>
      </w:r>
      <w:r>
        <w:rPr>
          <w:rFonts w:hint="eastAsia" w:ascii="Times New Roman" w:hAnsi="Times New Roman" w:eastAsia="仿宋_GB2312"/>
          <w:color w:val="auto"/>
          <w:sz w:val="32"/>
          <w:szCs w:val="32"/>
          <w:lang w:val="en-US" w:eastAsia="zh-CN"/>
        </w:rPr>
        <w:t>4</w:t>
      </w:r>
      <w:r>
        <w:rPr>
          <w:rFonts w:hint="eastAsia" w:ascii="Times New Roman" w:hAnsi="Times New Roman" w:eastAsia="仿宋_GB2312"/>
          <w:color w:val="auto"/>
          <w:sz w:val="32"/>
          <w:szCs w:val="32"/>
        </w:rPr>
        <w:t>年度财政拨款收、支总计</w:t>
      </w:r>
      <w:r>
        <w:rPr>
          <w:rFonts w:hint="eastAsia" w:ascii="Times New Roman" w:hAnsi="Times New Roman" w:eastAsia="仿宋_GB2312"/>
          <w:color w:val="auto"/>
          <w:sz w:val="32"/>
          <w:szCs w:val="32"/>
          <w:lang w:val="en-US" w:eastAsia="zh-CN"/>
        </w:rPr>
        <w:t>3560.98</w:t>
      </w:r>
      <w:r>
        <w:rPr>
          <w:rFonts w:hint="eastAsia" w:ascii="Times New Roman" w:hAnsi="Times New Roman" w:eastAsia="仿宋_GB2312"/>
          <w:color w:val="auto"/>
          <w:sz w:val="32"/>
          <w:szCs w:val="32"/>
        </w:rPr>
        <w:t>万元，与上年相比，增加</w:t>
      </w:r>
      <w:r>
        <w:rPr>
          <w:rFonts w:hint="eastAsia" w:ascii="Times New Roman" w:hAnsi="Times New Roman" w:eastAsia="仿宋_GB2312"/>
          <w:color w:val="auto"/>
          <w:sz w:val="32"/>
          <w:szCs w:val="32"/>
          <w:lang w:val="en-US" w:eastAsia="zh-CN"/>
        </w:rPr>
        <w:t>1337.52</w:t>
      </w:r>
      <w:r>
        <w:rPr>
          <w:rFonts w:hint="eastAsia" w:ascii="Times New Roman" w:hAnsi="Times New Roman" w:eastAsia="仿宋_GB2312"/>
          <w:color w:val="auto"/>
          <w:sz w:val="32"/>
          <w:szCs w:val="32"/>
        </w:rPr>
        <w:t>万元,增长</w:t>
      </w:r>
      <w:r>
        <w:rPr>
          <w:rFonts w:hint="eastAsia" w:ascii="Times New Roman" w:hAnsi="Times New Roman" w:eastAsia="仿宋_GB2312"/>
          <w:color w:val="auto"/>
          <w:sz w:val="32"/>
          <w:szCs w:val="32"/>
          <w:lang w:val="en-US" w:eastAsia="zh-CN"/>
        </w:rPr>
        <w:t>60.15</w:t>
      </w:r>
      <w:r>
        <w:rPr>
          <w:rFonts w:hint="eastAsia" w:ascii="Times New Roman" w:hAnsi="Times New Roman" w:eastAsia="仿宋_GB2312"/>
          <w:color w:val="auto"/>
          <w:sz w:val="32"/>
          <w:szCs w:val="32"/>
        </w:rPr>
        <w:t>%，主要是因为</w:t>
      </w:r>
      <w:r>
        <w:rPr>
          <w:rFonts w:hint="eastAsia" w:ascii="Times New Roman" w:hAnsi="Times New Roman" w:eastAsia="仿宋_GB2312"/>
          <w:color w:val="auto"/>
          <w:sz w:val="32"/>
          <w:szCs w:val="32"/>
          <w:lang w:eastAsia="zh-CN"/>
        </w:rPr>
        <w:t>一般公共预算财政拨款</w:t>
      </w:r>
      <w:r>
        <w:rPr>
          <w:rFonts w:hint="eastAsia" w:ascii="Times New Roman" w:hAnsi="Times New Roman" w:eastAsia="仿宋_GB2312"/>
          <w:color w:val="auto"/>
          <w:sz w:val="32"/>
          <w:szCs w:val="32"/>
        </w:rPr>
        <w:t>增加。</w:t>
      </w:r>
    </w:p>
    <w:p w14:paraId="4DA3BCCE">
      <w:pPr>
        <w:pStyle w:val="14"/>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五、一般公共预算财政拨款支出决算情况说明</w:t>
      </w:r>
    </w:p>
    <w:p w14:paraId="4C18F7ED">
      <w:pPr>
        <w:pStyle w:val="14"/>
        <w:keepNext w:val="0"/>
        <w:keepLines w:val="0"/>
        <w:pageBreakBefore w:val="0"/>
        <w:widowControl w:val="0"/>
        <w:kinsoku/>
        <w:wordWrap/>
        <w:overflowPunct/>
        <w:topLinePunct w:val="0"/>
        <w:bidi w:val="0"/>
        <w:snapToGrid/>
        <w:spacing w:line="600" w:lineRule="exact"/>
        <w:jc w:val="both"/>
        <w:textAlignment w:val="auto"/>
        <w:rPr>
          <w:rFonts w:hint="eastAsia" w:ascii="楷体" w:hAnsi="楷体" w:eastAsia="楷体" w:cs="楷体"/>
          <w:b w:val="0"/>
          <w:bCs/>
          <w:color w:val="auto"/>
          <w:sz w:val="32"/>
          <w:szCs w:val="32"/>
        </w:rPr>
      </w:pPr>
      <w:r>
        <w:rPr>
          <w:rFonts w:hint="eastAsia" w:ascii="楷体" w:hAnsi="楷体" w:eastAsia="楷体" w:cs="楷体"/>
          <w:b w:val="0"/>
          <w:bCs/>
          <w:color w:val="auto"/>
          <w:sz w:val="32"/>
          <w:szCs w:val="32"/>
          <w:lang w:eastAsia="zh-CN"/>
        </w:rPr>
        <w:t>　　</w:t>
      </w:r>
      <w:r>
        <w:rPr>
          <w:rFonts w:hint="eastAsia" w:ascii="楷体" w:hAnsi="楷体" w:eastAsia="楷体" w:cs="楷体"/>
          <w:b w:val="0"/>
          <w:bCs/>
          <w:color w:val="auto"/>
          <w:sz w:val="32"/>
          <w:szCs w:val="32"/>
        </w:rPr>
        <w:t>（一）一般公共预算财政拨款支出决算总体情况</w:t>
      </w:r>
    </w:p>
    <w:p w14:paraId="5228F8D6">
      <w:pPr>
        <w:pStyle w:val="14"/>
        <w:keepNext w:val="0"/>
        <w:keepLines w:val="0"/>
        <w:pageBreakBefore w:val="0"/>
        <w:widowControl w:val="0"/>
        <w:kinsoku/>
        <w:wordWrap/>
        <w:overflowPunct/>
        <w:topLinePunct w:val="0"/>
        <w:bidi w:val="0"/>
        <w:snapToGrid/>
        <w:spacing w:line="600" w:lineRule="exact"/>
        <w:jc w:val="both"/>
        <w:textAlignment w:val="auto"/>
        <w:rPr>
          <w:rFonts w:hint="eastAsia" w:ascii="Times New Roman" w:hAnsi="Times New Roman" w:eastAsia="仿宋_GB2312"/>
          <w:color w:val="auto"/>
          <w:sz w:val="32"/>
          <w:szCs w:val="32"/>
          <w:lang w:eastAsia="zh-CN"/>
        </w:rPr>
      </w:pPr>
      <w:r>
        <w:rPr>
          <w:rFonts w:hint="eastAsia" w:ascii="Times New Roman" w:hAnsi="Times New Roman" w:eastAsia="仿宋_GB2312"/>
          <w:color w:val="auto"/>
          <w:sz w:val="32"/>
          <w:szCs w:val="32"/>
          <w:lang w:eastAsia="zh-CN"/>
        </w:rPr>
        <w:t>　　</w:t>
      </w:r>
      <w:r>
        <w:rPr>
          <w:rFonts w:hint="eastAsia" w:ascii="Times New Roman" w:hAnsi="Times New Roman" w:eastAsia="仿宋_GB2312"/>
          <w:color w:val="auto"/>
          <w:sz w:val="32"/>
          <w:szCs w:val="32"/>
        </w:rPr>
        <w:t>202</w:t>
      </w:r>
      <w:r>
        <w:rPr>
          <w:rFonts w:hint="eastAsia" w:ascii="Times New Roman" w:hAnsi="Times New Roman" w:eastAsia="仿宋_GB2312"/>
          <w:color w:val="auto"/>
          <w:sz w:val="32"/>
          <w:szCs w:val="32"/>
          <w:lang w:val="en-US" w:eastAsia="zh-CN"/>
        </w:rPr>
        <w:t>4</w:t>
      </w:r>
      <w:r>
        <w:rPr>
          <w:rFonts w:hint="eastAsia" w:ascii="Times New Roman" w:hAnsi="Times New Roman" w:eastAsia="仿宋_GB2312"/>
          <w:color w:val="auto"/>
          <w:sz w:val="32"/>
          <w:szCs w:val="32"/>
        </w:rPr>
        <w:t>年度财政拨款支出</w:t>
      </w:r>
      <w:r>
        <w:rPr>
          <w:rFonts w:hint="eastAsia" w:ascii="Times New Roman" w:hAnsi="Times New Roman" w:eastAsia="仿宋_GB2312"/>
          <w:color w:val="auto"/>
          <w:sz w:val="32"/>
          <w:szCs w:val="32"/>
          <w:lang w:val="en-US" w:eastAsia="zh-CN"/>
        </w:rPr>
        <w:t>3560.98</w:t>
      </w:r>
      <w:r>
        <w:rPr>
          <w:rFonts w:hint="eastAsia" w:ascii="Times New Roman" w:hAnsi="Times New Roman" w:eastAsia="仿宋_GB2312"/>
          <w:color w:val="auto"/>
          <w:sz w:val="32"/>
          <w:szCs w:val="32"/>
        </w:rPr>
        <w:t>万元，占本年支出合计的</w:t>
      </w:r>
      <w:r>
        <w:rPr>
          <w:rFonts w:hint="eastAsia" w:ascii="Times New Roman" w:hAnsi="Times New Roman" w:eastAsia="仿宋_GB2312"/>
          <w:color w:val="auto"/>
          <w:sz w:val="32"/>
          <w:szCs w:val="32"/>
          <w:lang w:val="en-US" w:eastAsia="zh-CN"/>
        </w:rPr>
        <w:t>100</w:t>
      </w:r>
      <w:r>
        <w:rPr>
          <w:rFonts w:hint="eastAsia" w:ascii="Times New Roman" w:hAnsi="Times New Roman" w:eastAsia="仿宋_GB2312"/>
          <w:color w:val="auto"/>
          <w:sz w:val="32"/>
          <w:szCs w:val="32"/>
        </w:rPr>
        <w:t>%，与上年相比，财政拨款支出增加</w:t>
      </w:r>
      <w:r>
        <w:rPr>
          <w:rFonts w:hint="eastAsia" w:ascii="Times New Roman" w:hAnsi="Times New Roman" w:eastAsia="仿宋_GB2312"/>
          <w:color w:val="auto"/>
          <w:sz w:val="32"/>
          <w:szCs w:val="32"/>
          <w:lang w:val="en-US" w:eastAsia="zh-CN"/>
        </w:rPr>
        <w:t>1337.52</w:t>
      </w:r>
      <w:r>
        <w:rPr>
          <w:rFonts w:hint="eastAsia" w:ascii="Times New Roman" w:hAnsi="Times New Roman" w:eastAsia="仿宋_GB2312"/>
          <w:color w:val="auto"/>
          <w:sz w:val="32"/>
          <w:szCs w:val="32"/>
        </w:rPr>
        <w:t>万元，增长</w:t>
      </w:r>
      <w:r>
        <w:rPr>
          <w:rFonts w:hint="eastAsia" w:ascii="Times New Roman" w:hAnsi="Times New Roman" w:eastAsia="仿宋_GB2312"/>
          <w:color w:val="auto"/>
          <w:sz w:val="32"/>
          <w:szCs w:val="32"/>
          <w:lang w:val="en-US" w:eastAsia="zh-CN"/>
        </w:rPr>
        <w:t>60.15</w:t>
      </w:r>
      <w:r>
        <w:rPr>
          <w:rFonts w:hint="eastAsia" w:ascii="Times New Roman" w:hAnsi="Times New Roman" w:eastAsia="仿宋_GB2312"/>
          <w:color w:val="auto"/>
          <w:sz w:val="32"/>
          <w:szCs w:val="32"/>
        </w:rPr>
        <w:t>%，主要是因为</w:t>
      </w:r>
      <w:r>
        <w:rPr>
          <w:rFonts w:hint="eastAsia" w:ascii="Times New Roman" w:hAnsi="Times New Roman" w:eastAsia="仿宋_GB2312"/>
          <w:color w:val="auto"/>
          <w:sz w:val="32"/>
          <w:szCs w:val="32"/>
          <w:lang w:eastAsia="zh-CN"/>
        </w:rPr>
        <w:t>其他普通教育支出、行政运行、其他教育支出增加。</w:t>
      </w:r>
    </w:p>
    <w:p w14:paraId="1B45867F">
      <w:pPr>
        <w:pStyle w:val="14"/>
        <w:keepNext w:val="0"/>
        <w:keepLines w:val="0"/>
        <w:pageBreakBefore w:val="0"/>
        <w:widowControl w:val="0"/>
        <w:kinsoku/>
        <w:wordWrap/>
        <w:overflowPunct/>
        <w:topLinePunct w:val="0"/>
        <w:bidi w:val="0"/>
        <w:snapToGrid/>
        <w:spacing w:line="600" w:lineRule="exact"/>
        <w:ind w:firstLine="480" w:firstLineChars="150"/>
        <w:jc w:val="both"/>
        <w:textAlignment w:val="auto"/>
        <w:rPr>
          <w:rFonts w:hint="eastAsia" w:ascii="楷体" w:hAnsi="楷体" w:eastAsia="楷体" w:cs="楷体"/>
          <w:b w:val="0"/>
          <w:bCs/>
          <w:color w:val="auto"/>
          <w:sz w:val="32"/>
          <w:szCs w:val="32"/>
        </w:rPr>
      </w:pPr>
      <w:r>
        <w:rPr>
          <w:rFonts w:hint="eastAsia" w:ascii="楷体" w:hAnsi="楷体" w:eastAsia="楷体" w:cs="楷体"/>
          <w:b w:val="0"/>
          <w:bCs/>
          <w:color w:val="auto"/>
          <w:sz w:val="32"/>
          <w:szCs w:val="32"/>
        </w:rPr>
        <w:t>（二）一般公共预算财政拨款支出决算结构情况</w:t>
      </w:r>
    </w:p>
    <w:p w14:paraId="31F49F51">
      <w:pPr>
        <w:pStyle w:val="14"/>
        <w:keepNext w:val="0"/>
        <w:keepLines w:val="0"/>
        <w:pageBreakBefore w:val="0"/>
        <w:widowControl w:val="0"/>
        <w:kinsoku/>
        <w:wordWrap/>
        <w:overflowPunct/>
        <w:topLinePunct w:val="0"/>
        <w:bidi w:val="0"/>
        <w:snapToGrid/>
        <w:spacing w:line="600" w:lineRule="exact"/>
        <w:jc w:val="both"/>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lang w:eastAsia="zh-CN"/>
        </w:rPr>
        <w:t>　　</w:t>
      </w:r>
      <w:r>
        <w:rPr>
          <w:rFonts w:hint="eastAsia" w:ascii="Times New Roman" w:hAnsi="Times New Roman" w:eastAsia="仿宋_GB2312"/>
          <w:color w:val="auto"/>
          <w:sz w:val="32"/>
          <w:szCs w:val="32"/>
        </w:rPr>
        <w:t>202</w:t>
      </w:r>
      <w:r>
        <w:rPr>
          <w:rFonts w:hint="eastAsia" w:ascii="Times New Roman" w:hAnsi="Times New Roman" w:eastAsia="仿宋_GB2312"/>
          <w:color w:val="auto"/>
          <w:sz w:val="32"/>
          <w:szCs w:val="32"/>
          <w:lang w:val="en-US" w:eastAsia="zh-CN"/>
        </w:rPr>
        <w:t>4</w:t>
      </w:r>
      <w:r>
        <w:rPr>
          <w:rFonts w:hint="eastAsia" w:ascii="Times New Roman" w:hAnsi="Times New Roman" w:eastAsia="仿宋_GB2312"/>
          <w:color w:val="auto"/>
          <w:sz w:val="32"/>
          <w:szCs w:val="32"/>
        </w:rPr>
        <w:t>年度财政拨款支出</w:t>
      </w:r>
      <w:r>
        <w:rPr>
          <w:rFonts w:hint="eastAsia" w:ascii="Times New Roman" w:hAnsi="Times New Roman" w:eastAsia="仿宋_GB2312"/>
          <w:color w:val="auto"/>
          <w:sz w:val="32"/>
          <w:szCs w:val="32"/>
          <w:lang w:val="en-US" w:eastAsia="zh-CN"/>
        </w:rPr>
        <w:t>3560.98</w:t>
      </w:r>
      <w:r>
        <w:rPr>
          <w:rFonts w:hint="eastAsia" w:ascii="Times New Roman" w:hAnsi="Times New Roman" w:eastAsia="仿宋_GB2312"/>
          <w:color w:val="auto"/>
          <w:sz w:val="32"/>
          <w:szCs w:val="32"/>
        </w:rPr>
        <w:t>万元，主要用于以下方面：一般公共服务（类）支出</w:t>
      </w:r>
      <w:r>
        <w:rPr>
          <w:rFonts w:hint="eastAsia" w:ascii="Times New Roman" w:hAnsi="Times New Roman" w:eastAsia="仿宋_GB2312"/>
          <w:color w:val="auto"/>
          <w:sz w:val="32"/>
          <w:szCs w:val="32"/>
          <w:lang w:val="en-US" w:eastAsia="zh-CN"/>
        </w:rPr>
        <w:t>13.19</w:t>
      </w:r>
      <w:r>
        <w:rPr>
          <w:rFonts w:hint="eastAsia" w:ascii="Times New Roman" w:hAnsi="Times New Roman" w:eastAsia="仿宋_GB2312"/>
          <w:color w:val="auto"/>
          <w:sz w:val="32"/>
          <w:szCs w:val="32"/>
        </w:rPr>
        <w:t>万元，占</w:t>
      </w:r>
      <w:r>
        <w:rPr>
          <w:rFonts w:hint="eastAsia" w:ascii="Times New Roman" w:hAnsi="Times New Roman" w:eastAsia="仿宋_GB2312"/>
          <w:color w:val="auto"/>
          <w:sz w:val="32"/>
          <w:szCs w:val="32"/>
          <w:lang w:val="en-US" w:eastAsia="zh-CN"/>
        </w:rPr>
        <w:t>0.37</w:t>
      </w:r>
      <w:r>
        <w:rPr>
          <w:rFonts w:hint="eastAsia" w:ascii="Times New Roman" w:hAnsi="Times New Roman" w:eastAsia="仿宋_GB2312"/>
          <w:color w:val="auto"/>
          <w:sz w:val="32"/>
          <w:szCs w:val="32"/>
        </w:rPr>
        <w:t>%；教育（类）支出</w:t>
      </w:r>
      <w:r>
        <w:rPr>
          <w:rFonts w:hint="eastAsia" w:ascii="Times New Roman" w:hAnsi="Times New Roman" w:eastAsia="仿宋_GB2312"/>
          <w:color w:val="auto"/>
          <w:sz w:val="32"/>
          <w:szCs w:val="32"/>
          <w:lang w:val="en-US" w:eastAsia="zh-CN"/>
        </w:rPr>
        <w:t>3461.27</w:t>
      </w:r>
      <w:r>
        <w:rPr>
          <w:rFonts w:hint="eastAsia" w:ascii="Times New Roman" w:hAnsi="Times New Roman" w:eastAsia="仿宋_GB2312"/>
          <w:color w:val="auto"/>
          <w:sz w:val="32"/>
          <w:szCs w:val="32"/>
        </w:rPr>
        <w:t>万元，占</w:t>
      </w:r>
      <w:r>
        <w:rPr>
          <w:rFonts w:hint="eastAsia" w:ascii="Times New Roman" w:hAnsi="Times New Roman" w:eastAsia="仿宋_GB2312"/>
          <w:color w:val="auto"/>
          <w:sz w:val="32"/>
          <w:szCs w:val="32"/>
          <w:lang w:val="en-US" w:eastAsia="zh-CN"/>
        </w:rPr>
        <w:t>97.20</w:t>
      </w:r>
      <w:r>
        <w:rPr>
          <w:rFonts w:hint="eastAsia" w:ascii="Times New Roman" w:hAnsi="Times New Roman" w:eastAsia="仿宋_GB2312"/>
          <w:color w:val="auto"/>
          <w:sz w:val="32"/>
          <w:szCs w:val="32"/>
        </w:rPr>
        <w:t>%</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文化旅游体育与传媒（类）支出</w:t>
      </w:r>
      <w:r>
        <w:rPr>
          <w:rFonts w:hint="eastAsia" w:ascii="Times New Roman" w:hAnsi="Times New Roman" w:eastAsia="仿宋_GB2312"/>
          <w:color w:val="auto"/>
          <w:sz w:val="32"/>
          <w:szCs w:val="32"/>
          <w:lang w:val="en-US" w:eastAsia="zh-CN"/>
        </w:rPr>
        <w:t>2.77</w:t>
      </w:r>
      <w:r>
        <w:rPr>
          <w:rFonts w:hint="eastAsia" w:ascii="Times New Roman" w:hAnsi="Times New Roman" w:eastAsia="仿宋_GB2312"/>
          <w:color w:val="auto"/>
          <w:sz w:val="32"/>
          <w:szCs w:val="32"/>
        </w:rPr>
        <w:t>万元，占</w:t>
      </w:r>
      <w:r>
        <w:rPr>
          <w:rFonts w:hint="eastAsia" w:ascii="Times New Roman" w:hAnsi="Times New Roman" w:eastAsia="仿宋_GB2312"/>
          <w:color w:val="auto"/>
          <w:sz w:val="32"/>
          <w:szCs w:val="32"/>
          <w:lang w:val="en-US" w:eastAsia="zh-CN"/>
        </w:rPr>
        <w:t>0.08</w:t>
      </w:r>
      <w:r>
        <w:rPr>
          <w:rFonts w:hint="eastAsia" w:ascii="Times New Roman" w:hAnsi="Times New Roman" w:eastAsia="仿宋_GB2312"/>
          <w:color w:val="auto"/>
          <w:sz w:val="32"/>
          <w:szCs w:val="32"/>
        </w:rPr>
        <w:t>%</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社会保障和就业（类）支出</w:t>
      </w:r>
      <w:r>
        <w:rPr>
          <w:rFonts w:hint="eastAsia" w:ascii="Times New Roman" w:hAnsi="Times New Roman" w:eastAsia="仿宋_GB2312"/>
          <w:color w:val="auto"/>
          <w:sz w:val="32"/>
          <w:szCs w:val="32"/>
          <w:lang w:val="en-US" w:eastAsia="zh-CN"/>
        </w:rPr>
        <w:t>43.23</w:t>
      </w:r>
      <w:r>
        <w:rPr>
          <w:rFonts w:hint="eastAsia" w:ascii="Times New Roman" w:hAnsi="Times New Roman" w:eastAsia="仿宋_GB2312"/>
          <w:color w:val="auto"/>
          <w:sz w:val="32"/>
          <w:szCs w:val="32"/>
        </w:rPr>
        <w:t>万元，占</w:t>
      </w:r>
      <w:r>
        <w:rPr>
          <w:rFonts w:hint="eastAsia" w:ascii="Times New Roman" w:hAnsi="Times New Roman" w:eastAsia="仿宋_GB2312"/>
          <w:color w:val="auto"/>
          <w:sz w:val="32"/>
          <w:szCs w:val="32"/>
          <w:lang w:val="en-US" w:eastAsia="zh-CN"/>
        </w:rPr>
        <w:t>1.22</w:t>
      </w:r>
      <w:r>
        <w:rPr>
          <w:rFonts w:hint="eastAsia" w:ascii="Times New Roman" w:hAnsi="Times New Roman" w:eastAsia="仿宋_GB2312"/>
          <w:color w:val="auto"/>
          <w:sz w:val="32"/>
          <w:szCs w:val="32"/>
        </w:rPr>
        <w:t>%；</w:t>
      </w:r>
      <w:r>
        <w:rPr>
          <w:rFonts w:hint="eastAsia" w:ascii="Times New Roman" w:hAnsi="Times New Roman" w:eastAsia="仿宋_GB2312"/>
          <w:color w:val="auto"/>
          <w:sz w:val="32"/>
          <w:szCs w:val="32"/>
          <w:lang w:eastAsia="zh-CN"/>
        </w:rPr>
        <w:t>卫生健康</w:t>
      </w:r>
      <w:r>
        <w:rPr>
          <w:rFonts w:hint="eastAsia" w:ascii="Times New Roman" w:hAnsi="Times New Roman" w:eastAsia="仿宋_GB2312"/>
          <w:color w:val="auto"/>
          <w:sz w:val="32"/>
          <w:szCs w:val="32"/>
          <w:lang w:val="en-US" w:eastAsia="zh-CN"/>
        </w:rPr>
        <w:t>(类)</w:t>
      </w:r>
      <w:r>
        <w:rPr>
          <w:rFonts w:hint="eastAsia" w:ascii="Times New Roman" w:hAnsi="Times New Roman" w:eastAsia="仿宋_GB2312"/>
          <w:color w:val="auto"/>
          <w:sz w:val="32"/>
          <w:szCs w:val="32"/>
          <w:lang w:eastAsia="zh-CN"/>
        </w:rPr>
        <w:t>支出</w:t>
      </w:r>
      <w:r>
        <w:rPr>
          <w:rFonts w:hint="eastAsia" w:ascii="Times New Roman" w:hAnsi="Times New Roman" w:eastAsia="仿宋_GB2312"/>
          <w:color w:val="auto"/>
          <w:sz w:val="32"/>
          <w:szCs w:val="32"/>
          <w:lang w:val="en-US" w:eastAsia="zh-CN"/>
        </w:rPr>
        <w:t>12.59万元,占0.35%</w:t>
      </w:r>
      <w:r>
        <w:rPr>
          <w:rFonts w:hint="eastAsia" w:ascii="Times New Roman" w:hAnsi="Times New Roman" w:eastAsia="仿宋_GB2312"/>
          <w:color w:val="auto"/>
          <w:sz w:val="32"/>
          <w:szCs w:val="32"/>
        </w:rPr>
        <w:t>；住房保障（类）支出</w:t>
      </w:r>
      <w:r>
        <w:rPr>
          <w:rFonts w:hint="eastAsia" w:ascii="Times New Roman" w:hAnsi="Times New Roman" w:eastAsia="仿宋_GB2312"/>
          <w:color w:val="auto"/>
          <w:sz w:val="32"/>
          <w:szCs w:val="32"/>
          <w:lang w:val="en-US" w:eastAsia="zh-CN"/>
        </w:rPr>
        <w:t>27.93万元</w:t>
      </w:r>
      <w:r>
        <w:rPr>
          <w:rFonts w:hint="eastAsia" w:ascii="Times New Roman" w:hAnsi="Times New Roman" w:eastAsia="仿宋_GB2312"/>
          <w:color w:val="auto"/>
          <w:sz w:val="32"/>
          <w:szCs w:val="32"/>
        </w:rPr>
        <w:t>，占</w:t>
      </w:r>
      <w:r>
        <w:rPr>
          <w:rFonts w:hint="eastAsia" w:ascii="Times New Roman" w:hAnsi="Times New Roman" w:eastAsia="仿宋_GB2312"/>
          <w:color w:val="auto"/>
          <w:sz w:val="32"/>
          <w:szCs w:val="32"/>
          <w:lang w:val="en-US" w:eastAsia="zh-CN"/>
        </w:rPr>
        <w:t>0.78</w:t>
      </w:r>
      <w:r>
        <w:rPr>
          <w:rFonts w:hint="eastAsia" w:ascii="Times New Roman" w:hAnsi="Times New Roman" w:eastAsia="仿宋_GB2312"/>
          <w:color w:val="auto"/>
          <w:sz w:val="32"/>
          <w:szCs w:val="32"/>
        </w:rPr>
        <w:t>%。</w:t>
      </w:r>
    </w:p>
    <w:p w14:paraId="295C1E6D">
      <w:pPr>
        <w:pStyle w:val="14"/>
        <w:keepNext w:val="0"/>
        <w:keepLines w:val="0"/>
        <w:pageBreakBefore w:val="0"/>
        <w:widowControl w:val="0"/>
        <w:kinsoku/>
        <w:wordWrap/>
        <w:overflowPunct/>
        <w:topLinePunct w:val="0"/>
        <w:bidi w:val="0"/>
        <w:snapToGrid/>
        <w:spacing w:line="600" w:lineRule="exact"/>
        <w:jc w:val="both"/>
        <w:textAlignment w:val="auto"/>
        <w:rPr>
          <w:rFonts w:hint="eastAsia" w:ascii="楷体" w:hAnsi="楷体" w:eastAsia="楷体" w:cs="楷体"/>
          <w:b w:val="0"/>
          <w:bCs/>
          <w:color w:val="auto"/>
          <w:sz w:val="32"/>
          <w:szCs w:val="32"/>
        </w:rPr>
      </w:pPr>
      <w:r>
        <w:rPr>
          <w:rFonts w:hint="eastAsia" w:ascii="楷体" w:hAnsi="楷体" w:eastAsia="楷体" w:cs="楷体"/>
          <w:b w:val="0"/>
          <w:bCs/>
          <w:color w:val="auto"/>
          <w:sz w:val="32"/>
          <w:szCs w:val="32"/>
          <w:lang w:eastAsia="zh-CN"/>
        </w:rPr>
        <w:t>　　</w:t>
      </w:r>
      <w:r>
        <w:rPr>
          <w:rFonts w:hint="eastAsia" w:ascii="楷体" w:hAnsi="楷体" w:eastAsia="楷体" w:cs="楷体"/>
          <w:b w:val="0"/>
          <w:bCs/>
          <w:color w:val="auto"/>
          <w:sz w:val="32"/>
          <w:szCs w:val="32"/>
        </w:rPr>
        <w:t>（三）一般公共预算财政拨款支出决算具体情况</w:t>
      </w:r>
    </w:p>
    <w:p w14:paraId="55B1165D">
      <w:pPr>
        <w:pStyle w:val="14"/>
        <w:keepNext w:val="0"/>
        <w:keepLines w:val="0"/>
        <w:pageBreakBefore w:val="0"/>
        <w:widowControl w:val="0"/>
        <w:kinsoku/>
        <w:wordWrap/>
        <w:overflowPunct/>
        <w:topLinePunct w:val="0"/>
        <w:bidi w:val="0"/>
        <w:snapToGrid/>
        <w:spacing w:line="600" w:lineRule="exact"/>
        <w:jc w:val="both"/>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lang w:eastAsia="zh-CN"/>
        </w:rPr>
        <w:t>　　</w:t>
      </w:r>
      <w:r>
        <w:rPr>
          <w:rFonts w:hint="eastAsia" w:ascii="Times New Roman" w:hAnsi="Times New Roman" w:eastAsia="仿宋_GB2312"/>
          <w:color w:val="auto"/>
          <w:sz w:val="32"/>
          <w:szCs w:val="32"/>
        </w:rPr>
        <w:t>202</w:t>
      </w:r>
      <w:r>
        <w:rPr>
          <w:rFonts w:hint="eastAsia" w:ascii="Times New Roman" w:hAnsi="Times New Roman" w:eastAsia="仿宋_GB2312"/>
          <w:color w:val="auto"/>
          <w:sz w:val="32"/>
          <w:szCs w:val="32"/>
          <w:lang w:val="en-US" w:eastAsia="zh-CN"/>
        </w:rPr>
        <w:t>4</w:t>
      </w:r>
      <w:r>
        <w:rPr>
          <w:rFonts w:hint="eastAsia" w:ascii="Times New Roman" w:hAnsi="Times New Roman" w:eastAsia="仿宋_GB2312"/>
          <w:color w:val="auto"/>
          <w:sz w:val="32"/>
          <w:szCs w:val="32"/>
        </w:rPr>
        <w:t>年度财政拨款支出年初预算数为</w:t>
      </w:r>
      <w:r>
        <w:rPr>
          <w:rFonts w:hint="eastAsia" w:ascii="Times New Roman" w:hAnsi="Times New Roman" w:eastAsia="仿宋_GB2312"/>
          <w:color w:val="auto"/>
          <w:sz w:val="32"/>
          <w:szCs w:val="32"/>
          <w:lang w:val="en-US" w:eastAsia="zh-CN"/>
        </w:rPr>
        <w:t>878.35</w:t>
      </w:r>
      <w:r>
        <w:rPr>
          <w:rFonts w:hint="eastAsia" w:ascii="Times New Roman" w:hAnsi="Times New Roman" w:eastAsia="仿宋_GB2312"/>
          <w:color w:val="auto"/>
          <w:sz w:val="32"/>
          <w:szCs w:val="32"/>
        </w:rPr>
        <w:t>万元，支出决算数为</w:t>
      </w:r>
      <w:r>
        <w:rPr>
          <w:rFonts w:hint="eastAsia" w:ascii="Times New Roman" w:hAnsi="Times New Roman" w:eastAsia="仿宋_GB2312"/>
          <w:color w:val="auto"/>
          <w:sz w:val="32"/>
          <w:szCs w:val="32"/>
          <w:lang w:val="en-US" w:eastAsia="zh-CN"/>
        </w:rPr>
        <w:t>3560.98</w:t>
      </w:r>
      <w:r>
        <w:rPr>
          <w:rFonts w:hint="eastAsia" w:ascii="Times New Roman" w:hAnsi="Times New Roman" w:eastAsia="仿宋_GB2312"/>
          <w:color w:val="auto"/>
          <w:sz w:val="32"/>
          <w:szCs w:val="32"/>
        </w:rPr>
        <w:t>万元，完成年初预算的</w:t>
      </w:r>
      <w:r>
        <w:rPr>
          <w:rFonts w:hint="eastAsia" w:ascii="Times New Roman" w:hAnsi="Times New Roman" w:eastAsia="仿宋_GB2312"/>
          <w:color w:val="auto"/>
          <w:sz w:val="32"/>
          <w:szCs w:val="32"/>
          <w:lang w:val="en-US" w:eastAsia="zh-CN"/>
        </w:rPr>
        <w:t>405.41</w:t>
      </w:r>
      <w:r>
        <w:rPr>
          <w:rFonts w:hint="eastAsia" w:ascii="Times New Roman" w:hAnsi="Times New Roman" w:eastAsia="仿宋_GB2312"/>
          <w:color w:val="auto"/>
          <w:sz w:val="32"/>
          <w:szCs w:val="32"/>
        </w:rPr>
        <w:t>%，其中：</w:t>
      </w:r>
    </w:p>
    <w:p w14:paraId="1EAA2A9F">
      <w:pPr>
        <w:pStyle w:val="14"/>
        <w:keepNext w:val="0"/>
        <w:keepLines w:val="0"/>
        <w:pageBreakBefore w:val="0"/>
        <w:widowControl w:val="0"/>
        <w:kinsoku/>
        <w:wordWrap/>
        <w:overflowPunct/>
        <w:topLinePunct w:val="0"/>
        <w:bidi w:val="0"/>
        <w:snapToGrid/>
        <w:spacing w:line="600" w:lineRule="exact"/>
        <w:jc w:val="both"/>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lang w:eastAsia="zh-CN"/>
        </w:rPr>
        <w:t>　　</w:t>
      </w:r>
      <w:r>
        <w:rPr>
          <w:rFonts w:hint="eastAsia" w:ascii="Times New Roman" w:hAnsi="Times New Roman" w:eastAsia="仿宋_GB2312"/>
          <w:color w:val="auto"/>
          <w:sz w:val="32"/>
          <w:szCs w:val="32"/>
        </w:rPr>
        <w:t>1</w:t>
      </w:r>
      <w:r>
        <w:rPr>
          <w:rFonts w:hint="eastAsia" w:ascii="Times New Roman" w:hAnsi="Times New Roman" w:eastAsia="仿宋_GB2312"/>
          <w:color w:val="auto"/>
          <w:sz w:val="32"/>
          <w:szCs w:val="32"/>
          <w:lang w:val="en-US" w:eastAsia="zh-CN"/>
        </w:rPr>
        <w:t>.</w:t>
      </w:r>
      <w:r>
        <w:rPr>
          <w:rFonts w:hint="eastAsia" w:ascii="Times New Roman" w:hAnsi="Times New Roman" w:eastAsia="仿宋_GB2312"/>
          <w:color w:val="auto"/>
          <w:sz w:val="32"/>
          <w:szCs w:val="32"/>
        </w:rPr>
        <w:t>一般公共服务（类）</w:t>
      </w:r>
      <w:r>
        <w:rPr>
          <w:rFonts w:hint="eastAsia" w:ascii="宋体" w:hAnsi="宋体" w:eastAsia="宋体"/>
          <w:color w:val="auto"/>
          <w:sz w:val="32"/>
          <w:szCs w:val="32"/>
        </w:rPr>
        <w:t>党委办公厅及相关机构事务（款）其他党委办公厅及相关机构事务支出（项）</w:t>
      </w:r>
      <w:r>
        <w:rPr>
          <w:rFonts w:hint="eastAsia" w:ascii="Times New Roman" w:hAnsi="Times New Roman" w:eastAsia="仿宋_GB2312"/>
          <w:color w:val="auto"/>
          <w:sz w:val="32"/>
          <w:szCs w:val="32"/>
        </w:rPr>
        <w:t>。</w:t>
      </w:r>
    </w:p>
    <w:p w14:paraId="416494E9">
      <w:pPr>
        <w:pStyle w:val="14"/>
        <w:keepNext w:val="0"/>
        <w:keepLines w:val="0"/>
        <w:pageBreakBefore w:val="0"/>
        <w:widowControl w:val="0"/>
        <w:kinsoku/>
        <w:wordWrap/>
        <w:overflowPunct/>
        <w:topLinePunct w:val="0"/>
        <w:bidi w:val="0"/>
        <w:snapToGrid/>
        <w:spacing w:line="600" w:lineRule="exact"/>
        <w:jc w:val="both"/>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lang w:eastAsia="zh-CN"/>
        </w:rPr>
        <w:t>　　</w:t>
      </w:r>
      <w:r>
        <w:rPr>
          <w:rFonts w:hint="eastAsia" w:ascii="Times New Roman" w:hAnsi="Times New Roman" w:eastAsia="仿宋_GB2312"/>
          <w:color w:val="auto"/>
          <w:sz w:val="32"/>
          <w:szCs w:val="32"/>
        </w:rPr>
        <w:t>年初预算为</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万元，支出决算为</w:t>
      </w:r>
      <w:r>
        <w:rPr>
          <w:rFonts w:hint="eastAsia" w:ascii="Times New Roman" w:hAnsi="Times New Roman" w:eastAsia="仿宋_GB2312"/>
          <w:color w:val="auto"/>
          <w:sz w:val="32"/>
          <w:szCs w:val="32"/>
          <w:lang w:val="en-US" w:eastAsia="zh-CN"/>
        </w:rPr>
        <w:t>13.19</w:t>
      </w:r>
      <w:r>
        <w:rPr>
          <w:rFonts w:hint="eastAsia" w:ascii="Times New Roman" w:hAnsi="Times New Roman" w:eastAsia="仿宋_GB2312"/>
          <w:color w:val="auto"/>
          <w:sz w:val="32"/>
          <w:szCs w:val="32"/>
        </w:rPr>
        <w:t>万元，决算数大于年初预算数的主要原因是：指标文未纳入预算。</w:t>
      </w:r>
    </w:p>
    <w:p w14:paraId="6C03542D">
      <w:pPr>
        <w:pStyle w:val="14"/>
        <w:jc w:val="both"/>
        <w:rPr>
          <w:rFonts w:ascii="宋体" w:hAnsi="宋体" w:eastAsia="宋体"/>
          <w:color w:val="auto"/>
          <w:sz w:val="32"/>
          <w:szCs w:val="32"/>
        </w:rPr>
      </w:pPr>
      <w:r>
        <w:rPr>
          <w:rFonts w:hint="eastAsia" w:ascii="Times New Roman" w:hAnsi="Times New Roman" w:eastAsia="仿宋_GB2312"/>
          <w:color w:val="auto"/>
          <w:sz w:val="32"/>
          <w:szCs w:val="32"/>
          <w:lang w:val="en-US" w:eastAsia="zh-CN"/>
        </w:rPr>
        <w:t>　　2.</w:t>
      </w:r>
      <w:r>
        <w:rPr>
          <w:rFonts w:hint="eastAsia" w:ascii="宋体" w:hAnsi="宋体" w:eastAsia="宋体"/>
          <w:color w:val="auto"/>
          <w:sz w:val="32"/>
          <w:szCs w:val="32"/>
        </w:rPr>
        <w:t>教育支出（类）教育管理事务（款）行政运行（项）。</w:t>
      </w:r>
    </w:p>
    <w:p w14:paraId="5FBEBB31">
      <w:pPr>
        <w:pStyle w:val="14"/>
        <w:keepNext w:val="0"/>
        <w:keepLines w:val="0"/>
        <w:pageBreakBefore w:val="0"/>
        <w:widowControl w:val="0"/>
        <w:kinsoku/>
        <w:wordWrap/>
        <w:overflowPunct/>
        <w:topLinePunct w:val="0"/>
        <w:bidi w:val="0"/>
        <w:snapToGrid/>
        <w:spacing w:line="600" w:lineRule="exact"/>
        <w:jc w:val="both"/>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lang w:eastAsia="zh-CN"/>
        </w:rPr>
        <w:t>　　</w:t>
      </w:r>
      <w:r>
        <w:rPr>
          <w:rFonts w:hint="eastAsia" w:ascii="Times New Roman" w:hAnsi="Times New Roman" w:eastAsia="仿宋_GB2312"/>
          <w:color w:val="auto"/>
          <w:sz w:val="32"/>
          <w:szCs w:val="32"/>
        </w:rPr>
        <w:t>年初预算为</w:t>
      </w:r>
      <w:r>
        <w:rPr>
          <w:rFonts w:hint="eastAsia" w:ascii="Times New Roman" w:hAnsi="Times New Roman" w:eastAsia="仿宋_GB2312"/>
          <w:color w:val="auto"/>
          <w:sz w:val="32"/>
          <w:szCs w:val="32"/>
          <w:lang w:val="en-US" w:eastAsia="zh-CN"/>
        </w:rPr>
        <w:t>306.63</w:t>
      </w:r>
      <w:r>
        <w:rPr>
          <w:rFonts w:hint="eastAsia" w:ascii="Times New Roman" w:hAnsi="Times New Roman" w:eastAsia="仿宋_GB2312"/>
          <w:color w:val="auto"/>
          <w:sz w:val="32"/>
          <w:szCs w:val="32"/>
        </w:rPr>
        <w:t>万元，支出决算为</w:t>
      </w:r>
      <w:r>
        <w:rPr>
          <w:rFonts w:hint="eastAsia" w:ascii="Times New Roman" w:hAnsi="Times New Roman" w:eastAsia="仿宋_GB2312"/>
          <w:color w:val="auto"/>
          <w:sz w:val="32"/>
          <w:szCs w:val="32"/>
          <w:lang w:val="en-US" w:eastAsia="zh-CN"/>
        </w:rPr>
        <w:t>287.31</w:t>
      </w:r>
      <w:r>
        <w:rPr>
          <w:rFonts w:hint="eastAsia" w:ascii="Times New Roman" w:hAnsi="Times New Roman" w:eastAsia="仿宋_GB2312"/>
          <w:color w:val="auto"/>
          <w:sz w:val="32"/>
          <w:szCs w:val="32"/>
        </w:rPr>
        <w:t>万元，完成年初预算的</w:t>
      </w:r>
      <w:r>
        <w:rPr>
          <w:rFonts w:hint="eastAsia" w:ascii="Times New Roman" w:hAnsi="Times New Roman" w:eastAsia="仿宋_GB2312"/>
          <w:color w:val="auto"/>
          <w:sz w:val="32"/>
          <w:szCs w:val="32"/>
          <w:lang w:val="en-US" w:eastAsia="zh-CN"/>
        </w:rPr>
        <w:t>93.70</w:t>
      </w:r>
      <w:r>
        <w:rPr>
          <w:rFonts w:hint="eastAsia" w:ascii="Times New Roman" w:hAnsi="Times New Roman" w:eastAsia="仿宋_GB2312"/>
          <w:color w:val="auto"/>
          <w:sz w:val="32"/>
          <w:szCs w:val="32"/>
        </w:rPr>
        <w:t>%。</w:t>
      </w:r>
    </w:p>
    <w:p w14:paraId="7B7DE673">
      <w:pPr>
        <w:pStyle w:val="14"/>
        <w:jc w:val="both"/>
        <w:rPr>
          <w:rFonts w:ascii="宋体" w:hAnsi="宋体" w:eastAsia="宋体"/>
          <w:color w:val="auto"/>
          <w:sz w:val="32"/>
          <w:szCs w:val="32"/>
        </w:rPr>
      </w:pPr>
      <w:r>
        <w:rPr>
          <w:rFonts w:hint="eastAsia" w:ascii="宋体" w:hAnsi="宋体" w:eastAsia="宋体"/>
          <w:color w:val="auto"/>
          <w:sz w:val="32"/>
          <w:szCs w:val="32"/>
          <w:lang w:val="en-US" w:eastAsia="zh-CN"/>
        </w:rPr>
        <w:t>　　3.</w:t>
      </w:r>
      <w:r>
        <w:rPr>
          <w:rFonts w:hint="eastAsia" w:ascii="宋体" w:hAnsi="宋体" w:eastAsia="宋体"/>
          <w:color w:val="auto"/>
          <w:sz w:val="32"/>
          <w:szCs w:val="32"/>
        </w:rPr>
        <w:t>教育支出（类）教育管理事务（款）其他教育管理事务支出（项）。</w:t>
      </w:r>
    </w:p>
    <w:p w14:paraId="76C18EC2">
      <w:pPr>
        <w:pStyle w:val="14"/>
        <w:keepNext w:val="0"/>
        <w:keepLines w:val="0"/>
        <w:pageBreakBefore w:val="0"/>
        <w:widowControl w:val="0"/>
        <w:kinsoku/>
        <w:wordWrap/>
        <w:overflowPunct/>
        <w:topLinePunct w:val="0"/>
        <w:bidi w:val="0"/>
        <w:snapToGrid/>
        <w:spacing w:line="600" w:lineRule="exact"/>
        <w:jc w:val="both"/>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lang w:eastAsia="zh-CN"/>
        </w:rPr>
        <w:t>　　</w:t>
      </w:r>
      <w:r>
        <w:rPr>
          <w:rFonts w:hint="eastAsia" w:ascii="Times New Roman" w:hAnsi="Times New Roman" w:eastAsia="仿宋_GB2312"/>
          <w:color w:val="auto"/>
          <w:sz w:val="32"/>
          <w:szCs w:val="32"/>
        </w:rPr>
        <w:t>年初预算为</w:t>
      </w:r>
      <w:r>
        <w:rPr>
          <w:rFonts w:hint="eastAsia" w:ascii="Times New Roman" w:hAnsi="Times New Roman" w:eastAsia="仿宋_GB2312"/>
          <w:color w:val="auto"/>
          <w:sz w:val="32"/>
          <w:szCs w:val="32"/>
          <w:lang w:val="en-US" w:eastAsia="zh-CN"/>
        </w:rPr>
        <w:t>484.60</w:t>
      </w:r>
      <w:r>
        <w:rPr>
          <w:rFonts w:hint="eastAsia" w:ascii="Times New Roman" w:hAnsi="Times New Roman" w:eastAsia="仿宋_GB2312"/>
          <w:color w:val="auto"/>
          <w:sz w:val="32"/>
          <w:szCs w:val="32"/>
        </w:rPr>
        <w:t>万元，支出决算为</w:t>
      </w:r>
      <w:r>
        <w:rPr>
          <w:rFonts w:hint="eastAsia" w:ascii="Times New Roman" w:hAnsi="Times New Roman" w:eastAsia="仿宋_GB2312"/>
          <w:color w:val="auto"/>
          <w:sz w:val="32"/>
          <w:szCs w:val="32"/>
          <w:lang w:val="en-US" w:eastAsia="zh-CN"/>
        </w:rPr>
        <w:t>403.99</w:t>
      </w:r>
      <w:r>
        <w:rPr>
          <w:rFonts w:hint="eastAsia" w:ascii="Times New Roman" w:hAnsi="Times New Roman" w:eastAsia="仿宋_GB2312"/>
          <w:color w:val="auto"/>
          <w:sz w:val="32"/>
          <w:szCs w:val="32"/>
        </w:rPr>
        <w:t>万元，完成年初预算的</w:t>
      </w:r>
      <w:r>
        <w:rPr>
          <w:rFonts w:hint="eastAsia" w:ascii="Times New Roman" w:hAnsi="Times New Roman" w:eastAsia="仿宋_GB2312"/>
          <w:color w:val="auto"/>
          <w:sz w:val="32"/>
          <w:szCs w:val="32"/>
          <w:lang w:val="en-US" w:eastAsia="zh-CN"/>
        </w:rPr>
        <w:t>83.37</w:t>
      </w:r>
      <w:r>
        <w:rPr>
          <w:rFonts w:hint="eastAsia" w:ascii="Times New Roman" w:hAnsi="Times New Roman" w:eastAsia="仿宋_GB2312"/>
          <w:color w:val="auto"/>
          <w:sz w:val="32"/>
          <w:szCs w:val="32"/>
        </w:rPr>
        <w:t>%。</w:t>
      </w:r>
    </w:p>
    <w:p w14:paraId="3127BBA6">
      <w:pPr>
        <w:pStyle w:val="14"/>
        <w:jc w:val="both"/>
        <w:rPr>
          <w:rFonts w:ascii="宋体" w:hAnsi="宋体" w:eastAsia="宋体"/>
          <w:color w:val="auto"/>
          <w:sz w:val="32"/>
          <w:szCs w:val="32"/>
        </w:rPr>
      </w:pPr>
      <w:r>
        <w:rPr>
          <w:rFonts w:hint="eastAsia" w:ascii="宋体" w:hAnsi="宋体" w:eastAsia="宋体"/>
          <w:color w:val="auto"/>
          <w:sz w:val="32"/>
          <w:szCs w:val="32"/>
          <w:lang w:val="en-US" w:eastAsia="zh-CN"/>
        </w:rPr>
        <w:t>　　4.</w:t>
      </w:r>
      <w:r>
        <w:rPr>
          <w:rFonts w:hint="eastAsia" w:ascii="宋体" w:hAnsi="宋体" w:eastAsia="宋体"/>
          <w:color w:val="auto"/>
          <w:sz w:val="32"/>
          <w:szCs w:val="32"/>
        </w:rPr>
        <w:t>教育支出（类）普通教育（款）学前教育（项）。</w:t>
      </w:r>
    </w:p>
    <w:p w14:paraId="5F59F269">
      <w:pPr>
        <w:pStyle w:val="14"/>
        <w:keepNext w:val="0"/>
        <w:keepLines w:val="0"/>
        <w:pageBreakBefore w:val="0"/>
        <w:widowControl w:val="0"/>
        <w:kinsoku/>
        <w:wordWrap/>
        <w:overflowPunct/>
        <w:topLinePunct w:val="0"/>
        <w:bidi w:val="0"/>
        <w:snapToGrid/>
        <w:spacing w:line="600" w:lineRule="exact"/>
        <w:jc w:val="both"/>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lang w:eastAsia="zh-CN"/>
        </w:rPr>
        <w:t>　　</w:t>
      </w:r>
      <w:r>
        <w:rPr>
          <w:rFonts w:hint="eastAsia" w:ascii="Times New Roman" w:hAnsi="Times New Roman" w:eastAsia="仿宋_GB2312"/>
          <w:color w:val="auto"/>
          <w:sz w:val="32"/>
          <w:szCs w:val="32"/>
        </w:rPr>
        <w:t>年初预算为</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万元，支出决算为</w:t>
      </w:r>
      <w:r>
        <w:rPr>
          <w:rFonts w:hint="eastAsia" w:ascii="Times New Roman" w:hAnsi="Times New Roman" w:eastAsia="仿宋_GB2312"/>
          <w:color w:val="auto"/>
          <w:sz w:val="32"/>
          <w:szCs w:val="32"/>
          <w:lang w:val="en-US" w:eastAsia="zh-CN"/>
        </w:rPr>
        <w:t>375.76</w:t>
      </w:r>
      <w:r>
        <w:rPr>
          <w:rFonts w:hint="eastAsia" w:ascii="Times New Roman" w:hAnsi="Times New Roman" w:eastAsia="仿宋_GB2312"/>
          <w:color w:val="auto"/>
          <w:sz w:val="32"/>
          <w:szCs w:val="32"/>
        </w:rPr>
        <w:t>万元，决算数大于年初预算数的主要原因是：指标文未纳入预算。</w:t>
      </w:r>
    </w:p>
    <w:p w14:paraId="66A574C7">
      <w:pPr>
        <w:pStyle w:val="14"/>
        <w:numPr>
          <w:ilvl w:val="0"/>
          <w:numId w:val="0"/>
        </w:numPr>
        <w:jc w:val="both"/>
        <w:rPr>
          <w:rFonts w:hint="eastAsia" w:ascii="宋体" w:hAnsi="宋体" w:eastAsia="宋体"/>
          <w:color w:val="auto"/>
          <w:sz w:val="32"/>
          <w:szCs w:val="32"/>
        </w:rPr>
      </w:pPr>
      <w:r>
        <w:rPr>
          <w:rFonts w:hint="eastAsia" w:ascii="宋体" w:hAnsi="宋体" w:eastAsia="宋体"/>
          <w:color w:val="auto"/>
          <w:sz w:val="32"/>
          <w:szCs w:val="32"/>
          <w:lang w:eastAsia="zh-CN"/>
        </w:rPr>
        <w:t>　　</w:t>
      </w:r>
      <w:r>
        <w:rPr>
          <w:rFonts w:hint="eastAsia" w:ascii="宋体" w:hAnsi="宋体" w:eastAsia="宋体"/>
          <w:color w:val="auto"/>
          <w:sz w:val="32"/>
          <w:szCs w:val="32"/>
          <w:lang w:val="en-US" w:eastAsia="zh-CN"/>
        </w:rPr>
        <w:t>5.</w:t>
      </w:r>
      <w:r>
        <w:rPr>
          <w:rFonts w:hint="eastAsia" w:ascii="宋体" w:hAnsi="宋体" w:eastAsia="宋体"/>
          <w:color w:val="auto"/>
          <w:sz w:val="32"/>
          <w:szCs w:val="32"/>
        </w:rPr>
        <w:t>教育支出（类）普通教育（款）</w:t>
      </w:r>
      <w:r>
        <w:rPr>
          <w:rFonts w:hint="eastAsia" w:ascii="宋体" w:hAnsi="宋体" w:eastAsia="宋体"/>
          <w:color w:val="auto"/>
          <w:sz w:val="32"/>
          <w:szCs w:val="32"/>
          <w:lang w:eastAsia="zh-CN"/>
        </w:rPr>
        <w:t>小学教育（项）</w:t>
      </w:r>
      <w:r>
        <w:rPr>
          <w:rFonts w:hint="eastAsia" w:ascii="宋体" w:hAnsi="宋体" w:eastAsia="宋体"/>
          <w:color w:val="auto"/>
          <w:sz w:val="32"/>
          <w:szCs w:val="32"/>
        </w:rPr>
        <w:t>。</w:t>
      </w:r>
    </w:p>
    <w:p w14:paraId="39B7FC79">
      <w:pPr>
        <w:pStyle w:val="14"/>
        <w:numPr>
          <w:ilvl w:val="0"/>
          <w:numId w:val="0"/>
        </w:numPr>
        <w:jc w:val="both"/>
        <w:rPr>
          <w:rFonts w:hint="eastAsia" w:ascii="宋体" w:hAnsi="宋体" w:eastAsia="宋体"/>
          <w:color w:val="auto"/>
          <w:sz w:val="32"/>
          <w:szCs w:val="32"/>
        </w:rPr>
      </w:pPr>
      <w:r>
        <w:rPr>
          <w:rFonts w:hint="eastAsia" w:ascii="Times New Roman" w:hAnsi="Times New Roman" w:eastAsia="仿宋_GB2312"/>
          <w:color w:val="auto"/>
          <w:sz w:val="32"/>
          <w:szCs w:val="32"/>
          <w:lang w:eastAsia="zh-CN"/>
        </w:rPr>
        <w:t>　　</w:t>
      </w:r>
      <w:r>
        <w:rPr>
          <w:rFonts w:hint="eastAsia" w:ascii="Times New Roman" w:hAnsi="Times New Roman" w:eastAsia="仿宋_GB2312"/>
          <w:color w:val="auto"/>
          <w:sz w:val="32"/>
          <w:szCs w:val="32"/>
        </w:rPr>
        <w:t>年初预算为0万元，支出决算为</w:t>
      </w:r>
      <w:r>
        <w:rPr>
          <w:rFonts w:hint="eastAsia" w:ascii="Times New Roman" w:hAnsi="Times New Roman" w:eastAsia="仿宋_GB2312"/>
          <w:color w:val="auto"/>
          <w:sz w:val="32"/>
          <w:szCs w:val="32"/>
          <w:lang w:val="en-US" w:eastAsia="zh-CN"/>
        </w:rPr>
        <w:t>145.44</w:t>
      </w:r>
      <w:r>
        <w:rPr>
          <w:rFonts w:hint="eastAsia" w:ascii="Times New Roman" w:hAnsi="Times New Roman" w:eastAsia="仿宋_GB2312"/>
          <w:color w:val="auto"/>
          <w:sz w:val="32"/>
          <w:szCs w:val="32"/>
        </w:rPr>
        <w:t>万元，决算数大于年初预算数的主要原因是：指标文未纳入预算。</w:t>
      </w:r>
    </w:p>
    <w:p w14:paraId="19D6FCDE">
      <w:pPr>
        <w:pStyle w:val="14"/>
        <w:numPr>
          <w:ilvl w:val="0"/>
          <w:numId w:val="0"/>
        </w:numPr>
        <w:jc w:val="both"/>
        <w:rPr>
          <w:rFonts w:hint="eastAsia" w:ascii="宋体" w:hAnsi="宋体" w:eastAsia="宋体"/>
          <w:color w:val="auto"/>
          <w:sz w:val="32"/>
          <w:szCs w:val="32"/>
        </w:rPr>
      </w:pPr>
      <w:r>
        <w:rPr>
          <w:rFonts w:hint="eastAsia" w:ascii="宋体" w:hAnsi="宋体" w:eastAsia="宋体"/>
          <w:color w:val="auto"/>
          <w:sz w:val="32"/>
          <w:szCs w:val="32"/>
          <w:lang w:eastAsia="zh-CN"/>
        </w:rPr>
        <w:t>　　</w:t>
      </w:r>
      <w:r>
        <w:rPr>
          <w:rFonts w:hint="eastAsia" w:ascii="宋体" w:hAnsi="宋体" w:eastAsia="宋体"/>
          <w:color w:val="auto"/>
          <w:sz w:val="32"/>
          <w:szCs w:val="32"/>
          <w:lang w:val="en-US" w:eastAsia="zh-CN"/>
        </w:rPr>
        <w:t>6.</w:t>
      </w:r>
      <w:r>
        <w:rPr>
          <w:rFonts w:hint="eastAsia" w:ascii="宋体" w:hAnsi="宋体" w:eastAsia="宋体"/>
          <w:color w:val="auto"/>
          <w:sz w:val="32"/>
          <w:szCs w:val="32"/>
        </w:rPr>
        <w:t>教育支出（类）普通教育（款）</w:t>
      </w:r>
      <w:r>
        <w:rPr>
          <w:rFonts w:hint="eastAsia" w:ascii="宋体" w:hAnsi="宋体" w:eastAsia="宋体"/>
          <w:color w:val="auto"/>
          <w:sz w:val="32"/>
          <w:szCs w:val="32"/>
          <w:lang w:eastAsia="zh-CN"/>
        </w:rPr>
        <w:t>初中</w:t>
      </w:r>
      <w:r>
        <w:rPr>
          <w:rFonts w:hint="eastAsia" w:ascii="宋体" w:hAnsi="宋体" w:eastAsia="宋体"/>
          <w:color w:val="auto"/>
          <w:sz w:val="32"/>
          <w:szCs w:val="32"/>
        </w:rPr>
        <w:t>教育（项）。</w:t>
      </w:r>
    </w:p>
    <w:p w14:paraId="1380BC01">
      <w:pPr>
        <w:pStyle w:val="14"/>
        <w:keepNext w:val="0"/>
        <w:keepLines w:val="0"/>
        <w:pageBreakBefore w:val="0"/>
        <w:widowControl w:val="0"/>
        <w:kinsoku/>
        <w:wordWrap/>
        <w:overflowPunct/>
        <w:topLinePunct w:val="0"/>
        <w:bidi w:val="0"/>
        <w:snapToGrid/>
        <w:spacing w:line="600" w:lineRule="exact"/>
        <w:ind w:firstLine="640"/>
        <w:jc w:val="both"/>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年初预算为0万元，支出决算为</w:t>
      </w:r>
      <w:r>
        <w:rPr>
          <w:rFonts w:hint="eastAsia" w:ascii="Times New Roman" w:hAnsi="Times New Roman" w:eastAsia="仿宋_GB2312"/>
          <w:color w:val="auto"/>
          <w:sz w:val="32"/>
          <w:szCs w:val="32"/>
          <w:lang w:val="en-US" w:eastAsia="zh-CN"/>
        </w:rPr>
        <w:t>32.04</w:t>
      </w:r>
      <w:r>
        <w:rPr>
          <w:rFonts w:hint="eastAsia" w:ascii="Times New Roman" w:hAnsi="Times New Roman" w:eastAsia="仿宋_GB2312"/>
          <w:color w:val="auto"/>
          <w:sz w:val="32"/>
          <w:szCs w:val="32"/>
        </w:rPr>
        <w:t>万元，决算数大于年初预算数的主要原因是：指标文未纳入预算。</w:t>
      </w:r>
    </w:p>
    <w:p w14:paraId="71134BC7">
      <w:pPr>
        <w:pStyle w:val="14"/>
        <w:numPr>
          <w:ilvl w:val="0"/>
          <w:numId w:val="0"/>
        </w:numPr>
        <w:ind w:firstLine="640" w:firstLineChars="200"/>
        <w:jc w:val="both"/>
        <w:rPr>
          <w:rFonts w:hint="eastAsia" w:ascii="宋体" w:hAnsi="宋体" w:eastAsia="宋体"/>
          <w:color w:val="auto"/>
          <w:sz w:val="32"/>
          <w:szCs w:val="32"/>
        </w:rPr>
      </w:pPr>
      <w:r>
        <w:rPr>
          <w:rFonts w:hint="eastAsia" w:ascii="宋体" w:hAnsi="宋体" w:eastAsia="宋体"/>
          <w:color w:val="auto"/>
          <w:sz w:val="32"/>
          <w:szCs w:val="32"/>
          <w:lang w:val="en-US" w:eastAsia="zh-CN"/>
        </w:rPr>
        <w:t>7.</w:t>
      </w:r>
      <w:r>
        <w:rPr>
          <w:rFonts w:hint="eastAsia" w:ascii="宋体" w:hAnsi="宋体" w:eastAsia="宋体"/>
          <w:color w:val="auto"/>
          <w:sz w:val="32"/>
          <w:szCs w:val="32"/>
        </w:rPr>
        <w:t>教育支出（类）普通教育（款）</w:t>
      </w:r>
      <w:r>
        <w:rPr>
          <w:rFonts w:hint="eastAsia" w:ascii="宋体" w:hAnsi="宋体" w:eastAsia="宋体"/>
          <w:color w:val="auto"/>
          <w:sz w:val="32"/>
          <w:szCs w:val="32"/>
          <w:lang w:eastAsia="zh-CN"/>
        </w:rPr>
        <w:t>高中</w:t>
      </w:r>
      <w:r>
        <w:rPr>
          <w:rFonts w:hint="eastAsia" w:ascii="宋体" w:hAnsi="宋体" w:eastAsia="宋体"/>
          <w:color w:val="auto"/>
          <w:sz w:val="32"/>
          <w:szCs w:val="32"/>
        </w:rPr>
        <w:t>教育（项）。</w:t>
      </w:r>
    </w:p>
    <w:p w14:paraId="35500863">
      <w:pPr>
        <w:pStyle w:val="14"/>
        <w:keepNext w:val="0"/>
        <w:keepLines w:val="0"/>
        <w:pageBreakBefore w:val="0"/>
        <w:widowControl w:val="0"/>
        <w:kinsoku/>
        <w:wordWrap/>
        <w:overflowPunct/>
        <w:topLinePunct w:val="0"/>
        <w:bidi w:val="0"/>
        <w:snapToGrid/>
        <w:spacing w:line="600" w:lineRule="exact"/>
        <w:jc w:val="both"/>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lang w:eastAsia="zh-CN"/>
        </w:rPr>
        <w:t>　　</w:t>
      </w:r>
      <w:r>
        <w:rPr>
          <w:rFonts w:hint="eastAsia" w:ascii="Times New Roman" w:hAnsi="Times New Roman" w:eastAsia="仿宋_GB2312"/>
          <w:color w:val="auto"/>
          <w:sz w:val="32"/>
          <w:szCs w:val="32"/>
        </w:rPr>
        <w:t>年初预算为0万元，支出决算为</w:t>
      </w:r>
      <w:r>
        <w:rPr>
          <w:rFonts w:hint="eastAsia" w:ascii="Times New Roman" w:hAnsi="Times New Roman" w:eastAsia="仿宋_GB2312"/>
          <w:color w:val="auto"/>
          <w:sz w:val="32"/>
          <w:szCs w:val="32"/>
          <w:lang w:val="en-US" w:eastAsia="zh-CN"/>
        </w:rPr>
        <w:t>169.32</w:t>
      </w:r>
      <w:r>
        <w:rPr>
          <w:rFonts w:hint="eastAsia" w:ascii="Times New Roman" w:hAnsi="Times New Roman" w:eastAsia="仿宋_GB2312"/>
          <w:color w:val="auto"/>
          <w:sz w:val="32"/>
          <w:szCs w:val="32"/>
        </w:rPr>
        <w:t>万元，决算数大于年初预算数的主要原因是：指标文未纳入预算。</w:t>
      </w:r>
    </w:p>
    <w:p w14:paraId="585B17B9">
      <w:pPr>
        <w:pStyle w:val="14"/>
        <w:ind w:firstLine="640" w:firstLineChars="200"/>
        <w:jc w:val="both"/>
        <w:rPr>
          <w:rFonts w:ascii="宋体" w:hAnsi="宋体" w:eastAsia="宋体"/>
          <w:color w:val="auto"/>
          <w:sz w:val="32"/>
          <w:szCs w:val="32"/>
        </w:rPr>
      </w:pPr>
      <w:r>
        <w:rPr>
          <w:rFonts w:hint="eastAsia" w:ascii="宋体" w:hAnsi="宋体" w:eastAsia="宋体"/>
          <w:color w:val="auto"/>
          <w:sz w:val="32"/>
          <w:szCs w:val="32"/>
          <w:lang w:val="en-US" w:eastAsia="zh-CN"/>
        </w:rPr>
        <w:t>8.</w:t>
      </w:r>
      <w:r>
        <w:rPr>
          <w:rFonts w:hint="eastAsia" w:ascii="宋体" w:hAnsi="宋体" w:eastAsia="宋体"/>
          <w:color w:val="auto"/>
          <w:sz w:val="32"/>
          <w:szCs w:val="32"/>
        </w:rPr>
        <w:t>教育支出（类）普通教育（款）其他普通教育支出（项）。</w:t>
      </w:r>
    </w:p>
    <w:p w14:paraId="25D365BE">
      <w:pPr>
        <w:pStyle w:val="14"/>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年初预算为</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万元，支出决算为</w:t>
      </w:r>
      <w:r>
        <w:rPr>
          <w:rFonts w:hint="eastAsia" w:ascii="Times New Roman" w:hAnsi="Times New Roman" w:eastAsia="仿宋_GB2312"/>
          <w:color w:val="auto"/>
          <w:sz w:val="32"/>
          <w:szCs w:val="32"/>
          <w:lang w:val="en-US" w:eastAsia="zh-CN"/>
        </w:rPr>
        <w:t>55.80</w:t>
      </w:r>
      <w:r>
        <w:rPr>
          <w:rFonts w:hint="eastAsia" w:ascii="Times New Roman" w:hAnsi="Times New Roman" w:eastAsia="仿宋_GB2312"/>
          <w:color w:val="auto"/>
          <w:sz w:val="32"/>
          <w:szCs w:val="32"/>
        </w:rPr>
        <w:t>万元，决算数大于年初预算数的主要原因是：指标文未纳入预算。</w:t>
      </w:r>
    </w:p>
    <w:p w14:paraId="55DAA180">
      <w:pPr>
        <w:pStyle w:val="14"/>
        <w:ind w:firstLine="800" w:firstLineChars="250"/>
        <w:jc w:val="both"/>
        <w:rPr>
          <w:rFonts w:ascii="宋体" w:hAnsi="宋体" w:eastAsia="宋体"/>
          <w:color w:val="auto"/>
          <w:sz w:val="32"/>
          <w:szCs w:val="32"/>
        </w:rPr>
      </w:pPr>
      <w:r>
        <w:rPr>
          <w:rFonts w:hint="eastAsia" w:ascii="宋体" w:hAnsi="宋体" w:eastAsia="宋体"/>
          <w:color w:val="auto"/>
          <w:sz w:val="32"/>
          <w:szCs w:val="32"/>
          <w:lang w:val="en-US" w:eastAsia="zh-CN"/>
        </w:rPr>
        <w:t>9.</w:t>
      </w:r>
      <w:r>
        <w:rPr>
          <w:rFonts w:hint="eastAsia" w:ascii="宋体" w:hAnsi="宋体" w:eastAsia="宋体"/>
          <w:color w:val="auto"/>
          <w:sz w:val="32"/>
          <w:szCs w:val="32"/>
        </w:rPr>
        <w:t>教育支出（类）教育费附加安排的支出（款）农村中小学</w:t>
      </w:r>
      <w:r>
        <w:rPr>
          <w:rFonts w:hint="eastAsia" w:ascii="宋体" w:hAnsi="宋体" w:eastAsia="宋体"/>
          <w:color w:val="auto"/>
          <w:sz w:val="32"/>
          <w:szCs w:val="32"/>
          <w:lang w:eastAsia="zh-CN"/>
        </w:rPr>
        <w:t>教学</w:t>
      </w:r>
      <w:r>
        <w:rPr>
          <w:rFonts w:hint="eastAsia" w:ascii="宋体" w:hAnsi="宋体" w:eastAsia="宋体"/>
          <w:color w:val="auto"/>
          <w:sz w:val="32"/>
          <w:szCs w:val="32"/>
        </w:rPr>
        <w:t>设</w:t>
      </w:r>
      <w:r>
        <w:rPr>
          <w:rFonts w:hint="eastAsia" w:ascii="宋体" w:hAnsi="宋体" w:eastAsia="宋体"/>
          <w:color w:val="auto"/>
          <w:sz w:val="32"/>
          <w:szCs w:val="32"/>
          <w:lang w:eastAsia="zh-CN"/>
        </w:rPr>
        <w:t>施</w:t>
      </w:r>
      <w:r>
        <w:rPr>
          <w:rFonts w:hint="eastAsia" w:ascii="宋体" w:hAnsi="宋体" w:eastAsia="宋体"/>
          <w:color w:val="auto"/>
          <w:sz w:val="32"/>
          <w:szCs w:val="32"/>
        </w:rPr>
        <w:t>（项）。</w:t>
      </w:r>
    </w:p>
    <w:p w14:paraId="6BDA78B1">
      <w:pPr>
        <w:pStyle w:val="14"/>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年初预算为</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万元，支出决算为</w:t>
      </w:r>
      <w:r>
        <w:rPr>
          <w:rFonts w:hint="eastAsia" w:ascii="Times New Roman" w:hAnsi="Times New Roman" w:eastAsia="仿宋_GB2312"/>
          <w:color w:val="auto"/>
          <w:sz w:val="32"/>
          <w:szCs w:val="32"/>
          <w:lang w:val="en-US" w:eastAsia="zh-CN"/>
        </w:rPr>
        <w:t>830.00</w:t>
      </w:r>
      <w:r>
        <w:rPr>
          <w:rFonts w:hint="eastAsia" w:ascii="Times New Roman" w:hAnsi="Times New Roman" w:eastAsia="仿宋_GB2312"/>
          <w:color w:val="auto"/>
          <w:sz w:val="32"/>
          <w:szCs w:val="32"/>
        </w:rPr>
        <w:t>万元，决算数大于年初预算数的主要原因是：指标文未纳入预算。</w:t>
      </w:r>
    </w:p>
    <w:p w14:paraId="582EAE32">
      <w:pPr>
        <w:pStyle w:val="14"/>
        <w:keepNext w:val="0"/>
        <w:keepLines w:val="0"/>
        <w:pageBreakBefore w:val="0"/>
        <w:widowControl w:val="0"/>
        <w:numPr>
          <w:ilvl w:val="0"/>
          <w:numId w:val="0"/>
        </w:numPr>
        <w:kinsoku/>
        <w:wordWrap/>
        <w:overflowPunct/>
        <w:topLinePunct w:val="0"/>
        <w:bidi w:val="0"/>
        <w:snapToGrid/>
        <w:spacing w:line="600" w:lineRule="exact"/>
        <w:jc w:val="both"/>
        <w:textAlignment w:val="auto"/>
        <w:rPr>
          <w:rFonts w:hint="eastAsia" w:ascii="Times New Roman" w:hAnsi="Times New Roman" w:eastAsia="仿宋_GB2312"/>
          <w:color w:val="auto"/>
          <w:sz w:val="32"/>
          <w:szCs w:val="32"/>
        </w:rPr>
      </w:pPr>
      <w:r>
        <w:rPr>
          <w:rFonts w:hint="eastAsia" w:ascii="宋体" w:hAnsi="宋体" w:eastAsia="宋体"/>
          <w:color w:val="auto"/>
          <w:sz w:val="32"/>
          <w:szCs w:val="32"/>
          <w:lang w:eastAsia="zh-CN"/>
        </w:rPr>
        <w:t>　　</w:t>
      </w:r>
      <w:r>
        <w:rPr>
          <w:rFonts w:hint="eastAsia" w:ascii="宋体" w:hAnsi="宋体" w:eastAsia="宋体"/>
          <w:color w:val="auto"/>
          <w:sz w:val="32"/>
          <w:szCs w:val="32"/>
          <w:lang w:val="en-US" w:eastAsia="zh-CN"/>
        </w:rPr>
        <w:t>10.</w:t>
      </w:r>
      <w:r>
        <w:rPr>
          <w:rFonts w:hint="eastAsia" w:ascii="宋体" w:hAnsi="宋体" w:eastAsia="宋体"/>
          <w:color w:val="auto"/>
          <w:sz w:val="32"/>
          <w:szCs w:val="32"/>
        </w:rPr>
        <w:t>教育支出（类）教育费附加安排的支出（款）</w:t>
      </w:r>
      <w:r>
        <w:rPr>
          <w:rFonts w:hint="eastAsia" w:ascii="宋体" w:hAnsi="宋体" w:eastAsia="宋体"/>
          <w:color w:val="auto"/>
          <w:sz w:val="32"/>
          <w:szCs w:val="32"/>
          <w:lang w:eastAsia="zh-CN"/>
        </w:rPr>
        <w:t>其他教育费附加安排的支出（项）</w:t>
      </w:r>
      <w:r>
        <w:rPr>
          <w:rFonts w:hint="eastAsia" w:ascii="Times New Roman" w:hAnsi="Times New Roman" w:eastAsia="仿宋_GB2312"/>
          <w:color w:val="auto"/>
          <w:sz w:val="32"/>
          <w:szCs w:val="32"/>
        </w:rPr>
        <w:t>。</w:t>
      </w:r>
    </w:p>
    <w:p w14:paraId="004E72D5">
      <w:pPr>
        <w:pStyle w:val="14"/>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年初预算为</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万元，支出决算为</w:t>
      </w:r>
      <w:r>
        <w:rPr>
          <w:rFonts w:hint="eastAsia" w:ascii="Times New Roman" w:hAnsi="Times New Roman" w:eastAsia="仿宋_GB2312"/>
          <w:color w:val="auto"/>
          <w:sz w:val="32"/>
          <w:szCs w:val="32"/>
          <w:lang w:val="en-US" w:eastAsia="zh-CN"/>
        </w:rPr>
        <w:t>387.24</w:t>
      </w:r>
      <w:r>
        <w:rPr>
          <w:rFonts w:hint="eastAsia" w:ascii="Times New Roman" w:hAnsi="Times New Roman" w:eastAsia="仿宋_GB2312"/>
          <w:color w:val="auto"/>
          <w:sz w:val="32"/>
          <w:szCs w:val="32"/>
        </w:rPr>
        <w:t>万元，决算数大于年初预算数的主要原因是：指标文未纳入预算。</w:t>
      </w:r>
    </w:p>
    <w:p w14:paraId="289FE4D7">
      <w:pPr>
        <w:pStyle w:val="14"/>
        <w:keepNext w:val="0"/>
        <w:keepLines w:val="0"/>
        <w:pageBreakBefore w:val="0"/>
        <w:widowControl w:val="0"/>
        <w:numPr>
          <w:ilvl w:val="0"/>
          <w:numId w:val="0"/>
        </w:numPr>
        <w:kinsoku/>
        <w:wordWrap/>
        <w:overflowPunct/>
        <w:topLinePunct w:val="0"/>
        <w:bidi w:val="0"/>
        <w:snapToGrid/>
        <w:spacing w:line="600" w:lineRule="exact"/>
        <w:jc w:val="both"/>
        <w:textAlignment w:val="auto"/>
        <w:rPr>
          <w:rFonts w:hint="eastAsia" w:ascii="Times New Roman" w:hAnsi="Times New Roman" w:eastAsia="仿宋_GB2312"/>
          <w:color w:val="auto"/>
          <w:sz w:val="32"/>
          <w:szCs w:val="32"/>
        </w:rPr>
      </w:pPr>
      <w:r>
        <w:rPr>
          <w:rFonts w:hint="eastAsia" w:ascii="宋体" w:hAnsi="宋体" w:eastAsia="宋体"/>
          <w:color w:val="auto"/>
          <w:sz w:val="32"/>
          <w:szCs w:val="32"/>
          <w:lang w:eastAsia="zh-CN"/>
        </w:rPr>
        <w:t>　　</w:t>
      </w:r>
      <w:r>
        <w:rPr>
          <w:rFonts w:hint="eastAsia" w:ascii="宋体" w:hAnsi="宋体" w:eastAsia="宋体"/>
          <w:color w:val="auto"/>
          <w:sz w:val="32"/>
          <w:szCs w:val="32"/>
          <w:lang w:val="en-US" w:eastAsia="zh-CN"/>
        </w:rPr>
        <w:t>11.</w:t>
      </w:r>
      <w:r>
        <w:rPr>
          <w:rFonts w:hint="eastAsia" w:ascii="宋体" w:hAnsi="宋体" w:eastAsia="宋体"/>
          <w:color w:val="auto"/>
          <w:sz w:val="32"/>
          <w:szCs w:val="32"/>
        </w:rPr>
        <w:t>教育支出（类）</w:t>
      </w:r>
      <w:r>
        <w:rPr>
          <w:rFonts w:hint="eastAsia" w:ascii="宋体" w:hAnsi="宋体" w:eastAsia="宋体"/>
          <w:color w:val="auto"/>
          <w:sz w:val="32"/>
          <w:szCs w:val="32"/>
          <w:lang w:eastAsia="zh-CN"/>
        </w:rPr>
        <w:t>其他教育支出</w:t>
      </w:r>
      <w:r>
        <w:rPr>
          <w:rFonts w:hint="eastAsia" w:ascii="宋体" w:hAnsi="宋体" w:eastAsia="宋体"/>
          <w:color w:val="auto"/>
          <w:sz w:val="32"/>
          <w:szCs w:val="32"/>
        </w:rPr>
        <w:t>（款）</w:t>
      </w:r>
      <w:r>
        <w:rPr>
          <w:rFonts w:hint="eastAsia" w:ascii="宋体" w:hAnsi="宋体" w:eastAsia="宋体"/>
          <w:color w:val="auto"/>
          <w:sz w:val="32"/>
          <w:szCs w:val="32"/>
          <w:lang w:eastAsia="zh-CN"/>
        </w:rPr>
        <w:t>其他教育支出（项）</w:t>
      </w:r>
      <w:r>
        <w:rPr>
          <w:rFonts w:hint="eastAsia" w:ascii="Times New Roman" w:hAnsi="Times New Roman" w:eastAsia="仿宋_GB2312"/>
          <w:color w:val="auto"/>
          <w:sz w:val="32"/>
          <w:szCs w:val="32"/>
        </w:rPr>
        <w:t>。</w:t>
      </w:r>
    </w:p>
    <w:p w14:paraId="35BE3ED4">
      <w:pPr>
        <w:pStyle w:val="14"/>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年初预算为</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万元，支出决算为</w:t>
      </w:r>
      <w:r>
        <w:rPr>
          <w:rFonts w:hint="eastAsia" w:ascii="Times New Roman" w:hAnsi="Times New Roman" w:eastAsia="仿宋_GB2312"/>
          <w:color w:val="auto"/>
          <w:sz w:val="32"/>
          <w:szCs w:val="32"/>
          <w:lang w:val="en-US" w:eastAsia="zh-CN"/>
        </w:rPr>
        <w:t>774.36</w:t>
      </w:r>
      <w:r>
        <w:rPr>
          <w:rFonts w:hint="eastAsia" w:ascii="Times New Roman" w:hAnsi="Times New Roman" w:eastAsia="仿宋_GB2312"/>
          <w:color w:val="auto"/>
          <w:sz w:val="32"/>
          <w:szCs w:val="32"/>
        </w:rPr>
        <w:t>万元，决算数大于年初预算数的主要原因是：指标文未纳入预算。</w:t>
      </w:r>
    </w:p>
    <w:p w14:paraId="28706028">
      <w:pPr>
        <w:pStyle w:val="14"/>
        <w:keepNext w:val="0"/>
        <w:keepLines w:val="0"/>
        <w:pageBreakBefore w:val="0"/>
        <w:widowControl w:val="0"/>
        <w:numPr>
          <w:ilvl w:val="0"/>
          <w:numId w:val="0"/>
        </w:numPr>
        <w:kinsoku/>
        <w:wordWrap/>
        <w:overflowPunct/>
        <w:topLinePunct w:val="0"/>
        <w:bidi w:val="0"/>
        <w:snapToGrid/>
        <w:spacing w:line="600" w:lineRule="exact"/>
        <w:jc w:val="both"/>
        <w:textAlignment w:val="auto"/>
        <w:rPr>
          <w:rFonts w:hint="eastAsia" w:ascii="Times New Roman" w:hAnsi="Times New Roman" w:eastAsia="仿宋_GB2312"/>
          <w:color w:val="auto"/>
          <w:sz w:val="32"/>
          <w:szCs w:val="32"/>
        </w:rPr>
      </w:pPr>
      <w:r>
        <w:rPr>
          <w:rFonts w:hint="eastAsia" w:ascii="宋体" w:hAnsi="宋体" w:eastAsia="宋体"/>
          <w:color w:val="auto"/>
          <w:sz w:val="32"/>
          <w:szCs w:val="32"/>
          <w:lang w:val="en-US" w:eastAsia="zh-CN"/>
        </w:rPr>
        <w:t>　　12.</w:t>
      </w:r>
      <w:r>
        <w:rPr>
          <w:rFonts w:hint="eastAsia" w:ascii="宋体" w:hAnsi="宋体" w:eastAsia="宋体"/>
          <w:color w:val="auto"/>
          <w:sz w:val="32"/>
          <w:szCs w:val="32"/>
          <w:lang w:eastAsia="zh-CN"/>
        </w:rPr>
        <w:t>文化旅游体育与传媒</w:t>
      </w:r>
      <w:r>
        <w:rPr>
          <w:rFonts w:hint="eastAsia" w:ascii="宋体" w:hAnsi="宋体" w:eastAsia="宋体"/>
          <w:color w:val="auto"/>
          <w:sz w:val="32"/>
          <w:szCs w:val="32"/>
        </w:rPr>
        <w:t>支出（类）</w:t>
      </w:r>
      <w:r>
        <w:rPr>
          <w:rFonts w:hint="eastAsia" w:ascii="宋体" w:hAnsi="宋体" w:eastAsia="宋体"/>
          <w:color w:val="auto"/>
          <w:sz w:val="32"/>
          <w:szCs w:val="32"/>
          <w:lang w:eastAsia="zh-CN"/>
        </w:rPr>
        <w:t>文化和旅游</w:t>
      </w:r>
      <w:r>
        <w:rPr>
          <w:rFonts w:hint="eastAsia" w:ascii="宋体" w:hAnsi="宋体" w:eastAsia="宋体"/>
          <w:color w:val="auto"/>
          <w:sz w:val="32"/>
          <w:szCs w:val="32"/>
        </w:rPr>
        <w:t>（款）</w:t>
      </w:r>
      <w:r>
        <w:rPr>
          <w:rFonts w:hint="eastAsia" w:ascii="宋体" w:hAnsi="宋体" w:eastAsia="宋体"/>
          <w:color w:val="auto"/>
          <w:sz w:val="32"/>
          <w:szCs w:val="32"/>
          <w:lang w:eastAsia="zh-CN"/>
        </w:rPr>
        <w:t>文化活动（项）</w:t>
      </w:r>
      <w:r>
        <w:rPr>
          <w:rFonts w:hint="eastAsia" w:ascii="Times New Roman" w:hAnsi="Times New Roman" w:eastAsia="仿宋_GB2312"/>
          <w:color w:val="auto"/>
          <w:sz w:val="32"/>
          <w:szCs w:val="32"/>
        </w:rPr>
        <w:t>。</w:t>
      </w:r>
    </w:p>
    <w:p w14:paraId="4FA849C5">
      <w:pPr>
        <w:pStyle w:val="14"/>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年初预算为</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万元，支出决算为</w:t>
      </w:r>
      <w:r>
        <w:rPr>
          <w:rFonts w:hint="eastAsia" w:ascii="Times New Roman" w:hAnsi="Times New Roman" w:eastAsia="仿宋_GB2312"/>
          <w:color w:val="auto"/>
          <w:sz w:val="32"/>
          <w:szCs w:val="32"/>
          <w:lang w:val="en-US" w:eastAsia="zh-CN"/>
        </w:rPr>
        <w:t>2.77</w:t>
      </w:r>
      <w:r>
        <w:rPr>
          <w:rFonts w:hint="eastAsia" w:ascii="Times New Roman" w:hAnsi="Times New Roman" w:eastAsia="仿宋_GB2312"/>
          <w:color w:val="auto"/>
          <w:sz w:val="32"/>
          <w:szCs w:val="32"/>
        </w:rPr>
        <w:t>万元，决算数大于年初预算数的主要原因是：指标文未纳入预算。</w:t>
      </w:r>
    </w:p>
    <w:p w14:paraId="34FCBC0C">
      <w:pPr>
        <w:pStyle w:val="14"/>
        <w:numPr>
          <w:ilvl w:val="0"/>
          <w:numId w:val="0"/>
        </w:numPr>
        <w:ind w:firstLine="640" w:firstLineChars="200"/>
        <w:jc w:val="both"/>
        <w:rPr>
          <w:rFonts w:hint="eastAsia" w:ascii="宋体" w:hAnsi="宋体" w:eastAsia="宋体"/>
          <w:color w:val="auto"/>
          <w:sz w:val="32"/>
          <w:szCs w:val="32"/>
        </w:rPr>
      </w:pPr>
      <w:r>
        <w:rPr>
          <w:rFonts w:hint="eastAsia" w:ascii="宋体" w:hAnsi="宋体" w:eastAsia="宋体"/>
          <w:color w:val="auto"/>
          <w:sz w:val="32"/>
          <w:szCs w:val="32"/>
          <w:lang w:val="en-US" w:eastAsia="zh-CN"/>
        </w:rPr>
        <w:t>13.</w:t>
      </w:r>
      <w:r>
        <w:rPr>
          <w:rFonts w:hint="eastAsia" w:ascii="宋体" w:hAnsi="宋体" w:eastAsia="宋体"/>
          <w:color w:val="auto"/>
          <w:sz w:val="32"/>
          <w:szCs w:val="32"/>
        </w:rPr>
        <w:t>社会保障和就业支出（类）行政事业单位养老支出（款）机关事业单位基本养老保险缴费支出（项）。</w:t>
      </w:r>
    </w:p>
    <w:p w14:paraId="7B6745DA">
      <w:pPr>
        <w:pStyle w:val="14"/>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年初预算为</w:t>
      </w:r>
      <w:r>
        <w:rPr>
          <w:rFonts w:hint="eastAsia" w:ascii="Times New Roman" w:hAnsi="Times New Roman" w:eastAsia="仿宋_GB2312"/>
          <w:color w:val="auto"/>
          <w:sz w:val="32"/>
          <w:szCs w:val="32"/>
          <w:lang w:val="en-US" w:eastAsia="zh-CN"/>
        </w:rPr>
        <w:t>30.97</w:t>
      </w:r>
      <w:r>
        <w:rPr>
          <w:rFonts w:hint="eastAsia" w:ascii="Times New Roman" w:hAnsi="Times New Roman" w:eastAsia="仿宋_GB2312"/>
          <w:color w:val="auto"/>
          <w:sz w:val="32"/>
          <w:szCs w:val="32"/>
        </w:rPr>
        <w:t>万元，支出决算为</w:t>
      </w:r>
      <w:r>
        <w:rPr>
          <w:rFonts w:hint="eastAsia" w:ascii="Times New Roman" w:hAnsi="Times New Roman" w:eastAsia="仿宋_GB2312"/>
          <w:color w:val="auto"/>
          <w:sz w:val="32"/>
          <w:szCs w:val="32"/>
          <w:lang w:val="en-US" w:eastAsia="zh-CN"/>
        </w:rPr>
        <w:t>28.82</w:t>
      </w:r>
      <w:r>
        <w:rPr>
          <w:rFonts w:hint="eastAsia" w:ascii="Times New Roman" w:hAnsi="Times New Roman" w:eastAsia="仿宋_GB2312"/>
          <w:color w:val="auto"/>
          <w:sz w:val="32"/>
          <w:szCs w:val="32"/>
        </w:rPr>
        <w:t>万元，完成年初预算的</w:t>
      </w:r>
      <w:r>
        <w:rPr>
          <w:rFonts w:hint="eastAsia" w:ascii="Times New Roman" w:hAnsi="Times New Roman" w:eastAsia="仿宋_GB2312"/>
          <w:color w:val="auto"/>
          <w:sz w:val="32"/>
          <w:szCs w:val="32"/>
          <w:lang w:val="en-US" w:eastAsia="zh-CN"/>
        </w:rPr>
        <w:t>93.06%；</w:t>
      </w:r>
      <w:r>
        <w:rPr>
          <w:rFonts w:hint="eastAsia" w:ascii="Times New Roman" w:hAnsi="Times New Roman" w:eastAsia="仿宋_GB2312"/>
          <w:color w:val="auto"/>
          <w:sz w:val="32"/>
          <w:szCs w:val="32"/>
        </w:rPr>
        <w:t>决算数</w:t>
      </w:r>
      <w:r>
        <w:rPr>
          <w:rFonts w:hint="eastAsia" w:ascii="Times New Roman" w:hAnsi="Times New Roman" w:eastAsia="仿宋_GB2312"/>
          <w:color w:val="auto"/>
          <w:sz w:val="32"/>
          <w:szCs w:val="32"/>
          <w:lang w:eastAsia="zh-CN"/>
        </w:rPr>
        <w:t>小</w:t>
      </w:r>
      <w:r>
        <w:rPr>
          <w:rFonts w:hint="eastAsia" w:ascii="Times New Roman" w:hAnsi="Times New Roman" w:eastAsia="仿宋_GB2312"/>
          <w:color w:val="auto"/>
          <w:sz w:val="32"/>
          <w:szCs w:val="32"/>
        </w:rPr>
        <w:t>于年初预算数的主要原因是</w:t>
      </w:r>
      <w:r>
        <w:rPr>
          <w:rFonts w:hint="eastAsia" w:ascii="Times New Roman" w:hAnsi="Times New Roman" w:eastAsia="仿宋_GB2312"/>
          <w:color w:val="auto"/>
          <w:sz w:val="32"/>
          <w:szCs w:val="32"/>
          <w:lang w:eastAsia="zh-CN"/>
        </w:rPr>
        <w:t>有人员退休，支出减少</w:t>
      </w:r>
      <w:r>
        <w:rPr>
          <w:rFonts w:hint="eastAsia" w:ascii="Times New Roman" w:hAnsi="Times New Roman" w:eastAsia="仿宋_GB2312"/>
          <w:color w:val="auto"/>
          <w:sz w:val="32"/>
          <w:szCs w:val="32"/>
        </w:rPr>
        <w:t>。</w:t>
      </w:r>
    </w:p>
    <w:p w14:paraId="7D3ACFAF">
      <w:pPr>
        <w:pStyle w:val="14"/>
        <w:numPr>
          <w:ilvl w:val="0"/>
          <w:numId w:val="0"/>
        </w:numPr>
        <w:ind w:firstLine="640" w:firstLineChars="200"/>
        <w:jc w:val="both"/>
        <w:rPr>
          <w:rFonts w:hint="eastAsia" w:ascii="宋体" w:hAnsi="宋体" w:eastAsia="宋体"/>
          <w:color w:val="auto"/>
          <w:sz w:val="32"/>
          <w:szCs w:val="32"/>
        </w:rPr>
      </w:pPr>
      <w:r>
        <w:rPr>
          <w:rFonts w:hint="eastAsia" w:ascii="宋体" w:hAnsi="宋体" w:eastAsia="宋体"/>
          <w:color w:val="auto"/>
          <w:sz w:val="32"/>
          <w:szCs w:val="32"/>
          <w:lang w:val="en-US" w:eastAsia="zh-CN"/>
        </w:rPr>
        <w:t>14.</w:t>
      </w:r>
      <w:r>
        <w:rPr>
          <w:rFonts w:hint="eastAsia" w:ascii="宋体" w:hAnsi="宋体" w:eastAsia="宋体"/>
          <w:color w:val="auto"/>
          <w:sz w:val="32"/>
          <w:szCs w:val="32"/>
        </w:rPr>
        <w:t>社会保障和就业支出（类）行政事业单位养老支出（款）机关事业单位</w:t>
      </w:r>
      <w:r>
        <w:rPr>
          <w:rFonts w:hint="eastAsia" w:ascii="宋体" w:hAnsi="宋体" w:eastAsia="宋体"/>
          <w:color w:val="auto"/>
          <w:sz w:val="32"/>
          <w:szCs w:val="32"/>
          <w:lang w:eastAsia="zh-CN"/>
        </w:rPr>
        <w:t>职业年金</w:t>
      </w:r>
      <w:r>
        <w:rPr>
          <w:rFonts w:hint="eastAsia" w:ascii="宋体" w:hAnsi="宋体" w:eastAsia="宋体"/>
          <w:color w:val="auto"/>
          <w:sz w:val="32"/>
          <w:szCs w:val="32"/>
        </w:rPr>
        <w:t>缴费支出（项）。</w:t>
      </w:r>
    </w:p>
    <w:p w14:paraId="797898AD">
      <w:pPr>
        <w:pStyle w:val="14"/>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年初预算为</w:t>
      </w:r>
      <w:r>
        <w:rPr>
          <w:rFonts w:hint="eastAsia" w:ascii="Times New Roman" w:hAnsi="Times New Roman" w:eastAsia="仿宋_GB2312"/>
          <w:color w:val="auto"/>
          <w:sz w:val="32"/>
          <w:szCs w:val="32"/>
          <w:lang w:val="en-US" w:eastAsia="zh-CN"/>
        </w:rPr>
        <w:t>15.48</w:t>
      </w:r>
      <w:r>
        <w:rPr>
          <w:rFonts w:hint="eastAsia" w:ascii="Times New Roman" w:hAnsi="Times New Roman" w:eastAsia="仿宋_GB2312"/>
          <w:color w:val="auto"/>
          <w:sz w:val="32"/>
          <w:szCs w:val="32"/>
        </w:rPr>
        <w:t>万元，支出决算为</w:t>
      </w:r>
      <w:r>
        <w:rPr>
          <w:rFonts w:hint="eastAsia" w:ascii="Times New Roman" w:hAnsi="Times New Roman" w:eastAsia="仿宋_GB2312"/>
          <w:color w:val="auto"/>
          <w:sz w:val="32"/>
          <w:szCs w:val="32"/>
          <w:lang w:val="en-US" w:eastAsia="zh-CN"/>
        </w:rPr>
        <w:t>14.41</w:t>
      </w:r>
      <w:r>
        <w:rPr>
          <w:rFonts w:hint="eastAsia" w:ascii="Times New Roman" w:hAnsi="Times New Roman" w:eastAsia="仿宋_GB2312"/>
          <w:color w:val="auto"/>
          <w:sz w:val="32"/>
          <w:szCs w:val="32"/>
        </w:rPr>
        <w:t>万元，完成年初预算的</w:t>
      </w:r>
      <w:r>
        <w:rPr>
          <w:rFonts w:hint="eastAsia" w:ascii="Times New Roman" w:hAnsi="Times New Roman" w:eastAsia="仿宋_GB2312"/>
          <w:color w:val="auto"/>
          <w:sz w:val="32"/>
          <w:szCs w:val="32"/>
          <w:lang w:val="en-US" w:eastAsia="zh-CN"/>
        </w:rPr>
        <w:t>93.09%；</w:t>
      </w:r>
      <w:r>
        <w:rPr>
          <w:rFonts w:hint="eastAsia" w:ascii="Times New Roman" w:hAnsi="Times New Roman" w:eastAsia="仿宋_GB2312"/>
          <w:color w:val="auto"/>
          <w:sz w:val="32"/>
          <w:szCs w:val="32"/>
        </w:rPr>
        <w:t>决算数</w:t>
      </w:r>
      <w:r>
        <w:rPr>
          <w:rFonts w:hint="eastAsia" w:ascii="Times New Roman" w:hAnsi="Times New Roman" w:eastAsia="仿宋_GB2312"/>
          <w:color w:val="auto"/>
          <w:sz w:val="32"/>
          <w:szCs w:val="32"/>
          <w:lang w:eastAsia="zh-CN"/>
        </w:rPr>
        <w:t>小</w:t>
      </w:r>
      <w:r>
        <w:rPr>
          <w:rFonts w:hint="eastAsia" w:ascii="Times New Roman" w:hAnsi="Times New Roman" w:eastAsia="仿宋_GB2312"/>
          <w:color w:val="auto"/>
          <w:sz w:val="32"/>
          <w:szCs w:val="32"/>
        </w:rPr>
        <w:t>于年初预算数的主要原因是</w:t>
      </w:r>
      <w:r>
        <w:rPr>
          <w:rFonts w:hint="eastAsia" w:ascii="Times New Roman" w:hAnsi="Times New Roman" w:eastAsia="仿宋_GB2312"/>
          <w:color w:val="auto"/>
          <w:sz w:val="32"/>
          <w:szCs w:val="32"/>
          <w:lang w:eastAsia="zh-CN"/>
        </w:rPr>
        <w:t>有人员退休，支出减少</w:t>
      </w:r>
      <w:r>
        <w:rPr>
          <w:rFonts w:hint="eastAsia" w:ascii="Times New Roman" w:hAnsi="Times New Roman" w:eastAsia="仿宋_GB2312"/>
          <w:color w:val="auto"/>
          <w:sz w:val="32"/>
          <w:szCs w:val="32"/>
        </w:rPr>
        <w:t>。</w:t>
      </w:r>
    </w:p>
    <w:p w14:paraId="12AB1010">
      <w:pPr>
        <w:pStyle w:val="14"/>
        <w:numPr>
          <w:ilvl w:val="0"/>
          <w:numId w:val="0"/>
        </w:numPr>
        <w:ind w:firstLine="640" w:firstLineChars="200"/>
        <w:jc w:val="both"/>
        <w:rPr>
          <w:rFonts w:hint="eastAsia" w:ascii="宋体" w:hAnsi="宋体" w:eastAsia="宋体"/>
          <w:color w:val="auto"/>
          <w:sz w:val="32"/>
          <w:szCs w:val="32"/>
        </w:rPr>
      </w:pPr>
      <w:r>
        <w:rPr>
          <w:rFonts w:hint="eastAsia" w:ascii="Times New Roman" w:hAnsi="Times New Roman" w:eastAsia="仿宋_GB2312"/>
          <w:color w:val="auto"/>
          <w:sz w:val="32"/>
          <w:szCs w:val="32"/>
          <w:lang w:val="en-US" w:eastAsia="zh-CN"/>
        </w:rPr>
        <w:t>15.卫生健康支出</w:t>
      </w:r>
      <w:r>
        <w:rPr>
          <w:rFonts w:hint="eastAsia" w:ascii="宋体" w:hAnsi="宋体" w:eastAsia="宋体"/>
          <w:color w:val="auto"/>
          <w:sz w:val="32"/>
          <w:szCs w:val="32"/>
        </w:rPr>
        <w:t>（类）</w:t>
      </w:r>
      <w:r>
        <w:rPr>
          <w:rFonts w:hint="eastAsia" w:ascii="宋体" w:hAnsi="宋体" w:eastAsia="宋体"/>
          <w:color w:val="auto"/>
          <w:sz w:val="32"/>
          <w:szCs w:val="32"/>
          <w:lang w:eastAsia="zh-CN"/>
        </w:rPr>
        <w:t>行政事业单位医疗</w:t>
      </w:r>
      <w:r>
        <w:rPr>
          <w:rFonts w:hint="eastAsia" w:ascii="宋体" w:hAnsi="宋体" w:eastAsia="宋体"/>
          <w:color w:val="auto"/>
          <w:sz w:val="32"/>
          <w:szCs w:val="32"/>
        </w:rPr>
        <w:t>（款）</w:t>
      </w:r>
      <w:r>
        <w:rPr>
          <w:rFonts w:hint="eastAsia" w:ascii="宋体" w:hAnsi="宋体" w:eastAsia="宋体"/>
          <w:color w:val="auto"/>
          <w:sz w:val="32"/>
          <w:szCs w:val="32"/>
          <w:lang w:eastAsia="zh-CN"/>
        </w:rPr>
        <w:t>行政单位医疗</w:t>
      </w:r>
      <w:r>
        <w:rPr>
          <w:rFonts w:hint="eastAsia" w:ascii="宋体" w:hAnsi="宋体" w:eastAsia="宋体"/>
          <w:color w:val="auto"/>
          <w:sz w:val="32"/>
          <w:szCs w:val="32"/>
        </w:rPr>
        <w:t>（项）。</w:t>
      </w:r>
    </w:p>
    <w:p w14:paraId="028D3B16">
      <w:pPr>
        <w:pStyle w:val="14"/>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年初预算为</w:t>
      </w:r>
      <w:r>
        <w:rPr>
          <w:rFonts w:hint="eastAsia" w:ascii="Times New Roman" w:hAnsi="Times New Roman" w:eastAsia="仿宋_GB2312"/>
          <w:color w:val="auto"/>
          <w:sz w:val="32"/>
          <w:szCs w:val="32"/>
          <w:lang w:val="en-US" w:eastAsia="zh-CN"/>
        </w:rPr>
        <w:t>13.89</w:t>
      </w:r>
      <w:r>
        <w:rPr>
          <w:rFonts w:hint="eastAsia" w:ascii="Times New Roman" w:hAnsi="Times New Roman" w:eastAsia="仿宋_GB2312"/>
          <w:color w:val="auto"/>
          <w:sz w:val="32"/>
          <w:szCs w:val="32"/>
        </w:rPr>
        <w:t>万元，支出决算为</w:t>
      </w:r>
      <w:r>
        <w:rPr>
          <w:rFonts w:hint="eastAsia" w:ascii="Times New Roman" w:hAnsi="Times New Roman" w:eastAsia="仿宋_GB2312"/>
          <w:color w:val="auto"/>
          <w:sz w:val="32"/>
          <w:szCs w:val="32"/>
          <w:lang w:val="en-US" w:eastAsia="zh-CN"/>
        </w:rPr>
        <w:t>12.59</w:t>
      </w:r>
      <w:r>
        <w:rPr>
          <w:rFonts w:hint="eastAsia" w:ascii="Times New Roman" w:hAnsi="Times New Roman" w:eastAsia="仿宋_GB2312"/>
          <w:color w:val="auto"/>
          <w:sz w:val="32"/>
          <w:szCs w:val="32"/>
        </w:rPr>
        <w:t>万元，完成年初预算的</w:t>
      </w:r>
      <w:r>
        <w:rPr>
          <w:rFonts w:hint="eastAsia" w:ascii="Times New Roman" w:hAnsi="Times New Roman" w:eastAsia="仿宋_GB2312"/>
          <w:color w:val="auto"/>
          <w:sz w:val="32"/>
          <w:szCs w:val="32"/>
          <w:lang w:val="en-US" w:eastAsia="zh-CN"/>
        </w:rPr>
        <w:t>90.64</w:t>
      </w:r>
      <w:r>
        <w:rPr>
          <w:rFonts w:hint="eastAsia" w:ascii="Times New Roman" w:hAnsi="Times New Roman" w:eastAsia="仿宋_GB2312"/>
          <w:color w:val="auto"/>
          <w:sz w:val="32"/>
          <w:szCs w:val="32"/>
        </w:rPr>
        <w:t>%</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决算数</w:t>
      </w:r>
      <w:r>
        <w:rPr>
          <w:rFonts w:hint="eastAsia" w:ascii="Times New Roman" w:hAnsi="Times New Roman" w:eastAsia="仿宋_GB2312"/>
          <w:color w:val="auto"/>
          <w:sz w:val="32"/>
          <w:szCs w:val="32"/>
          <w:lang w:eastAsia="zh-CN"/>
        </w:rPr>
        <w:t>小</w:t>
      </w:r>
      <w:r>
        <w:rPr>
          <w:rFonts w:hint="eastAsia" w:ascii="Times New Roman" w:hAnsi="Times New Roman" w:eastAsia="仿宋_GB2312"/>
          <w:color w:val="auto"/>
          <w:sz w:val="32"/>
          <w:szCs w:val="32"/>
        </w:rPr>
        <w:t>于年初预算数的主要原因是</w:t>
      </w:r>
      <w:r>
        <w:rPr>
          <w:rFonts w:hint="eastAsia" w:ascii="Times New Roman" w:hAnsi="Times New Roman" w:eastAsia="仿宋_GB2312"/>
          <w:color w:val="auto"/>
          <w:sz w:val="32"/>
          <w:szCs w:val="32"/>
          <w:lang w:eastAsia="zh-CN"/>
        </w:rPr>
        <w:t>有人员退休，支出减少</w:t>
      </w:r>
      <w:r>
        <w:rPr>
          <w:rFonts w:hint="eastAsia" w:ascii="Times New Roman" w:hAnsi="Times New Roman" w:eastAsia="仿宋_GB2312"/>
          <w:color w:val="auto"/>
          <w:sz w:val="32"/>
          <w:szCs w:val="32"/>
        </w:rPr>
        <w:t>。</w:t>
      </w:r>
    </w:p>
    <w:p w14:paraId="2AC77587">
      <w:pPr>
        <w:pStyle w:val="14"/>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16.</w:t>
      </w:r>
      <w:r>
        <w:rPr>
          <w:rFonts w:hint="eastAsia" w:ascii="Times New Roman" w:hAnsi="Times New Roman" w:eastAsia="仿宋_GB2312"/>
          <w:color w:val="auto"/>
          <w:sz w:val="32"/>
          <w:szCs w:val="32"/>
        </w:rPr>
        <w:t>住房保障支出（类）</w:t>
      </w:r>
      <w:r>
        <w:rPr>
          <w:rFonts w:hint="eastAsia" w:ascii="Times New Roman" w:hAnsi="Times New Roman" w:eastAsia="仿宋_GB2312"/>
          <w:color w:val="auto"/>
          <w:sz w:val="32"/>
          <w:szCs w:val="32"/>
          <w:lang w:eastAsia="zh-CN"/>
        </w:rPr>
        <w:t>保障性安居工程支出（款）公共租赁住房（项）</w:t>
      </w:r>
    </w:p>
    <w:p w14:paraId="5CDAF459">
      <w:pPr>
        <w:pStyle w:val="14"/>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eastAsia" w:ascii="Times New Roman" w:hAnsi="Times New Roman" w:eastAsia="仿宋_GB2312"/>
          <w:color w:val="0000FF"/>
          <w:sz w:val="32"/>
          <w:szCs w:val="32"/>
        </w:rPr>
      </w:pPr>
      <w:r>
        <w:rPr>
          <w:rFonts w:hint="eastAsia" w:ascii="Times New Roman" w:hAnsi="Times New Roman" w:eastAsia="仿宋_GB2312"/>
          <w:color w:val="auto"/>
          <w:sz w:val="32"/>
          <w:szCs w:val="32"/>
        </w:rPr>
        <w:t>年初预算为</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万元，支出决算为</w:t>
      </w:r>
      <w:r>
        <w:rPr>
          <w:rFonts w:hint="eastAsia" w:ascii="Times New Roman" w:hAnsi="Times New Roman" w:eastAsia="仿宋_GB2312"/>
          <w:color w:val="auto"/>
          <w:sz w:val="32"/>
          <w:szCs w:val="32"/>
          <w:lang w:val="en-US" w:eastAsia="zh-CN"/>
        </w:rPr>
        <w:t>2.77</w:t>
      </w:r>
      <w:r>
        <w:rPr>
          <w:rFonts w:hint="eastAsia" w:ascii="Times New Roman" w:hAnsi="Times New Roman" w:eastAsia="仿宋_GB2312"/>
          <w:color w:val="auto"/>
          <w:sz w:val="32"/>
          <w:szCs w:val="32"/>
        </w:rPr>
        <w:t>万元，决算数大于年初预算数的主要原因是：指标文</w:t>
      </w:r>
      <w:r>
        <w:rPr>
          <w:rFonts w:hint="eastAsia" w:ascii="Times New Roman" w:hAnsi="Times New Roman" w:eastAsia="仿宋_GB2312"/>
          <w:color w:val="0000FF"/>
          <w:sz w:val="32"/>
          <w:szCs w:val="32"/>
        </w:rPr>
        <w:t>未纳入预算。</w:t>
      </w:r>
    </w:p>
    <w:p w14:paraId="5E215A25">
      <w:pPr>
        <w:pStyle w:val="14"/>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eastAsia" w:ascii="Times New Roman" w:hAnsi="Times New Roman" w:eastAsia="仿宋_GB2312"/>
          <w:color w:val="0000FF"/>
          <w:sz w:val="32"/>
          <w:szCs w:val="32"/>
        </w:rPr>
      </w:pPr>
      <w:r>
        <w:rPr>
          <w:rFonts w:hint="eastAsia" w:ascii="Times New Roman" w:hAnsi="Times New Roman" w:eastAsia="仿宋_GB2312"/>
          <w:color w:val="0000FF"/>
          <w:sz w:val="32"/>
          <w:szCs w:val="32"/>
          <w:lang w:val="en-US" w:eastAsia="zh-CN"/>
        </w:rPr>
        <w:t>17.</w:t>
      </w:r>
      <w:r>
        <w:rPr>
          <w:rFonts w:hint="eastAsia" w:ascii="Times New Roman" w:hAnsi="Times New Roman" w:eastAsia="仿宋_GB2312"/>
          <w:color w:val="0000FF"/>
          <w:sz w:val="32"/>
          <w:szCs w:val="32"/>
        </w:rPr>
        <w:t>住房保障支出（类）住房改革支出（款）住房公积金（项）。</w:t>
      </w:r>
    </w:p>
    <w:p w14:paraId="2D8DEBCF">
      <w:pPr>
        <w:pStyle w:val="14"/>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eastAsia" w:ascii="Times New Roman" w:hAnsi="Times New Roman" w:eastAsia="仿宋_GB2312"/>
          <w:color w:val="0000FF"/>
          <w:sz w:val="32"/>
          <w:szCs w:val="32"/>
        </w:rPr>
      </w:pPr>
      <w:r>
        <w:rPr>
          <w:rFonts w:hint="eastAsia" w:ascii="Times New Roman" w:hAnsi="Times New Roman" w:eastAsia="仿宋_GB2312"/>
          <w:color w:val="0000FF"/>
          <w:sz w:val="32"/>
          <w:szCs w:val="32"/>
        </w:rPr>
        <w:t>年初预算为</w:t>
      </w:r>
      <w:r>
        <w:rPr>
          <w:rFonts w:hint="eastAsia" w:ascii="Times New Roman" w:hAnsi="Times New Roman" w:eastAsia="仿宋_GB2312"/>
          <w:color w:val="0000FF"/>
          <w:sz w:val="32"/>
          <w:szCs w:val="32"/>
          <w:lang w:val="en-US" w:eastAsia="zh-CN"/>
        </w:rPr>
        <w:t>26.78</w:t>
      </w:r>
      <w:r>
        <w:rPr>
          <w:rFonts w:hint="eastAsia" w:ascii="Times New Roman" w:hAnsi="Times New Roman" w:eastAsia="仿宋_GB2312"/>
          <w:color w:val="0000FF"/>
          <w:sz w:val="32"/>
          <w:szCs w:val="32"/>
        </w:rPr>
        <w:t>万元，支出决算为</w:t>
      </w:r>
      <w:r>
        <w:rPr>
          <w:rFonts w:hint="eastAsia" w:ascii="Times New Roman" w:hAnsi="Times New Roman" w:eastAsia="仿宋_GB2312"/>
          <w:color w:val="0000FF"/>
          <w:sz w:val="32"/>
          <w:szCs w:val="32"/>
          <w:lang w:val="en-US" w:eastAsia="zh-CN"/>
        </w:rPr>
        <w:t>25.17</w:t>
      </w:r>
      <w:r>
        <w:rPr>
          <w:rFonts w:hint="eastAsia" w:ascii="Times New Roman" w:hAnsi="Times New Roman" w:eastAsia="仿宋_GB2312"/>
          <w:color w:val="0000FF"/>
          <w:sz w:val="32"/>
          <w:szCs w:val="32"/>
        </w:rPr>
        <w:t>万元，完成年初预算的</w:t>
      </w:r>
      <w:r>
        <w:rPr>
          <w:rFonts w:hint="eastAsia" w:ascii="Times New Roman" w:hAnsi="Times New Roman" w:eastAsia="仿宋_GB2312"/>
          <w:color w:val="0000FF"/>
          <w:sz w:val="32"/>
          <w:szCs w:val="32"/>
          <w:lang w:val="en-US" w:eastAsia="zh-CN"/>
        </w:rPr>
        <w:t>93.99</w:t>
      </w:r>
      <w:r>
        <w:rPr>
          <w:rFonts w:hint="eastAsia" w:ascii="Times New Roman" w:hAnsi="Times New Roman" w:eastAsia="仿宋_GB2312"/>
          <w:color w:val="0000FF"/>
          <w:sz w:val="32"/>
          <w:szCs w:val="32"/>
        </w:rPr>
        <w:t>%</w:t>
      </w:r>
      <w:r>
        <w:rPr>
          <w:rFonts w:hint="eastAsia" w:ascii="Times New Roman" w:hAnsi="Times New Roman" w:eastAsia="仿宋_GB2312"/>
          <w:color w:val="0000FF"/>
          <w:sz w:val="32"/>
          <w:szCs w:val="32"/>
          <w:lang w:eastAsia="zh-CN"/>
        </w:rPr>
        <w:t>，</w:t>
      </w:r>
      <w:r>
        <w:rPr>
          <w:rFonts w:hint="eastAsia" w:ascii="Times New Roman" w:hAnsi="Times New Roman" w:eastAsia="仿宋_GB2312"/>
          <w:color w:val="0000FF"/>
          <w:sz w:val="32"/>
          <w:szCs w:val="32"/>
        </w:rPr>
        <w:t>决算数</w:t>
      </w:r>
      <w:r>
        <w:rPr>
          <w:rFonts w:hint="eastAsia" w:ascii="Times New Roman" w:hAnsi="Times New Roman" w:eastAsia="仿宋_GB2312"/>
          <w:color w:val="0000FF"/>
          <w:sz w:val="32"/>
          <w:szCs w:val="32"/>
          <w:lang w:eastAsia="zh-CN"/>
        </w:rPr>
        <w:t>小</w:t>
      </w:r>
      <w:r>
        <w:rPr>
          <w:rFonts w:hint="eastAsia" w:ascii="Times New Roman" w:hAnsi="Times New Roman" w:eastAsia="仿宋_GB2312"/>
          <w:color w:val="0000FF"/>
          <w:sz w:val="32"/>
          <w:szCs w:val="32"/>
        </w:rPr>
        <w:t>于年初预算数的主要原因是</w:t>
      </w:r>
      <w:r>
        <w:rPr>
          <w:rFonts w:hint="eastAsia" w:ascii="Times New Roman" w:hAnsi="Times New Roman" w:eastAsia="仿宋_GB2312"/>
          <w:color w:val="0000FF"/>
          <w:sz w:val="32"/>
          <w:szCs w:val="32"/>
          <w:lang w:eastAsia="zh-CN"/>
        </w:rPr>
        <w:t>有人员退休，支出减少</w:t>
      </w:r>
      <w:r>
        <w:rPr>
          <w:rFonts w:hint="eastAsia" w:ascii="Times New Roman" w:hAnsi="Times New Roman" w:eastAsia="仿宋_GB2312"/>
          <w:color w:val="0000FF"/>
          <w:sz w:val="32"/>
          <w:szCs w:val="32"/>
        </w:rPr>
        <w:t>。</w:t>
      </w:r>
    </w:p>
    <w:p w14:paraId="62E891E1">
      <w:pPr>
        <w:pStyle w:val="14"/>
        <w:keepNext w:val="0"/>
        <w:keepLines w:val="0"/>
        <w:pageBreakBefore w:val="0"/>
        <w:widowControl w:val="0"/>
        <w:numPr>
          <w:ilvl w:val="0"/>
          <w:numId w:val="1"/>
        </w:numPr>
        <w:kinsoku/>
        <w:wordWrap/>
        <w:overflowPunct/>
        <w:topLinePunct w:val="0"/>
        <w:bidi w:val="0"/>
        <w:snapToGrid/>
        <w:spacing w:line="600" w:lineRule="exact"/>
        <w:ind w:firstLine="640" w:firstLineChars="200"/>
        <w:jc w:val="both"/>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一般公共预算财政拨款基本支出决算情况说明</w:t>
      </w:r>
    </w:p>
    <w:p w14:paraId="4F60C168">
      <w:pPr>
        <w:pStyle w:val="14"/>
        <w:keepNext w:val="0"/>
        <w:keepLines w:val="0"/>
        <w:pageBreakBefore w:val="0"/>
        <w:widowControl w:val="0"/>
        <w:numPr>
          <w:ilvl w:val="0"/>
          <w:numId w:val="0"/>
        </w:numPr>
        <w:kinsoku/>
        <w:wordWrap/>
        <w:overflowPunct/>
        <w:topLinePunct w:val="0"/>
        <w:bidi w:val="0"/>
        <w:snapToGrid/>
        <w:spacing w:line="600" w:lineRule="exact"/>
        <w:jc w:val="both"/>
        <w:textAlignment w:val="auto"/>
        <w:rPr>
          <w:rFonts w:hint="eastAsia" w:ascii="黑体" w:hAnsi="黑体" w:eastAsia="黑体" w:cs="黑体"/>
          <w:b w:val="0"/>
          <w:bCs/>
          <w:color w:val="auto"/>
          <w:sz w:val="32"/>
          <w:szCs w:val="32"/>
          <w:lang w:eastAsia="zh-CN"/>
        </w:rPr>
      </w:pPr>
      <w:r>
        <w:rPr>
          <w:rFonts w:hint="eastAsia" w:hAnsi="黑体" w:cs="黑体"/>
          <w:b w:val="0"/>
          <w:bCs/>
          <w:color w:val="auto"/>
          <w:sz w:val="32"/>
          <w:szCs w:val="32"/>
          <w:lang w:eastAsia="zh-CN"/>
        </w:rPr>
        <w:t>　　</w:t>
      </w:r>
      <w:r>
        <w:rPr>
          <w:rFonts w:hint="eastAsia" w:ascii="Times New Roman" w:hAnsi="Times New Roman" w:eastAsia="仿宋_GB2312"/>
          <w:color w:val="auto"/>
          <w:sz w:val="32"/>
          <w:szCs w:val="32"/>
        </w:rPr>
        <w:t>202</w:t>
      </w:r>
      <w:r>
        <w:rPr>
          <w:rFonts w:hint="eastAsia" w:ascii="Times New Roman" w:hAnsi="Times New Roman" w:eastAsia="仿宋_GB2312"/>
          <w:color w:val="auto"/>
          <w:sz w:val="32"/>
          <w:szCs w:val="32"/>
          <w:lang w:val="en-US" w:eastAsia="zh-CN"/>
        </w:rPr>
        <w:t>4</w:t>
      </w:r>
      <w:r>
        <w:rPr>
          <w:rFonts w:hint="eastAsia" w:ascii="Times New Roman" w:hAnsi="Times New Roman" w:eastAsia="仿宋_GB2312"/>
          <w:color w:val="auto"/>
          <w:sz w:val="32"/>
          <w:szCs w:val="32"/>
        </w:rPr>
        <w:t>年度财政拨款基本支出</w:t>
      </w:r>
      <w:r>
        <w:rPr>
          <w:rFonts w:hint="eastAsia" w:ascii="Times New Roman" w:hAnsi="Times New Roman" w:eastAsia="仿宋_GB2312"/>
          <w:color w:val="auto"/>
          <w:sz w:val="32"/>
          <w:szCs w:val="32"/>
          <w:lang w:val="en-US" w:eastAsia="zh-CN"/>
        </w:rPr>
        <w:t>404.93</w:t>
      </w:r>
      <w:r>
        <w:rPr>
          <w:rFonts w:hint="eastAsia" w:ascii="Times New Roman" w:hAnsi="Times New Roman" w:eastAsia="仿宋_GB2312"/>
          <w:color w:val="auto"/>
          <w:sz w:val="32"/>
          <w:szCs w:val="32"/>
        </w:rPr>
        <w:t>万元，其中：</w:t>
      </w:r>
    </w:p>
    <w:p w14:paraId="79617E6F">
      <w:pPr>
        <w:pStyle w:val="14"/>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eastAsia" w:ascii="Times New Roman" w:hAnsi="Times New Roman" w:eastAsia="仿宋_GB2312"/>
          <w:color w:val="auto"/>
          <w:sz w:val="32"/>
          <w:szCs w:val="32"/>
          <w:lang w:eastAsia="zh-CN"/>
        </w:rPr>
      </w:pPr>
      <w:r>
        <w:rPr>
          <w:rFonts w:hint="eastAsia" w:ascii="Times New Roman" w:hAnsi="Times New Roman" w:eastAsia="仿宋_GB2312"/>
          <w:color w:val="auto"/>
          <w:sz w:val="32"/>
          <w:szCs w:val="32"/>
        </w:rPr>
        <w:t>人员经费</w:t>
      </w:r>
      <w:r>
        <w:rPr>
          <w:rFonts w:hint="eastAsia" w:ascii="Times New Roman" w:hAnsi="Times New Roman" w:eastAsia="仿宋_GB2312"/>
          <w:color w:val="auto"/>
          <w:sz w:val="32"/>
          <w:szCs w:val="32"/>
          <w:lang w:val="en-US" w:eastAsia="zh-CN"/>
        </w:rPr>
        <w:t>277.38</w:t>
      </w:r>
      <w:r>
        <w:rPr>
          <w:rFonts w:hint="eastAsia" w:ascii="Times New Roman" w:hAnsi="Times New Roman" w:eastAsia="仿宋_GB2312"/>
          <w:color w:val="auto"/>
          <w:sz w:val="32"/>
          <w:szCs w:val="32"/>
        </w:rPr>
        <w:t>万元，占基本支出的</w:t>
      </w:r>
      <w:r>
        <w:rPr>
          <w:rFonts w:hint="eastAsia" w:ascii="Times New Roman" w:hAnsi="Times New Roman" w:eastAsia="仿宋_GB2312"/>
          <w:color w:val="auto"/>
          <w:sz w:val="32"/>
          <w:szCs w:val="32"/>
          <w:lang w:val="en-US" w:eastAsia="zh-CN"/>
        </w:rPr>
        <w:t>68.50</w:t>
      </w:r>
      <w:r>
        <w:rPr>
          <w:rFonts w:hint="eastAsia" w:ascii="Times New Roman" w:hAnsi="Times New Roman" w:eastAsia="仿宋_GB2312"/>
          <w:color w:val="auto"/>
          <w:sz w:val="32"/>
          <w:szCs w:val="32"/>
        </w:rPr>
        <w:t>%</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主要包括基本工资、津贴补贴、奖金、伙食补助费等；公用经费</w:t>
      </w:r>
      <w:r>
        <w:rPr>
          <w:rFonts w:hint="eastAsia" w:ascii="Times New Roman" w:hAnsi="Times New Roman" w:eastAsia="仿宋_GB2312"/>
          <w:color w:val="auto"/>
          <w:sz w:val="32"/>
          <w:szCs w:val="32"/>
          <w:lang w:val="en-US" w:eastAsia="zh-CN"/>
        </w:rPr>
        <w:t>127.55</w:t>
      </w:r>
      <w:r>
        <w:rPr>
          <w:rFonts w:hint="eastAsia" w:ascii="Times New Roman" w:hAnsi="Times New Roman" w:eastAsia="仿宋_GB2312"/>
          <w:color w:val="auto"/>
          <w:sz w:val="32"/>
          <w:szCs w:val="32"/>
        </w:rPr>
        <w:t>万元，占基本支出的</w:t>
      </w:r>
      <w:r>
        <w:rPr>
          <w:rFonts w:hint="eastAsia" w:ascii="Times New Roman" w:hAnsi="Times New Roman" w:eastAsia="仿宋_GB2312"/>
          <w:color w:val="auto"/>
          <w:sz w:val="32"/>
          <w:szCs w:val="32"/>
          <w:lang w:val="en-US" w:eastAsia="zh-CN"/>
        </w:rPr>
        <w:t>31.50</w:t>
      </w:r>
      <w:r>
        <w:rPr>
          <w:rFonts w:hint="eastAsia" w:ascii="Times New Roman" w:hAnsi="Times New Roman" w:eastAsia="仿宋_GB2312"/>
          <w:color w:val="auto"/>
          <w:sz w:val="32"/>
          <w:szCs w:val="32"/>
        </w:rPr>
        <w:t>%，主要包括办公费、印刷费、咨询费、手续费等</w:t>
      </w:r>
      <w:r>
        <w:rPr>
          <w:rFonts w:hint="eastAsia" w:ascii="Times New Roman" w:hAnsi="Times New Roman" w:eastAsia="仿宋_GB2312"/>
          <w:color w:val="auto"/>
          <w:sz w:val="32"/>
          <w:szCs w:val="32"/>
          <w:lang w:eastAsia="zh-CN"/>
        </w:rPr>
        <w:t>。</w:t>
      </w:r>
    </w:p>
    <w:p w14:paraId="7A82D014">
      <w:pPr>
        <w:pStyle w:val="14"/>
        <w:keepNext w:val="0"/>
        <w:keepLines w:val="0"/>
        <w:pageBreakBefore w:val="0"/>
        <w:widowControl w:val="0"/>
        <w:numPr>
          <w:ilvl w:val="0"/>
          <w:numId w:val="2"/>
        </w:numPr>
        <w:kinsoku/>
        <w:wordWrap/>
        <w:overflowPunct/>
        <w:topLinePunct w:val="0"/>
        <w:bidi w:val="0"/>
        <w:snapToGrid/>
        <w:spacing w:line="600" w:lineRule="exact"/>
        <w:ind w:firstLine="640" w:firstLineChars="200"/>
        <w:jc w:val="both"/>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财政拨款三公经费支出决算情况说明</w:t>
      </w:r>
    </w:p>
    <w:p w14:paraId="6240E38C">
      <w:pPr>
        <w:pStyle w:val="14"/>
        <w:keepNext w:val="0"/>
        <w:keepLines w:val="0"/>
        <w:pageBreakBefore w:val="0"/>
        <w:widowControl w:val="0"/>
        <w:numPr>
          <w:ilvl w:val="0"/>
          <w:numId w:val="0"/>
        </w:numPr>
        <w:kinsoku/>
        <w:wordWrap/>
        <w:overflowPunct/>
        <w:topLinePunct w:val="0"/>
        <w:bidi w:val="0"/>
        <w:snapToGrid/>
        <w:spacing w:line="600" w:lineRule="exact"/>
        <w:ind w:firstLine="640" w:firstLineChars="200"/>
        <w:jc w:val="both"/>
        <w:textAlignment w:val="auto"/>
        <w:rPr>
          <w:rFonts w:hint="eastAsia" w:ascii="楷体" w:hAnsi="楷体" w:eastAsia="楷体" w:cs="楷体"/>
          <w:b/>
          <w:bCs w:val="0"/>
          <w:color w:val="auto"/>
          <w:sz w:val="32"/>
          <w:szCs w:val="32"/>
        </w:rPr>
      </w:pPr>
      <w:r>
        <w:rPr>
          <w:rFonts w:hint="eastAsia" w:ascii="楷体" w:hAnsi="楷体" w:eastAsia="楷体" w:cs="楷体"/>
          <w:b/>
          <w:bCs w:val="0"/>
          <w:color w:val="auto"/>
          <w:sz w:val="32"/>
          <w:szCs w:val="32"/>
        </w:rPr>
        <w:t>（一）“三公”经费财政拨款支出决算总体情况说明</w:t>
      </w:r>
    </w:p>
    <w:p w14:paraId="5CE97428">
      <w:pPr>
        <w:pStyle w:val="14"/>
        <w:ind w:firstLine="800" w:firstLineChars="250"/>
        <w:jc w:val="both"/>
        <w:rPr>
          <w:rFonts w:ascii="宋体" w:hAnsi="宋体" w:eastAsia="宋体"/>
          <w:color w:val="auto"/>
          <w:sz w:val="32"/>
          <w:szCs w:val="32"/>
        </w:rPr>
      </w:pPr>
      <w:r>
        <w:rPr>
          <w:rFonts w:hint="eastAsia" w:ascii="Times New Roman" w:hAnsi="Times New Roman" w:eastAsia="仿宋_GB2312"/>
          <w:color w:val="auto"/>
          <w:sz w:val="32"/>
          <w:szCs w:val="32"/>
        </w:rPr>
        <w:t>“三公”经费财政拨款支出预算为</w:t>
      </w:r>
      <w:r>
        <w:rPr>
          <w:rFonts w:hint="eastAsia" w:ascii="Times New Roman" w:hAnsi="Times New Roman" w:eastAsia="仿宋_GB2312"/>
          <w:color w:val="auto"/>
          <w:sz w:val="32"/>
          <w:szCs w:val="32"/>
          <w:lang w:val="en-US" w:eastAsia="zh-CN"/>
        </w:rPr>
        <w:t>0.50</w:t>
      </w:r>
      <w:r>
        <w:rPr>
          <w:rFonts w:hint="eastAsia" w:ascii="Times New Roman" w:hAnsi="Times New Roman" w:eastAsia="仿宋_GB2312"/>
          <w:color w:val="auto"/>
          <w:sz w:val="32"/>
          <w:szCs w:val="32"/>
        </w:rPr>
        <w:t>万元，支出决算为</w:t>
      </w:r>
      <w:r>
        <w:rPr>
          <w:rFonts w:hint="eastAsia" w:ascii="Times New Roman" w:hAnsi="Times New Roman" w:eastAsia="仿宋_GB2312"/>
          <w:color w:val="auto"/>
          <w:sz w:val="32"/>
          <w:szCs w:val="32"/>
          <w:lang w:val="en-US" w:eastAsia="zh-CN"/>
        </w:rPr>
        <w:t>0.40</w:t>
      </w:r>
      <w:r>
        <w:rPr>
          <w:rFonts w:hint="eastAsia" w:ascii="Times New Roman" w:hAnsi="Times New Roman" w:eastAsia="仿宋_GB2312"/>
          <w:color w:val="auto"/>
          <w:sz w:val="32"/>
          <w:szCs w:val="32"/>
        </w:rPr>
        <w:t>万元，完成预算的</w:t>
      </w:r>
      <w:r>
        <w:rPr>
          <w:rFonts w:hint="eastAsia" w:ascii="Times New Roman" w:hAnsi="Times New Roman" w:eastAsia="仿宋_GB2312"/>
          <w:color w:val="auto"/>
          <w:sz w:val="32"/>
          <w:szCs w:val="32"/>
          <w:lang w:val="en-US" w:eastAsia="zh-CN"/>
        </w:rPr>
        <w:t>80.00</w:t>
      </w:r>
      <w:r>
        <w:rPr>
          <w:rFonts w:hint="eastAsia" w:ascii="Times New Roman" w:hAnsi="Times New Roman" w:eastAsia="仿宋_GB2312"/>
          <w:color w:val="auto"/>
          <w:sz w:val="32"/>
          <w:szCs w:val="32"/>
        </w:rPr>
        <w:t>%，决算数小于预算数的主要原因是减少接待，与上年相比</w:t>
      </w:r>
      <w:r>
        <w:rPr>
          <w:rFonts w:hint="eastAsia" w:ascii="Times New Roman" w:hAnsi="Times New Roman" w:eastAsia="仿宋_GB2312"/>
          <w:color w:val="auto"/>
          <w:sz w:val="32"/>
          <w:szCs w:val="32"/>
          <w:lang w:eastAsia="zh-CN"/>
        </w:rPr>
        <w:t>基本持平</w:t>
      </w:r>
      <w:r>
        <w:rPr>
          <w:rFonts w:hint="eastAsia" w:ascii="Times New Roman" w:hAnsi="Times New Roman" w:eastAsia="仿宋_GB2312"/>
          <w:color w:val="auto"/>
          <w:sz w:val="32"/>
          <w:szCs w:val="32"/>
        </w:rPr>
        <w:t>。</w:t>
      </w:r>
    </w:p>
    <w:p w14:paraId="27B66283">
      <w:pPr>
        <w:pStyle w:val="14"/>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eastAsia" w:ascii="楷体" w:hAnsi="楷体" w:eastAsia="楷体" w:cs="楷体"/>
          <w:b/>
          <w:bCs w:val="0"/>
          <w:color w:val="auto"/>
          <w:sz w:val="32"/>
          <w:szCs w:val="32"/>
        </w:rPr>
      </w:pPr>
      <w:r>
        <w:rPr>
          <w:rFonts w:hint="eastAsia" w:ascii="楷体" w:hAnsi="楷体" w:eastAsia="楷体" w:cs="楷体"/>
          <w:b/>
          <w:bCs w:val="0"/>
          <w:color w:val="auto"/>
          <w:sz w:val="32"/>
          <w:szCs w:val="32"/>
        </w:rPr>
        <w:t>（二）“三公”经费财政拨款支出决算具体情况说明</w:t>
      </w:r>
    </w:p>
    <w:p w14:paraId="75EFA72A">
      <w:pPr>
        <w:pStyle w:val="14"/>
        <w:ind w:firstLine="640" w:firstLineChars="200"/>
        <w:jc w:val="both"/>
        <w:rPr>
          <w:rFonts w:ascii="宋体" w:hAnsi="宋体" w:eastAsia="宋体"/>
          <w:sz w:val="32"/>
          <w:szCs w:val="32"/>
        </w:rPr>
      </w:pPr>
      <w:r>
        <w:rPr>
          <w:rFonts w:hint="eastAsia" w:ascii="Times New Roman" w:hAnsi="Times New Roman" w:eastAsia="仿宋_GB2312"/>
          <w:color w:val="auto"/>
          <w:sz w:val="32"/>
          <w:szCs w:val="32"/>
        </w:rPr>
        <w:t>202</w:t>
      </w:r>
      <w:r>
        <w:rPr>
          <w:rFonts w:hint="eastAsia" w:ascii="Times New Roman" w:hAnsi="Times New Roman" w:eastAsia="仿宋_GB2312"/>
          <w:color w:val="auto"/>
          <w:sz w:val="32"/>
          <w:szCs w:val="32"/>
          <w:lang w:val="en-US" w:eastAsia="zh-CN"/>
        </w:rPr>
        <w:t>4</w:t>
      </w:r>
      <w:r>
        <w:rPr>
          <w:rFonts w:hint="eastAsia" w:ascii="Times New Roman" w:hAnsi="Times New Roman" w:eastAsia="仿宋_GB2312"/>
          <w:color w:val="auto"/>
          <w:sz w:val="32"/>
          <w:szCs w:val="32"/>
        </w:rPr>
        <w:t>年度“三公”经费财政拨款支出决算中，公务</w:t>
      </w:r>
      <w:r>
        <w:rPr>
          <w:rFonts w:hint="eastAsia" w:ascii="Times New Roman" w:hAnsi="Times New Roman" w:eastAsia="仿宋_GB2312"/>
          <w:sz w:val="32"/>
          <w:szCs w:val="32"/>
        </w:rPr>
        <w:t>接待费支出决算0.</w:t>
      </w:r>
      <w:r>
        <w:rPr>
          <w:rFonts w:hint="eastAsia" w:ascii="Times New Roman" w:hAnsi="Times New Roman" w:eastAsia="仿宋_GB2312"/>
          <w:sz w:val="32"/>
          <w:szCs w:val="32"/>
          <w:lang w:val="en-US" w:eastAsia="zh-CN"/>
        </w:rPr>
        <w:t>40</w:t>
      </w:r>
      <w:r>
        <w:rPr>
          <w:rFonts w:hint="eastAsia" w:ascii="Times New Roman" w:hAnsi="Times New Roman" w:eastAsia="仿宋_GB2312"/>
          <w:sz w:val="32"/>
          <w:szCs w:val="32"/>
        </w:rPr>
        <w:t>万元，占100%。其中</w:t>
      </w:r>
      <w:r>
        <w:rPr>
          <w:rFonts w:hint="eastAsia" w:ascii="宋体" w:hAnsi="宋体" w:eastAsia="宋体"/>
          <w:sz w:val="32"/>
          <w:szCs w:val="32"/>
        </w:rPr>
        <w:t>：</w:t>
      </w:r>
    </w:p>
    <w:p w14:paraId="5FA814A6">
      <w:pPr>
        <w:pStyle w:val="14"/>
        <w:ind w:firstLine="640" w:firstLineChars="200"/>
        <w:jc w:val="both"/>
        <w:rPr>
          <w:rFonts w:hint="eastAsia" w:ascii="Times New Roman" w:hAnsi="Times New Roman" w:eastAsia="仿宋_GB2312"/>
          <w:sz w:val="32"/>
          <w:szCs w:val="32"/>
        </w:rPr>
      </w:pPr>
      <w:r>
        <w:rPr>
          <w:rFonts w:hint="eastAsia" w:ascii="Times New Roman" w:hAnsi="Times New Roman" w:eastAsia="仿宋_GB2312"/>
          <w:sz w:val="32"/>
          <w:szCs w:val="32"/>
        </w:rPr>
        <w:t>公务接待费支出决算为0.</w:t>
      </w:r>
      <w:r>
        <w:rPr>
          <w:rFonts w:hint="eastAsia" w:ascii="Times New Roman" w:hAnsi="Times New Roman" w:eastAsia="仿宋_GB2312"/>
          <w:sz w:val="32"/>
          <w:szCs w:val="32"/>
          <w:lang w:val="en-US" w:eastAsia="zh-CN"/>
        </w:rPr>
        <w:t>40</w:t>
      </w:r>
      <w:r>
        <w:rPr>
          <w:rFonts w:hint="eastAsia" w:ascii="Times New Roman" w:hAnsi="Times New Roman" w:eastAsia="仿宋_GB2312"/>
          <w:sz w:val="32"/>
          <w:szCs w:val="32"/>
        </w:rPr>
        <w:t>万元，全年共接待来访团组</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个、来宾</w:t>
      </w:r>
      <w:r>
        <w:rPr>
          <w:rFonts w:hint="eastAsia" w:ascii="Times New Roman" w:hAnsi="Times New Roman" w:eastAsia="仿宋_GB2312"/>
          <w:sz w:val="32"/>
          <w:szCs w:val="32"/>
          <w:lang w:val="en-US" w:eastAsia="zh-CN"/>
        </w:rPr>
        <w:t>25</w:t>
      </w:r>
      <w:r>
        <w:rPr>
          <w:rFonts w:hint="eastAsia" w:ascii="Times New Roman" w:hAnsi="Times New Roman" w:eastAsia="仿宋_GB2312"/>
          <w:sz w:val="32"/>
          <w:szCs w:val="32"/>
        </w:rPr>
        <w:t>人次，主要是教育教学督导等发生的接待支出。</w:t>
      </w:r>
    </w:p>
    <w:p w14:paraId="600DDE8E">
      <w:pPr>
        <w:pStyle w:val="14"/>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八、政府性基金预算收入支出决算情况</w:t>
      </w:r>
    </w:p>
    <w:p w14:paraId="4279AFA5">
      <w:pPr>
        <w:pStyle w:val="14"/>
        <w:ind w:firstLine="640" w:firstLineChars="200"/>
        <w:jc w:val="both"/>
        <w:rPr>
          <w:rFonts w:hint="eastAsia"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年度政府性基金预算财政拨款收入0万元；年初结转和结余0万元；支出0万元，其中基本支出0万元，项目支出0万元；年末结转和结余0万元</w:t>
      </w:r>
    </w:p>
    <w:p w14:paraId="2E0A56B6">
      <w:pPr>
        <w:pStyle w:val="14"/>
        <w:keepNext w:val="0"/>
        <w:keepLines w:val="0"/>
        <w:pageBreakBefore w:val="0"/>
        <w:widowControl w:val="0"/>
        <w:kinsoku/>
        <w:wordWrap/>
        <w:overflowPunct/>
        <w:topLinePunct w:val="0"/>
        <w:bidi w:val="0"/>
        <w:snapToGrid/>
        <w:spacing w:line="600" w:lineRule="exact"/>
        <w:ind w:firstLine="640" w:firstLineChars="200"/>
        <w:jc w:val="both"/>
        <w:textAlignment w:val="auto"/>
        <w:rPr>
          <w:rFonts w:ascii="Times New Roman" w:hAnsi="Times New Roman" w:eastAsia="仿宋_GB2312"/>
          <w:b/>
          <w:sz w:val="32"/>
          <w:szCs w:val="32"/>
        </w:rPr>
      </w:pPr>
      <w:r>
        <w:rPr>
          <w:rFonts w:hint="eastAsia" w:ascii="Times New Roman" w:hAnsi="Times New Roman" w:eastAsia="仿宋_GB2312"/>
          <w:b/>
          <w:sz w:val="32"/>
          <w:szCs w:val="32"/>
        </w:rPr>
        <w:t>九、关于机关运行经费支出说明</w:t>
      </w:r>
    </w:p>
    <w:p w14:paraId="655D03E3">
      <w:pPr>
        <w:pStyle w:val="14"/>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eastAsia" w:hAnsi="黑体" w:cs="黑体"/>
          <w:b w:val="0"/>
          <w:bCs/>
          <w:sz w:val="32"/>
          <w:szCs w:val="32"/>
          <w:lang w:eastAsia="zh-CN"/>
        </w:rPr>
      </w:pPr>
      <w:r>
        <w:rPr>
          <w:rFonts w:hint="eastAsia" w:ascii="Times New Roman" w:hAnsi="Times New Roman" w:eastAsia="仿宋_GB2312"/>
          <w:color w:val="FF0000"/>
          <w:sz w:val="32"/>
          <w:szCs w:val="32"/>
        </w:rPr>
        <w:t>本部门202</w:t>
      </w:r>
      <w:r>
        <w:rPr>
          <w:rFonts w:hint="eastAsia" w:ascii="Times New Roman" w:hAnsi="Times New Roman" w:eastAsia="仿宋_GB2312"/>
          <w:color w:val="FF0000"/>
          <w:sz w:val="32"/>
          <w:szCs w:val="32"/>
          <w:lang w:val="en-US" w:eastAsia="zh-CN"/>
        </w:rPr>
        <w:t>4</w:t>
      </w:r>
      <w:r>
        <w:rPr>
          <w:rFonts w:hint="eastAsia" w:ascii="Times New Roman" w:hAnsi="Times New Roman" w:eastAsia="仿宋_GB2312"/>
          <w:color w:val="FF0000"/>
          <w:sz w:val="32"/>
          <w:szCs w:val="32"/>
        </w:rPr>
        <w:t>年度机关运行经费支出</w:t>
      </w:r>
      <w:r>
        <w:rPr>
          <w:rFonts w:hint="eastAsia" w:ascii="Times New Roman" w:hAnsi="Times New Roman" w:eastAsia="仿宋_GB2312"/>
          <w:color w:val="FF0000"/>
          <w:sz w:val="32"/>
          <w:szCs w:val="32"/>
          <w:lang w:val="en-US" w:eastAsia="zh-CN"/>
        </w:rPr>
        <w:t>127.55</w:t>
      </w:r>
      <w:r>
        <w:rPr>
          <w:rFonts w:hint="eastAsia" w:ascii="Times New Roman" w:hAnsi="Times New Roman" w:eastAsia="仿宋_GB2312"/>
          <w:color w:val="FF0000"/>
          <w:sz w:val="32"/>
          <w:szCs w:val="32"/>
        </w:rPr>
        <w:t>万元，比年初预算数</w:t>
      </w:r>
      <w:r>
        <w:rPr>
          <w:rFonts w:hint="eastAsia" w:ascii="Times New Roman" w:hAnsi="Times New Roman" w:eastAsia="仿宋_GB2312"/>
          <w:color w:val="FF0000"/>
          <w:sz w:val="32"/>
          <w:szCs w:val="32"/>
          <w:lang w:eastAsia="zh-CN"/>
        </w:rPr>
        <w:t>增加</w:t>
      </w:r>
      <w:r>
        <w:rPr>
          <w:rFonts w:hint="eastAsia" w:ascii="Times New Roman" w:hAnsi="Times New Roman" w:eastAsia="仿宋_GB2312"/>
          <w:color w:val="FF0000"/>
          <w:sz w:val="32"/>
          <w:szCs w:val="32"/>
          <w:lang w:val="en-US" w:eastAsia="zh-CN"/>
        </w:rPr>
        <w:t>5.71</w:t>
      </w:r>
      <w:r>
        <w:rPr>
          <w:rFonts w:hint="eastAsia" w:ascii="Times New Roman" w:hAnsi="Times New Roman" w:eastAsia="仿宋_GB2312"/>
          <w:color w:val="FF0000"/>
          <w:sz w:val="32"/>
          <w:szCs w:val="32"/>
        </w:rPr>
        <w:t>万元，</w:t>
      </w:r>
      <w:r>
        <w:rPr>
          <w:rFonts w:hint="eastAsia" w:ascii="Times New Roman" w:hAnsi="Times New Roman" w:eastAsia="仿宋_GB2312"/>
          <w:color w:val="FF0000"/>
          <w:sz w:val="32"/>
          <w:szCs w:val="32"/>
          <w:lang w:eastAsia="zh-CN"/>
        </w:rPr>
        <w:t>增加了</w:t>
      </w:r>
      <w:r>
        <w:rPr>
          <w:rFonts w:hint="eastAsia" w:ascii="Times New Roman" w:hAnsi="Times New Roman" w:eastAsia="仿宋_GB2312"/>
          <w:color w:val="FF0000"/>
          <w:sz w:val="32"/>
          <w:szCs w:val="32"/>
          <w:lang w:val="en-US" w:eastAsia="zh-CN"/>
        </w:rPr>
        <w:t>55.93</w:t>
      </w:r>
      <w:r>
        <w:rPr>
          <w:rFonts w:hint="eastAsia" w:ascii="Times New Roman" w:hAnsi="Times New Roman" w:eastAsia="仿宋_GB2312"/>
          <w:color w:val="FF0000"/>
          <w:sz w:val="32"/>
          <w:szCs w:val="32"/>
        </w:rPr>
        <w:t>%。主要</w:t>
      </w:r>
      <w:r>
        <w:rPr>
          <w:rFonts w:hint="eastAsia" w:ascii="Times New Roman" w:hAnsi="Times New Roman" w:eastAsia="仿宋_GB2312"/>
          <w:sz w:val="32"/>
          <w:szCs w:val="32"/>
        </w:rPr>
        <w:t>原因是：公用经费</w:t>
      </w:r>
      <w:r>
        <w:rPr>
          <w:rFonts w:hint="eastAsia" w:ascii="Times New Roman" w:hAnsi="Times New Roman" w:eastAsia="仿宋_GB2312"/>
          <w:sz w:val="32"/>
          <w:szCs w:val="32"/>
          <w:lang w:eastAsia="zh-CN"/>
        </w:rPr>
        <w:t>增加了</w:t>
      </w:r>
      <w:r>
        <w:rPr>
          <w:rFonts w:hint="eastAsia" w:ascii="Times New Roman" w:hAnsi="Times New Roman" w:eastAsia="仿宋_GB2312"/>
          <w:sz w:val="32"/>
          <w:szCs w:val="32"/>
        </w:rPr>
        <w:t>。</w:t>
      </w:r>
    </w:p>
    <w:p w14:paraId="3BCEC623">
      <w:pPr>
        <w:pStyle w:val="14"/>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十、一般性支出情况说明</w:t>
      </w:r>
    </w:p>
    <w:p w14:paraId="6DE45C57">
      <w:pPr>
        <w:pStyle w:val="14"/>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20</w:t>
      </w:r>
      <w:r>
        <w:rPr>
          <w:rFonts w:hint="eastAsia" w:ascii="Times New Roman" w:hAnsi="Times New Roman" w:eastAsia="仿宋_GB2312"/>
          <w:sz w:val="32"/>
          <w:szCs w:val="32"/>
          <w:lang w:val="en-US" w:eastAsia="zh-CN"/>
        </w:rPr>
        <w:t>24</w:t>
      </w:r>
      <w:r>
        <w:rPr>
          <w:rFonts w:hint="eastAsia" w:ascii="Times New Roman" w:hAnsi="Times New Roman" w:eastAsia="仿宋_GB2312"/>
          <w:sz w:val="32"/>
          <w:szCs w:val="32"/>
        </w:rPr>
        <w:t>年本部门开支会议费0万元；开支培训费</w:t>
      </w:r>
      <w:r>
        <w:rPr>
          <w:rFonts w:hint="eastAsia" w:ascii="Times New Roman" w:hAnsi="Times New Roman" w:eastAsia="仿宋_GB2312"/>
          <w:sz w:val="32"/>
          <w:szCs w:val="32"/>
          <w:lang w:val="en-US" w:eastAsia="zh-CN"/>
        </w:rPr>
        <w:t>29.60</w:t>
      </w:r>
      <w:r>
        <w:rPr>
          <w:rFonts w:hint="eastAsia" w:ascii="Times New Roman" w:hAnsi="Times New Roman" w:eastAsia="仿宋_GB2312"/>
          <w:sz w:val="32"/>
          <w:szCs w:val="32"/>
        </w:rPr>
        <w:t>万元，用于开展继续教育培训，人数</w:t>
      </w:r>
      <w:r>
        <w:rPr>
          <w:rFonts w:hint="eastAsia" w:ascii="Times New Roman" w:hAnsi="Times New Roman" w:eastAsia="仿宋_GB2312"/>
          <w:sz w:val="32"/>
          <w:szCs w:val="32"/>
          <w:lang w:val="en-US" w:eastAsia="zh-CN"/>
        </w:rPr>
        <w:t>115</w:t>
      </w:r>
      <w:r>
        <w:rPr>
          <w:rFonts w:hint="eastAsia" w:ascii="Times New Roman" w:hAnsi="Times New Roman" w:eastAsia="仿宋_GB2312"/>
          <w:sz w:val="32"/>
          <w:szCs w:val="32"/>
        </w:rPr>
        <w:t>0人次以上，内容为教育教学水平提升等专题培训。</w:t>
      </w:r>
    </w:p>
    <w:p w14:paraId="01B463EE">
      <w:pPr>
        <w:pStyle w:val="14"/>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eastAsia" w:ascii="黑体" w:hAnsi="黑体" w:eastAsia="黑体" w:cs="黑体"/>
          <w:b w:val="0"/>
          <w:bCs/>
          <w:sz w:val="32"/>
          <w:szCs w:val="32"/>
        </w:rPr>
      </w:pPr>
      <w:r>
        <w:rPr>
          <w:rFonts w:hint="eastAsia" w:hAnsi="黑体" w:cs="黑体"/>
          <w:b w:val="0"/>
          <w:bCs/>
          <w:sz w:val="32"/>
          <w:szCs w:val="32"/>
          <w:lang w:eastAsia="zh-CN"/>
        </w:rPr>
        <w:t>十一</w:t>
      </w:r>
      <w:r>
        <w:rPr>
          <w:rFonts w:hint="eastAsia" w:ascii="黑体" w:hAnsi="黑体" w:eastAsia="黑体" w:cs="黑体"/>
          <w:b w:val="0"/>
          <w:bCs/>
          <w:sz w:val="32"/>
          <w:szCs w:val="32"/>
        </w:rPr>
        <w:t>、关于政府采购支出说明</w:t>
      </w:r>
    </w:p>
    <w:p w14:paraId="78ED899C">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both"/>
        <w:textAlignment w:val="auto"/>
        <w:rPr>
          <w:rFonts w:hint="eastAsia" w:ascii="Times New Roman" w:hAnsi="Times New Roman" w:eastAsia="仿宋_GB2312"/>
          <w:color w:val="FF0000"/>
          <w:sz w:val="32"/>
          <w:szCs w:val="32"/>
        </w:rPr>
      </w:pPr>
      <w:r>
        <w:rPr>
          <w:rFonts w:hint="eastAsia" w:ascii="Times New Roman" w:hAnsi="Times New Roman" w:eastAsia="仿宋_GB2312"/>
          <w:color w:val="auto"/>
          <w:sz w:val="32"/>
          <w:szCs w:val="32"/>
        </w:rPr>
        <w:t>本部门202</w:t>
      </w:r>
      <w:r>
        <w:rPr>
          <w:rFonts w:hint="eastAsia" w:ascii="Times New Roman" w:hAnsi="Times New Roman" w:eastAsia="仿宋_GB2312"/>
          <w:color w:val="auto"/>
          <w:sz w:val="32"/>
          <w:szCs w:val="32"/>
          <w:lang w:val="en-US" w:eastAsia="zh-CN"/>
        </w:rPr>
        <w:t>5</w:t>
      </w:r>
      <w:r>
        <w:rPr>
          <w:rFonts w:hint="eastAsia" w:ascii="Times New Roman" w:hAnsi="Times New Roman" w:eastAsia="仿宋_GB2312"/>
          <w:color w:val="auto"/>
          <w:sz w:val="32"/>
          <w:szCs w:val="32"/>
        </w:rPr>
        <w:t>年度政府采购支出总额</w:t>
      </w:r>
      <w:r>
        <w:rPr>
          <w:rFonts w:hint="eastAsia" w:ascii="Times New Roman" w:hAnsi="Times New Roman" w:eastAsia="仿宋_GB2312"/>
          <w:color w:val="auto"/>
          <w:sz w:val="32"/>
          <w:szCs w:val="32"/>
          <w:lang w:val="en-US" w:eastAsia="zh-CN"/>
        </w:rPr>
        <w:t>2014.30</w:t>
      </w:r>
      <w:r>
        <w:rPr>
          <w:rFonts w:hint="eastAsia" w:ascii="Times New Roman" w:hAnsi="Times New Roman" w:eastAsia="仿宋_GB2312"/>
          <w:color w:val="auto"/>
          <w:sz w:val="32"/>
          <w:szCs w:val="32"/>
        </w:rPr>
        <w:t>万元，其中：政府采购工程支出</w:t>
      </w:r>
      <w:r>
        <w:rPr>
          <w:rFonts w:hint="eastAsia" w:ascii="Times New Roman" w:hAnsi="Times New Roman" w:eastAsia="仿宋_GB2312"/>
          <w:color w:val="auto"/>
          <w:sz w:val="32"/>
          <w:szCs w:val="32"/>
          <w:lang w:val="en-US" w:eastAsia="zh-CN"/>
        </w:rPr>
        <w:t>2014.30</w:t>
      </w:r>
      <w:r>
        <w:rPr>
          <w:rFonts w:hint="eastAsia" w:ascii="Times New Roman" w:hAnsi="Times New Roman" w:eastAsia="仿宋_GB2312"/>
          <w:color w:val="auto"/>
          <w:sz w:val="32"/>
          <w:szCs w:val="32"/>
        </w:rPr>
        <w:t>万元。</w:t>
      </w:r>
    </w:p>
    <w:p w14:paraId="7FEEC4F1">
      <w:pPr>
        <w:pStyle w:val="14"/>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w:t>
      </w:r>
      <w:r>
        <w:rPr>
          <w:rFonts w:hint="eastAsia" w:hAnsi="黑体" w:cs="黑体"/>
          <w:b w:val="0"/>
          <w:bCs/>
          <w:sz w:val="32"/>
          <w:szCs w:val="32"/>
          <w:lang w:eastAsia="zh-CN"/>
        </w:rPr>
        <w:t>二</w:t>
      </w:r>
      <w:r>
        <w:rPr>
          <w:rFonts w:hint="eastAsia" w:ascii="黑体" w:hAnsi="黑体" w:eastAsia="黑体" w:cs="黑体"/>
          <w:b w:val="0"/>
          <w:bCs/>
          <w:sz w:val="32"/>
          <w:szCs w:val="32"/>
        </w:rPr>
        <w:t>、关于国有资产占用情况说明</w:t>
      </w:r>
    </w:p>
    <w:p w14:paraId="31CEC465">
      <w:pPr>
        <w:pStyle w:val="14"/>
        <w:ind w:firstLine="640" w:firstLineChars="200"/>
        <w:jc w:val="both"/>
        <w:rPr>
          <w:rFonts w:hint="eastAsia" w:ascii="Times New Roman" w:hAnsi="Times New Roman" w:eastAsia="仿宋_GB2312"/>
          <w:sz w:val="32"/>
          <w:szCs w:val="32"/>
        </w:rPr>
      </w:pPr>
      <w:r>
        <w:rPr>
          <w:rFonts w:hint="eastAsia" w:ascii="Times New Roman" w:hAnsi="Times New Roman" w:eastAsia="仿宋_GB2312"/>
          <w:sz w:val="32"/>
          <w:szCs w:val="32"/>
        </w:rPr>
        <w:t>截至202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年12月31日，部门（单位）共有车辆0辆；单位价值50万元以上通用设备0台（套）；单位价值100万元以上专用设备0台（套）。</w:t>
      </w:r>
    </w:p>
    <w:p w14:paraId="419367A6">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both"/>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w:t>
      </w:r>
      <w:r>
        <w:rPr>
          <w:rFonts w:hint="eastAsia" w:hAnsi="黑体" w:cs="黑体"/>
          <w:b w:val="0"/>
          <w:bCs/>
          <w:color w:val="auto"/>
          <w:sz w:val="32"/>
          <w:szCs w:val="32"/>
          <w:lang w:eastAsia="zh-CN"/>
        </w:rPr>
        <w:t>三</w:t>
      </w:r>
      <w:r>
        <w:rPr>
          <w:rFonts w:hint="eastAsia" w:ascii="黑体" w:hAnsi="黑体" w:eastAsia="黑体" w:cs="黑体"/>
          <w:b w:val="0"/>
          <w:bCs/>
          <w:color w:val="auto"/>
          <w:sz w:val="32"/>
          <w:szCs w:val="32"/>
        </w:rPr>
        <w:t>、关于</w:t>
      </w:r>
      <w:r>
        <w:rPr>
          <w:rFonts w:hint="eastAsia" w:ascii="Times New Roman" w:hAnsi="Times New Roman" w:eastAsia="仿宋_GB2312"/>
          <w:color w:val="auto"/>
          <w:sz w:val="32"/>
          <w:szCs w:val="32"/>
        </w:rPr>
        <w:t>202</w:t>
      </w:r>
      <w:r>
        <w:rPr>
          <w:rFonts w:hint="eastAsia" w:ascii="Times New Roman" w:hAnsi="Times New Roman" w:eastAsia="仿宋_GB2312"/>
          <w:color w:val="auto"/>
          <w:sz w:val="32"/>
          <w:szCs w:val="32"/>
          <w:lang w:val="en-US" w:eastAsia="zh-CN"/>
        </w:rPr>
        <w:t>3</w:t>
      </w:r>
      <w:r>
        <w:rPr>
          <w:rFonts w:hint="eastAsia" w:ascii="黑体" w:hAnsi="黑体" w:eastAsia="黑体" w:cs="黑体"/>
          <w:b w:val="0"/>
          <w:bCs/>
          <w:color w:val="auto"/>
          <w:sz w:val="32"/>
          <w:szCs w:val="32"/>
        </w:rPr>
        <w:t>年度</w:t>
      </w:r>
      <w:r>
        <w:rPr>
          <w:rFonts w:hint="eastAsia" w:hAnsi="黑体" w:cs="黑体"/>
          <w:b w:val="0"/>
          <w:bCs/>
          <w:color w:val="auto"/>
          <w:sz w:val="32"/>
          <w:szCs w:val="32"/>
          <w:lang w:eastAsia="zh-CN"/>
        </w:rPr>
        <w:t>预算</w:t>
      </w:r>
      <w:r>
        <w:rPr>
          <w:rFonts w:hint="eastAsia" w:ascii="黑体" w:hAnsi="黑体" w:eastAsia="黑体" w:cs="黑体"/>
          <w:b w:val="0"/>
          <w:bCs/>
          <w:color w:val="auto"/>
          <w:sz w:val="32"/>
          <w:szCs w:val="32"/>
        </w:rPr>
        <w:t>绩效情况的说明</w:t>
      </w:r>
    </w:p>
    <w:p w14:paraId="04ADAC6E">
      <w:pPr>
        <w:pStyle w:val="14"/>
        <w:jc w:val="both"/>
        <w:rPr>
          <w:color w:val="auto"/>
          <w:sz w:val="72"/>
          <w:szCs w:val="72"/>
        </w:rPr>
      </w:pPr>
      <w:r>
        <w:rPr>
          <w:rFonts w:hint="eastAsia" w:ascii="Times New Roman" w:hAnsi="Times New Roman" w:eastAsia="仿宋_GB2312"/>
          <w:sz w:val="32"/>
          <w:szCs w:val="32"/>
          <w:lang w:eastAsia="zh-CN"/>
        </w:rPr>
        <w:t>　　</w:t>
      </w:r>
      <w:r>
        <w:rPr>
          <w:rFonts w:hint="eastAsia" w:ascii="Times New Roman" w:hAnsi="Times New Roman" w:eastAsia="仿宋_GB2312"/>
          <w:color w:val="auto"/>
          <w:sz w:val="32"/>
          <w:szCs w:val="32"/>
        </w:rPr>
        <w:t>根据预算绩效管理要求，我部门组织对202</w:t>
      </w:r>
      <w:r>
        <w:rPr>
          <w:rFonts w:hint="eastAsia" w:ascii="Times New Roman" w:hAnsi="Times New Roman" w:eastAsia="仿宋_GB2312"/>
          <w:color w:val="auto"/>
          <w:sz w:val="32"/>
          <w:szCs w:val="32"/>
          <w:lang w:val="en-US" w:eastAsia="zh-CN"/>
        </w:rPr>
        <w:t>4</w:t>
      </w:r>
      <w:r>
        <w:rPr>
          <w:rFonts w:hint="eastAsia" w:ascii="Times New Roman" w:hAnsi="Times New Roman" w:eastAsia="仿宋_GB2312"/>
          <w:color w:val="auto"/>
          <w:sz w:val="32"/>
          <w:szCs w:val="32"/>
        </w:rPr>
        <w:t>年度一般公共预算项目支出全面开展绩效自评，其中，一级项目</w:t>
      </w:r>
      <w:r>
        <w:rPr>
          <w:rFonts w:hint="eastAsia" w:ascii="Times New Roman" w:hAnsi="Times New Roman" w:eastAsia="仿宋_GB2312"/>
          <w:color w:val="auto"/>
          <w:sz w:val="32"/>
          <w:szCs w:val="32"/>
          <w:lang w:val="en-US" w:eastAsia="zh-CN"/>
        </w:rPr>
        <w:t>1</w:t>
      </w:r>
      <w:r>
        <w:rPr>
          <w:rFonts w:hint="eastAsia" w:ascii="Times New Roman" w:hAnsi="Times New Roman" w:eastAsia="仿宋_GB2312"/>
          <w:color w:val="auto"/>
          <w:sz w:val="32"/>
          <w:szCs w:val="32"/>
        </w:rPr>
        <w:t>个，共涉及资金</w:t>
      </w:r>
      <w:r>
        <w:rPr>
          <w:rFonts w:hint="eastAsia" w:ascii="Times New Roman" w:hAnsi="Times New Roman" w:eastAsia="仿宋_GB2312"/>
          <w:color w:val="auto"/>
          <w:sz w:val="32"/>
          <w:szCs w:val="32"/>
          <w:lang w:val="en-US" w:eastAsia="zh-CN"/>
        </w:rPr>
        <w:t>1918.82</w:t>
      </w:r>
      <w:r>
        <w:rPr>
          <w:rFonts w:hint="eastAsia" w:ascii="Times New Roman" w:hAnsi="Times New Roman" w:eastAsia="仿宋_GB2312"/>
          <w:color w:val="auto"/>
          <w:sz w:val="32"/>
          <w:szCs w:val="32"/>
        </w:rPr>
        <w:t>万元，占一般公共预算项目支出总额的</w:t>
      </w:r>
      <w:r>
        <w:rPr>
          <w:rFonts w:hint="eastAsia" w:ascii="Times New Roman" w:hAnsi="Times New Roman" w:eastAsia="仿宋_GB2312"/>
          <w:color w:val="auto"/>
          <w:sz w:val="32"/>
          <w:szCs w:val="32"/>
          <w:lang w:val="en-US" w:eastAsia="zh-CN"/>
        </w:rPr>
        <w:t>60.80</w:t>
      </w:r>
      <w:r>
        <w:rPr>
          <w:rFonts w:hint="eastAsia" w:ascii="Times New Roman" w:hAnsi="Times New Roman" w:eastAsia="仿宋_GB2312"/>
          <w:color w:val="auto"/>
          <w:sz w:val="32"/>
          <w:szCs w:val="32"/>
        </w:rPr>
        <w:t>%。</w:t>
      </w:r>
    </w:p>
    <w:p w14:paraId="3622B0C4">
      <w:pPr>
        <w:pStyle w:val="14"/>
        <w:jc w:val="both"/>
        <w:rPr>
          <w:sz w:val="72"/>
          <w:szCs w:val="72"/>
        </w:rPr>
      </w:pPr>
    </w:p>
    <w:p w14:paraId="46867FAF">
      <w:pPr>
        <w:pStyle w:val="14"/>
        <w:jc w:val="both"/>
        <w:rPr>
          <w:sz w:val="72"/>
          <w:szCs w:val="72"/>
        </w:rPr>
      </w:pPr>
    </w:p>
    <w:p w14:paraId="0DDC62DB">
      <w:pPr>
        <w:pStyle w:val="14"/>
        <w:jc w:val="both"/>
        <w:rPr>
          <w:rFonts w:hint="eastAsia" w:ascii="方正小标宋_GBK" w:hAnsi="方正小标宋_GBK" w:eastAsia="方正小标宋_GBK" w:cs="方正小标宋_GBK"/>
          <w:sz w:val="72"/>
          <w:szCs w:val="72"/>
        </w:rPr>
      </w:pPr>
    </w:p>
    <w:p w14:paraId="00DFBA91">
      <w:pPr>
        <w:pStyle w:val="14"/>
        <w:jc w:val="both"/>
        <w:rPr>
          <w:rFonts w:hint="eastAsia" w:ascii="方正小标宋_GBK" w:hAnsi="方正小标宋_GBK" w:eastAsia="方正小标宋_GBK" w:cs="方正小标宋_GBK"/>
          <w:sz w:val="72"/>
          <w:szCs w:val="72"/>
        </w:rPr>
      </w:pPr>
    </w:p>
    <w:p w14:paraId="2E28D223">
      <w:pPr>
        <w:pStyle w:val="14"/>
        <w:jc w:val="both"/>
        <w:rPr>
          <w:rFonts w:hint="eastAsia" w:ascii="方正小标宋_GBK" w:hAnsi="方正小标宋_GBK" w:eastAsia="方正小标宋_GBK" w:cs="方正小标宋_GBK"/>
          <w:sz w:val="72"/>
          <w:szCs w:val="72"/>
        </w:rPr>
      </w:pPr>
    </w:p>
    <w:p w14:paraId="2E77A57A">
      <w:pPr>
        <w:pStyle w:val="14"/>
        <w:jc w:val="both"/>
        <w:rPr>
          <w:rFonts w:hint="eastAsia" w:ascii="方正小标宋_GBK" w:hAnsi="方正小标宋_GBK" w:eastAsia="方正小标宋_GBK" w:cs="方正小标宋_GBK"/>
          <w:sz w:val="72"/>
          <w:szCs w:val="72"/>
        </w:rPr>
      </w:pPr>
    </w:p>
    <w:p w14:paraId="3875B171">
      <w:pPr>
        <w:pStyle w:val="14"/>
        <w:jc w:val="both"/>
        <w:rPr>
          <w:rFonts w:hint="eastAsia" w:ascii="方正小标宋_GBK" w:hAnsi="方正小标宋_GBK" w:eastAsia="方正小标宋_GBK" w:cs="方正小标宋_GBK"/>
          <w:sz w:val="72"/>
          <w:szCs w:val="72"/>
        </w:rPr>
      </w:pPr>
    </w:p>
    <w:p w14:paraId="2302B0CD">
      <w:pPr>
        <w:pStyle w:val="14"/>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第四部分</w:t>
      </w:r>
    </w:p>
    <w:p w14:paraId="3668CCE4">
      <w:pPr>
        <w:jc w:val="center"/>
        <w:rPr>
          <w:rFonts w:hint="eastAsia" w:ascii="方正小标宋_GBK" w:hAnsi="方正小标宋_GBK" w:eastAsia="方正小标宋_GBK" w:cs="方正小标宋_GBK"/>
          <w:color w:val="000000"/>
          <w:kern w:val="0"/>
          <w:sz w:val="70"/>
          <w:szCs w:val="70"/>
        </w:rPr>
      </w:pPr>
    </w:p>
    <w:p w14:paraId="7268DF27">
      <w:pPr>
        <w:jc w:val="center"/>
        <w:rPr>
          <w:rFonts w:hint="eastAsia" w:ascii="方正小标宋_GBK" w:hAnsi="方正小标宋_GBK" w:eastAsia="方正小标宋_GBK" w:cs="方正小标宋_GBK"/>
          <w:color w:val="000000"/>
          <w:kern w:val="0"/>
          <w:sz w:val="70"/>
          <w:szCs w:val="70"/>
        </w:rPr>
      </w:pPr>
      <w:r>
        <w:rPr>
          <w:rFonts w:hint="eastAsia" w:ascii="方正小标宋_GBK" w:hAnsi="方正小标宋_GBK" w:eastAsia="方正小标宋_GBK" w:cs="方正小标宋_GBK"/>
          <w:color w:val="000000"/>
          <w:kern w:val="0"/>
          <w:sz w:val="70"/>
          <w:szCs w:val="70"/>
        </w:rPr>
        <w:t>名词解释</w:t>
      </w:r>
    </w:p>
    <w:p w14:paraId="7BA26E1A">
      <w:pPr>
        <w:widowControl/>
        <w:jc w:val="both"/>
        <w:rPr>
          <w:rFonts w:cs="黑体" w:asciiTheme="minorEastAsia" w:hAnsiTheme="minorEastAsia"/>
          <w:color w:val="000000"/>
          <w:kern w:val="0"/>
          <w:sz w:val="32"/>
          <w:szCs w:val="32"/>
        </w:rPr>
      </w:pPr>
      <w:r>
        <w:rPr>
          <w:rFonts w:hint="eastAsia" w:ascii="方正小标宋_GBK" w:hAnsi="方正小标宋_GBK" w:eastAsia="方正小标宋_GBK" w:cs="方正小标宋_GBK"/>
          <w:color w:val="000000"/>
          <w:kern w:val="0"/>
          <w:sz w:val="70"/>
          <w:szCs w:val="70"/>
        </w:rPr>
        <w:br w:type="page"/>
      </w:r>
    </w:p>
    <w:p w14:paraId="207B80ED">
      <w:pPr>
        <w:pStyle w:val="14"/>
        <w:ind w:firstLine="640" w:firstLineChars="200"/>
        <w:jc w:val="both"/>
        <w:rPr>
          <w:rFonts w:hint="eastAsia" w:ascii="Times New Roman" w:hAnsi="Times New Roman" w:eastAsia="仿宋_GB2312"/>
          <w:sz w:val="32"/>
          <w:szCs w:val="32"/>
        </w:rPr>
      </w:pPr>
      <w:r>
        <w:rPr>
          <w:rFonts w:hint="eastAsia" w:ascii="Times New Roman" w:hAnsi="Times New Roman" w:eastAsia="仿宋_GB2312"/>
          <w:sz w:val="32"/>
          <w:szCs w:val="32"/>
        </w:rPr>
        <w:t>一、基本支出：是指单位为保障机构正常运转和完成日常工作任务而发生的各项支出，包括用于基本工资、津贴补贴等人员经费以及办公费、印刷费、水电费、办公设备购置等日常公用经费。</w:t>
      </w:r>
    </w:p>
    <w:p w14:paraId="4B9C0122">
      <w:pPr>
        <w:pStyle w:val="14"/>
        <w:ind w:firstLine="640" w:firstLineChars="200"/>
        <w:jc w:val="both"/>
        <w:rPr>
          <w:rFonts w:hint="eastAsia" w:ascii="Times New Roman" w:hAnsi="Times New Roman" w:eastAsia="仿宋_GB2312"/>
          <w:sz w:val="32"/>
          <w:szCs w:val="32"/>
        </w:rPr>
      </w:pPr>
      <w:r>
        <w:rPr>
          <w:rFonts w:hint="eastAsia" w:ascii="Times New Roman" w:hAnsi="Times New Roman" w:eastAsia="仿宋_GB2312"/>
          <w:sz w:val="32"/>
          <w:szCs w:val="32"/>
        </w:rPr>
        <w:t>二、机关运行经费：也就是基本支出中的一般商品和服务支出，主要用于保机关正常运转的办公用品、印刷、水电通信及维修维护等公用经费。</w:t>
      </w:r>
    </w:p>
    <w:p w14:paraId="363D926D">
      <w:pPr>
        <w:pStyle w:val="14"/>
        <w:ind w:firstLine="640" w:firstLineChars="200"/>
        <w:jc w:val="both"/>
        <w:rPr>
          <w:rFonts w:hint="eastAsia" w:ascii="Times New Roman" w:hAnsi="Times New Roman" w:eastAsia="仿宋_GB2312"/>
          <w:sz w:val="32"/>
          <w:szCs w:val="32"/>
        </w:rPr>
      </w:pPr>
      <w:r>
        <w:rPr>
          <w:rFonts w:hint="eastAsia" w:ascii="Times New Roman" w:hAnsi="Times New Roman" w:eastAsia="仿宋_GB2312"/>
          <w:sz w:val="32"/>
          <w:szCs w:val="32"/>
        </w:rPr>
        <w:t xml:space="preserve">三、项目支出：是指单位为完成特定工作任务或事业发展目标，在基本支出之外的支出，包括专项商品和服务支出、资本性支出等。 </w:t>
      </w:r>
    </w:p>
    <w:p w14:paraId="466F425C">
      <w:pPr>
        <w:pStyle w:val="14"/>
        <w:ind w:firstLine="640" w:firstLineChars="200"/>
        <w:jc w:val="both"/>
        <w:rPr>
          <w:rFonts w:hint="eastAsia" w:ascii="Times New Roman" w:hAnsi="Times New Roman" w:eastAsia="仿宋_GB2312"/>
          <w:sz w:val="32"/>
          <w:szCs w:val="32"/>
        </w:rPr>
      </w:pPr>
      <w:r>
        <w:rPr>
          <w:rFonts w:hint="eastAsia" w:ascii="Times New Roman" w:hAnsi="Times New Roman" w:eastAsia="仿宋_GB2312"/>
          <w:sz w:val="32"/>
          <w:szCs w:val="32"/>
        </w:rPr>
        <w:t xml:space="preserve">四、“三公”经费：是指用一般公共预算拨款安排的公务接待费、因公出国（境）费和公务用车运行维护及购置费。其中，公务接待费反映单位按规定开支的各类公务接待支出；因公出国（境）费反映单位公务出国（境）的国际旅费、国外城市间交通费、食宿费等支出；公务用车运行维护及购置费反映单位公务用车车辆购置支出（含车辆购置税），以及燃料费、维修费、保险费等支出。 </w:t>
      </w:r>
    </w:p>
    <w:p w14:paraId="3FFE6092">
      <w:pPr>
        <w:pStyle w:val="14"/>
        <w:jc w:val="both"/>
        <w:rPr>
          <w:sz w:val="72"/>
          <w:szCs w:val="72"/>
        </w:rPr>
      </w:pPr>
    </w:p>
    <w:p w14:paraId="2A3F6FF2">
      <w:pPr>
        <w:pStyle w:val="14"/>
        <w:jc w:val="both"/>
        <w:rPr>
          <w:sz w:val="72"/>
          <w:szCs w:val="72"/>
        </w:rPr>
      </w:pPr>
    </w:p>
    <w:p w14:paraId="5B50659F">
      <w:pPr>
        <w:pStyle w:val="14"/>
        <w:jc w:val="both"/>
        <w:rPr>
          <w:sz w:val="72"/>
          <w:szCs w:val="72"/>
        </w:rPr>
      </w:pPr>
    </w:p>
    <w:p w14:paraId="5C9F8CF7">
      <w:pPr>
        <w:pStyle w:val="14"/>
        <w:jc w:val="both"/>
        <w:rPr>
          <w:sz w:val="72"/>
          <w:szCs w:val="72"/>
        </w:rPr>
      </w:pPr>
    </w:p>
    <w:p w14:paraId="0A51C4B1">
      <w:pPr>
        <w:pStyle w:val="14"/>
        <w:jc w:val="both"/>
        <w:rPr>
          <w:sz w:val="72"/>
          <w:szCs w:val="72"/>
        </w:rPr>
      </w:pPr>
    </w:p>
    <w:p w14:paraId="65112D33">
      <w:pPr>
        <w:pStyle w:val="14"/>
        <w:jc w:val="both"/>
        <w:rPr>
          <w:sz w:val="72"/>
          <w:szCs w:val="72"/>
        </w:rPr>
      </w:pPr>
    </w:p>
    <w:p w14:paraId="2DE72F02">
      <w:pPr>
        <w:jc w:val="both"/>
        <w:rPr>
          <w:rFonts w:hint="eastAsia" w:ascii="方正小标宋_GBK" w:hAnsi="方正小标宋_GBK" w:eastAsia="方正小标宋_GBK" w:cs="方正小标宋_GBK"/>
          <w:sz w:val="72"/>
          <w:szCs w:val="72"/>
        </w:rPr>
      </w:pPr>
    </w:p>
    <w:p w14:paraId="3B074273">
      <w:pPr>
        <w:pStyle w:val="14"/>
        <w:jc w:val="both"/>
        <w:rPr>
          <w:rFonts w:hint="eastAsia" w:ascii="方正小标宋_GBK" w:hAnsi="方正小标宋_GBK" w:eastAsia="方正小标宋_GBK" w:cs="方正小标宋_GBK"/>
          <w:sz w:val="72"/>
          <w:szCs w:val="72"/>
        </w:rPr>
      </w:pPr>
    </w:p>
    <w:p w14:paraId="73E67B23">
      <w:pPr>
        <w:pStyle w:val="14"/>
        <w:jc w:val="both"/>
        <w:rPr>
          <w:rFonts w:hint="eastAsia" w:ascii="方正小标宋_GBK" w:hAnsi="方正小标宋_GBK" w:eastAsia="方正小标宋_GBK" w:cs="方正小标宋_GBK"/>
          <w:sz w:val="72"/>
          <w:szCs w:val="72"/>
        </w:rPr>
      </w:pPr>
    </w:p>
    <w:p w14:paraId="590F8906">
      <w:pPr>
        <w:pStyle w:val="14"/>
        <w:jc w:val="both"/>
        <w:rPr>
          <w:rFonts w:hint="eastAsia" w:ascii="方正小标宋_GBK" w:hAnsi="方正小标宋_GBK" w:eastAsia="方正小标宋_GBK" w:cs="方正小标宋_GBK"/>
          <w:sz w:val="72"/>
          <w:szCs w:val="72"/>
        </w:rPr>
      </w:pPr>
    </w:p>
    <w:p w14:paraId="78D837F1">
      <w:pPr>
        <w:pStyle w:val="14"/>
        <w:jc w:val="both"/>
        <w:rPr>
          <w:rFonts w:hint="eastAsia" w:ascii="方正小标宋_GBK" w:hAnsi="方正小标宋_GBK" w:eastAsia="方正小标宋_GBK" w:cs="方正小标宋_GBK"/>
          <w:sz w:val="72"/>
          <w:szCs w:val="72"/>
        </w:rPr>
      </w:pPr>
    </w:p>
    <w:p w14:paraId="059ED7AE">
      <w:pPr>
        <w:pStyle w:val="14"/>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w:t>
      </w:r>
      <w:r>
        <w:rPr>
          <w:rFonts w:hint="eastAsia" w:ascii="方正小标宋_GBK" w:hAnsi="方正小标宋_GBK" w:eastAsia="方正小标宋_GBK" w:cs="方正小标宋_GBK"/>
          <w:sz w:val="72"/>
          <w:szCs w:val="72"/>
          <w:lang w:eastAsia="zh-CN"/>
        </w:rPr>
        <w:t>五</w:t>
      </w:r>
      <w:r>
        <w:rPr>
          <w:rFonts w:hint="eastAsia" w:ascii="方正小标宋_GBK" w:hAnsi="方正小标宋_GBK" w:eastAsia="方正小标宋_GBK" w:cs="方正小标宋_GBK"/>
          <w:sz w:val="72"/>
          <w:szCs w:val="72"/>
        </w:rPr>
        <w:t>部分</w:t>
      </w:r>
    </w:p>
    <w:p w14:paraId="27A499D2">
      <w:pPr>
        <w:pStyle w:val="14"/>
        <w:jc w:val="center"/>
        <w:rPr>
          <w:rFonts w:hint="eastAsia" w:ascii="方正小标宋_GBK" w:hAnsi="方正小标宋_GBK" w:eastAsia="方正小标宋_GBK" w:cs="方正小标宋_GBK"/>
          <w:sz w:val="70"/>
          <w:szCs w:val="70"/>
        </w:rPr>
      </w:pPr>
    </w:p>
    <w:p w14:paraId="1578840F">
      <w:pPr>
        <w:pStyle w:val="14"/>
        <w:jc w:val="center"/>
        <w:rPr>
          <w:rFonts w:hint="eastAsia" w:eastAsia="黑体"/>
          <w:sz w:val="72"/>
          <w:szCs w:val="72"/>
          <w:lang w:eastAsia="zh-CN"/>
        </w:rPr>
      </w:pPr>
      <w:r>
        <w:rPr>
          <w:rFonts w:hint="eastAsia" w:ascii="方正小标宋_GBK" w:hAnsi="方正小标宋_GBK" w:eastAsia="方正小标宋_GBK" w:cs="方正小标宋_GBK"/>
          <w:sz w:val="70"/>
          <w:szCs w:val="70"/>
          <w:lang w:eastAsia="zh-CN"/>
        </w:rPr>
        <w:t>附</w:t>
      </w:r>
      <w:r>
        <w:rPr>
          <w:rFonts w:hint="eastAsia" w:ascii="方正小标宋_GBK" w:hAnsi="方正小标宋_GBK" w:eastAsia="方正小标宋_GBK" w:cs="方正小标宋_GBK"/>
          <w:sz w:val="70"/>
          <w:szCs w:val="70"/>
          <w:lang w:val="en-US" w:eastAsia="zh-CN"/>
        </w:rPr>
        <w:t xml:space="preserve"> </w:t>
      </w:r>
      <w:r>
        <w:rPr>
          <w:rFonts w:hint="eastAsia" w:ascii="方正小标宋_GBK" w:hAnsi="方正小标宋_GBK" w:eastAsia="方正小标宋_GBK" w:cs="方正小标宋_GBK"/>
          <w:sz w:val="70"/>
          <w:szCs w:val="70"/>
          <w:lang w:eastAsia="zh-CN"/>
        </w:rPr>
        <w:t>件</w:t>
      </w:r>
    </w:p>
    <w:p w14:paraId="3508C471">
      <w:pPr>
        <w:jc w:val="both"/>
        <w:rPr>
          <w:sz w:val="72"/>
          <w:szCs w:val="72"/>
        </w:rPr>
      </w:pPr>
      <w:r>
        <w:rPr>
          <w:sz w:val="72"/>
          <w:szCs w:val="72"/>
        </w:rPr>
        <w:br w:type="page"/>
      </w:r>
    </w:p>
    <w:p w14:paraId="67132308">
      <w:pPr>
        <w:pStyle w:val="14"/>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eastAsia" w:ascii="Times New Roman" w:hAnsi="Times New Roman" w:eastAsia="仿宋_GB2312"/>
          <w:sz w:val="32"/>
          <w:szCs w:val="32"/>
          <w:lang w:val="en-US" w:eastAsia="zh-CN"/>
        </w:rPr>
      </w:pPr>
      <w:r>
        <w:rPr>
          <w:rFonts w:hint="eastAsia" w:ascii="楷体" w:hAnsi="楷体" w:eastAsia="楷体" w:cs="楷体"/>
          <w:b/>
          <w:bCs/>
          <w:sz w:val="32"/>
          <w:szCs w:val="32"/>
          <w:lang w:eastAsia="zh-CN"/>
        </w:rPr>
        <w:t>一、</w:t>
      </w:r>
      <w:r>
        <w:rPr>
          <w:rFonts w:hint="eastAsia" w:ascii="Times New Roman" w:hAnsi="Times New Roman" w:eastAsia="仿宋_GB2312"/>
          <w:sz w:val="32"/>
          <w:szCs w:val="32"/>
          <w:lang w:val="en-US" w:eastAsia="zh-CN"/>
        </w:rPr>
        <w:t>2024年度部门(单位)整体支出绩效自评报告。</w:t>
      </w:r>
    </w:p>
    <w:p w14:paraId="321A8426">
      <w:pPr>
        <w:pStyle w:val="14"/>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1.2024年度教育局</w:t>
      </w:r>
      <w:bookmarkStart w:id="3" w:name="_GoBack"/>
      <w:bookmarkEnd w:id="3"/>
      <w:r>
        <w:rPr>
          <w:rFonts w:hint="eastAsia" w:ascii="Times New Roman" w:hAnsi="Times New Roman" w:eastAsia="仿宋_GB2312"/>
          <w:sz w:val="32"/>
          <w:szCs w:val="32"/>
          <w:lang w:val="en-US" w:eastAsia="zh-CN"/>
        </w:rPr>
        <w:t>部门整体支出绩效自评报告</w:t>
      </w:r>
    </w:p>
    <w:p w14:paraId="2ED2A0D6">
      <w:pPr>
        <w:pStyle w:val="14"/>
        <w:jc w:val="both"/>
        <w:rPr>
          <w:sz w:val="72"/>
          <w:szCs w:val="72"/>
        </w:rPr>
      </w:pPr>
    </w:p>
    <w:p w14:paraId="5A01BB79">
      <w:pPr>
        <w:pStyle w:val="14"/>
        <w:jc w:val="both"/>
        <w:rPr>
          <w:sz w:val="72"/>
          <w:szCs w:val="72"/>
        </w:rPr>
      </w:pPr>
    </w:p>
    <w:p w14:paraId="60595E34">
      <w:pPr>
        <w:jc w:val="both"/>
        <w:rPr>
          <w:rFonts w:cs="黑体" w:asciiTheme="minorEastAsia" w:hAnsiTheme="minorEastAsia"/>
          <w:color w:val="000000"/>
          <w:kern w:val="0"/>
          <w:sz w:val="32"/>
          <w:szCs w:val="3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72ACDF7"/>
    <w:multiLevelType w:val="singleLevel"/>
    <w:tmpl w:val="E72ACDF7"/>
    <w:lvl w:ilvl="0" w:tentative="0">
      <w:start w:val="6"/>
      <w:numFmt w:val="chineseCounting"/>
      <w:suff w:val="nothing"/>
      <w:lvlText w:val="%1、"/>
      <w:lvlJc w:val="left"/>
      <w:rPr>
        <w:rFonts w:hint="eastAsia"/>
      </w:rPr>
    </w:lvl>
  </w:abstractNum>
  <w:abstractNum w:abstractNumId="1">
    <w:nsid w:val="EDDCDA39"/>
    <w:multiLevelType w:val="singleLevel"/>
    <w:tmpl w:val="EDDCDA39"/>
    <w:lvl w:ilvl="0" w:tentative="0">
      <w:start w:val="7"/>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ZlY2ZiY2EwYTBlMzhmM2VhYWVmZDcyNTk2NjllYTAifQ=="/>
  </w:docVars>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B18FF"/>
    <w:rsid w:val="00AC7226"/>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34F6965"/>
    <w:rsid w:val="0B95038E"/>
    <w:rsid w:val="0E64767C"/>
    <w:rsid w:val="17FB2F4F"/>
    <w:rsid w:val="1A474090"/>
    <w:rsid w:val="1D97DEFF"/>
    <w:rsid w:val="1DFF72E5"/>
    <w:rsid w:val="1EFC6F07"/>
    <w:rsid w:val="283E7CB8"/>
    <w:rsid w:val="2FDF85B8"/>
    <w:rsid w:val="2FFFEE04"/>
    <w:rsid w:val="31825544"/>
    <w:rsid w:val="34DF85B0"/>
    <w:rsid w:val="3B8F36BC"/>
    <w:rsid w:val="469D1CFF"/>
    <w:rsid w:val="491FF225"/>
    <w:rsid w:val="4B1D01E3"/>
    <w:rsid w:val="4FFD214C"/>
    <w:rsid w:val="52A32C6F"/>
    <w:rsid w:val="52BA6F0E"/>
    <w:rsid w:val="55B74D70"/>
    <w:rsid w:val="5777D4F5"/>
    <w:rsid w:val="59DD8326"/>
    <w:rsid w:val="5DBA2CB1"/>
    <w:rsid w:val="5DEF592A"/>
    <w:rsid w:val="5FC6BB1E"/>
    <w:rsid w:val="5FF720F1"/>
    <w:rsid w:val="63164010"/>
    <w:rsid w:val="67FF5C0B"/>
    <w:rsid w:val="6EFC0924"/>
    <w:rsid w:val="6FB74722"/>
    <w:rsid w:val="6FEF8B7E"/>
    <w:rsid w:val="71A6591B"/>
    <w:rsid w:val="737D59BA"/>
    <w:rsid w:val="76E40A95"/>
    <w:rsid w:val="77C37683"/>
    <w:rsid w:val="79FF515B"/>
    <w:rsid w:val="7A8F6A94"/>
    <w:rsid w:val="7E9E1962"/>
    <w:rsid w:val="7E9F11B4"/>
    <w:rsid w:val="7F37EC1E"/>
    <w:rsid w:val="7F7DCD9D"/>
    <w:rsid w:val="7F970A6F"/>
    <w:rsid w:val="7FC1FFF3"/>
    <w:rsid w:val="7FC69637"/>
    <w:rsid w:val="7FDF8620"/>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annotation text"/>
    <w:basedOn w:val="1"/>
    <w:semiHidden/>
    <w:unhideWhenUsed/>
    <w:qFormat/>
    <w:uiPriority w:val="99"/>
    <w:pPr>
      <w:jc w:val="left"/>
    </w:pPr>
  </w:style>
  <w:style w:type="paragraph" w:styleId="6">
    <w:name w:val="Body Text"/>
    <w:basedOn w:val="1"/>
    <w:next w:val="1"/>
    <w:qFormat/>
    <w:uiPriority w:val="1"/>
    <w:pPr>
      <w:ind w:left="404"/>
    </w:pPr>
    <w:rPr>
      <w:rFonts w:ascii="宋体" w:hAnsi="宋体" w:eastAsia="宋体" w:cs="宋体"/>
      <w:sz w:val="28"/>
      <w:szCs w:val="28"/>
      <w:lang w:val="zh-CN" w:bidi="zh-CN"/>
    </w:rPr>
  </w:style>
  <w:style w:type="paragraph" w:styleId="7">
    <w:name w:val="Balloon Text"/>
    <w:basedOn w:val="1"/>
    <w:link w:val="16"/>
    <w:semiHidden/>
    <w:unhideWhenUsed/>
    <w:qFormat/>
    <w:uiPriority w:val="99"/>
    <w:rPr>
      <w:sz w:val="18"/>
      <w:szCs w:val="18"/>
    </w:rPr>
  </w:style>
  <w:style w:type="paragraph" w:styleId="8">
    <w:name w:val="footer"/>
    <w:basedOn w:val="1"/>
    <w:link w:val="13"/>
    <w:unhideWhenUsed/>
    <w:qFormat/>
    <w:uiPriority w:val="99"/>
    <w:pPr>
      <w:tabs>
        <w:tab w:val="center" w:pos="4153"/>
        <w:tab w:val="right" w:pos="8306"/>
      </w:tabs>
      <w:snapToGrid w:val="0"/>
      <w:jc w:val="left"/>
    </w:pPr>
    <w:rPr>
      <w:sz w:val="18"/>
      <w:szCs w:val="18"/>
    </w:rPr>
  </w:style>
  <w:style w:type="paragraph" w:styleId="9">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2">
    <w:name w:val="页眉 Char"/>
    <w:basedOn w:val="11"/>
    <w:link w:val="9"/>
    <w:qFormat/>
    <w:uiPriority w:val="99"/>
    <w:rPr>
      <w:sz w:val="18"/>
      <w:szCs w:val="18"/>
    </w:rPr>
  </w:style>
  <w:style w:type="character" w:customStyle="1" w:styleId="13">
    <w:name w:val="页脚 Char"/>
    <w:basedOn w:val="11"/>
    <w:link w:val="8"/>
    <w:qFormat/>
    <w:uiPriority w:val="99"/>
    <w:rPr>
      <w:sz w:val="18"/>
      <w:szCs w:val="18"/>
    </w:rPr>
  </w:style>
  <w:style w:type="paragraph" w:customStyle="1" w:styleId="14">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5">
    <w:name w:val="List Paragraph"/>
    <w:basedOn w:val="1"/>
    <w:qFormat/>
    <w:uiPriority w:val="34"/>
    <w:pPr>
      <w:ind w:firstLine="420" w:firstLineChars="200"/>
    </w:pPr>
  </w:style>
  <w:style w:type="character" w:customStyle="1" w:styleId="16">
    <w:name w:val="批注框文本 Char"/>
    <w:basedOn w:val="11"/>
    <w:link w:val="7"/>
    <w:semiHidden/>
    <w:qFormat/>
    <w:uiPriority w:val="99"/>
    <w:rPr>
      <w:sz w:val="18"/>
      <w:szCs w:val="18"/>
    </w:rPr>
  </w:style>
  <w:style w:type="character" w:customStyle="1" w:styleId="17">
    <w:name w:val="font01"/>
    <w:basedOn w:val="11"/>
    <w:qFormat/>
    <w:uiPriority w:val="0"/>
    <w:rPr>
      <w:rFonts w:hint="eastAsia" w:ascii="宋体" w:hAnsi="宋体" w:eastAsia="宋体" w:cs="宋体"/>
      <w:color w:val="000000"/>
      <w:sz w:val="22"/>
      <w:szCs w:val="22"/>
      <w:u w:val="none"/>
    </w:rPr>
  </w:style>
  <w:style w:type="character" w:customStyle="1" w:styleId="18">
    <w:name w:val="font21"/>
    <w:basedOn w:val="11"/>
    <w:qFormat/>
    <w:uiPriority w:val="0"/>
    <w:rPr>
      <w:rFonts w:hint="eastAsia" w:ascii="宋体" w:hAnsi="宋体" w:eastAsia="宋体" w:cs="宋体"/>
      <w:color w:val="000000"/>
      <w:sz w:val="24"/>
      <w:szCs w:val="24"/>
      <w:u w:val="none"/>
    </w:rPr>
  </w:style>
  <w:style w:type="character" w:customStyle="1" w:styleId="19">
    <w:name w:val="font11"/>
    <w:basedOn w:val="1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25</Pages>
  <Words>1897</Words>
  <Characters>2944</Characters>
  <Lines>63</Lines>
  <Paragraphs>18</Paragraphs>
  <TotalTime>3</TotalTime>
  <ScaleCrop>false</ScaleCrop>
  <LinksUpToDate>false</LinksUpToDate>
  <CharactersWithSpaces>3069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2020-07-08T02:32:00Z</dcterms:created>
  <dc:creator>李航 null</dc:creator>
  <cp:lastModifiedBy>✨June✨</cp:lastModifiedBy>
  <cp:lastPrinted>2025-09-18T00:27:55Z</cp:lastPrinted>
  <dcterms:modified xsi:type="dcterms:W3CDTF">2025-09-18T08:06:45Z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2C612FA167B041C4B68D1AB4BBFB28A7_13</vt:lpwstr>
  </property>
  <property fmtid="{D5CDD505-2E9C-101B-9397-08002B2CF9AE}" pid="4" name="KSOTemplateDocerSaveRecord">
    <vt:lpwstr>eyJoZGlkIjoiODZlY2ZiY2EwYTBlMzhmM2VhYWVmZDcyNTk2NjllYTAiLCJ1c2VySWQiOiIzOTY3Mjc5NTMifQ==</vt:lpwstr>
  </property>
</Properties>
</file>