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西湖管理区无车辆经营业户明细</w:t>
      </w:r>
      <w:bookmarkEnd w:id="0"/>
    </w:p>
    <w:tbl>
      <w:tblPr>
        <w:tblStyle w:val="3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09"/>
        <w:gridCol w:w="2019"/>
        <w:gridCol w:w="240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核发日期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经营许可证号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业户名称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有效期止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2016-09-06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430784200088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候育松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2020-09-05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2023-01-18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430784200122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王菊红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2027-01-17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2016-03-11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430784200044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姜冬芹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2017-05-25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朱高洲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2021-05-24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2017-04-18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430784200106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2021-04-17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2016-03-17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430784200046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扶华兴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2018-04-09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430784200131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常德市西湖区夏良平货运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2022-04-08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2018-01-24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430784200125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常德市西湖区月友货运部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2022-01-23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2016-01-15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洪东龙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2020-01-14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2016-04-08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430784200060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张钦斌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2020-04-07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2016-06-29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430784200080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湖南德人牧业科技有限公司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2020-06-28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2016-02-01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430784200035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刘寄常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2020-01-31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2018-01-16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430784200124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常德市西湖区联达货运部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2022-01-15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2018-03-16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430784200128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常德市西湖区板材店货运部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2022-03-15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2017-08-18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常德市西湖区寿兵货运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2021-08-17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2019-01-07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夏延安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2023-01-06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2017-03-17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2021-03-16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2016-01-04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430784200025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卿光辉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2020-01-03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2017-05-25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430784200109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王建朋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2021-05-24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2017-02-27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430784200099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雷爱国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2021-02-26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2016-12-13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430784200095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王进新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2020-12-12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2017-01-04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430784200097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闵少全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2021-01-03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2018-03-16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430727000198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黄桂鹏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2022-03-15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2017-03-07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卿余辉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2021-03-06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2016-03-29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307842000554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张雪波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2018-03-22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430784200096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彭启合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2022-03-21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2018-05-30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430784200135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袁益平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2022-05-29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2016-12-13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430784200094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邓西阳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2020-12-12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2016-04-15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430784200065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夏钊辉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2020-04-14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2016-04-06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430784200058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谢建雄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2020-04-05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2016-09-21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430784200089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谢伦俊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2020-09-20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2018-06-14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430784200136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2022-06-13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2016-04-21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430784200068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李平华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2020-04-20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2020-08-07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430784200062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刘助波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2024-08-06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2017-05-10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刘锡和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2021-05-09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2021-11-30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430784200150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肖建忠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2025-11-29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2016-05-31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430784200075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程文学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2020-05-30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2017-03-16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430784200102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尹付里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2021-03-15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2016-08-16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430784200084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俞泽亮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2020-08-15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2016-04-01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430784200057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王春松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2017-09-18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常德市西湖区老夏货运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2022-09-17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2016-03-10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430784200043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夏朋程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2016-04-25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430784200069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卿元元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2020-04-24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2016-03-25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430784200053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张曙东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2017-02-24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430784200098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常德市西湖区固平货运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2021-02-23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2016-03-03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430784200041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宁克珍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2019-04-23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刘长文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2023-04-22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2016-03-23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430784200051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谌实楚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2020-03-22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2017-05-27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430784200111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湖南冷捷物流有限公司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2021-05-26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2018-01-25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430784200126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常德市西湖区联科货运部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2018-03-19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430784200129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常德市西湖区文武货运部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2022-03-18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2017-03-30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430784200104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程丁位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2021-03-29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E9"/>
    <w:rsid w:val="007364BD"/>
    <w:rsid w:val="00FB64E9"/>
    <w:rsid w:val="775E0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351</Words>
  <Characters>2001</Characters>
  <Lines>16</Lines>
  <Paragraphs>4</Paragraphs>
  <TotalTime>3</TotalTime>
  <ScaleCrop>false</ScaleCrop>
  <LinksUpToDate>false</LinksUpToDate>
  <CharactersWithSpaces>2348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2024-04-07T08:40:00Z</dcterms:created>
  <dc:creator>PC</dc:creator>
  <cp:lastModifiedBy>Mrs.华</cp:lastModifiedBy>
  <dcterms:modified xsi:type="dcterms:W3CDTF">2024-04-07T08:56:34Z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446FB9FE81264BE7AF1E759080B28BEA_13</vt:lpwstr>
  </property>
</Properties>
</file>